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E5D2D" w:rsidRDefault="003E5D2D" w:rsidP="003E5D2D">
      <w:pPr>
        <w:pStyle w:val="BodyText21"/>
        <w:widowControl w:val="0"/>
        <w:tabs>
          <w:tab w:val="left" w:pos="0"/>
        </w:tabs>
        <w:spacing w:line="360" w:lineRule="auto"/>
        <w:ind w:firstLine="4536"/>
        <w:jc w:val="center"/>
        <w:rPr>
          <w:sz w:val="28"/>
          <w:szCs w:val="28"/>
        </w:rPr>
      </w:pPr>
      <w:r>
        <w:rPr>
          <w:sz w:val="28"/>
          <w:szCs w:val="28"/>
        </w:rPr>
        <w:t>УТВЕРЖДЕНА</w:t>
      </w:r>
    </w:p>
    <w:p w:rsidR="003E5D2D" w:rsidRDefault="003E5D2D" w:rsidP="003E5D2D">
      <w:pPr>
        <w:pStyle w:val="BodyText21"/>
        <w:widowControl w:val="0"/>
        <w:tabs>
          <w:tab w:val="left" w:pos="0"/>
        </w:tabs>
        <w:ind w:firstLine="4536"/>
        <w:jc w:val="center"/>
        <w:rPr>
          <w:sz w:val="28"/>
          <w:szCs w:val="28"/>
        </w:rPr>
      </w:pPr>
      <w:r>
        <w:rPr>
          <w:sz w:val="28"/>
          <w:szCs w:val="28"/>
        </w:rPr>
        <w:t>постановлением администрации</w:t>
      </w:r>
    </w:p>
    <w:p w:rsidR="003E5D2D" w:rsidRDefault="003E5D2D" w:rsidP="003E5D2D">
      <w:pPr>
        <w:pStyle w:val="BodyText21"/>
        <w:widowControl w:val="0"/>
        <w:tabs>
          <w:tab w:val="left" w:pos="0"/>
        </w:tabs>
        <w:ind w:firstLine="4536"/>
        <w:jc w:val="center"/>
        <w:rPr>
          <w:sz w:val="28"/>
          <w:szCs w:val="28"/>
        </w:rPr>
      </w:pPr>
      <w:r>
        <w:rPr>
          <w:sz w:val="28"/>
          <w:szCs w:val="28"/>
        </w:rPr>
        <w:t>Михайловского муниципального района</w:t>
      </w:r>
    </w:p>
    <w:p w:rsidR="003E5D2D" w:rsidRDefault="003E5D2D" w:rsidP="003E5D2D">
      <w:pPr>
        <w:pStyle w:val="BodyText21"/>
        <w:widowControl w:val="0"/>
        <w:tabs>
          <w:tab w:val="left" w:pos="0"/>
        </w:tabs>
        <w:ind w:firstLine="4536"/>
        <w:jc w:val="center"/>
        <w:rPr>
          <w:sz w:val="28"/>
          <w:szCs w:val="28"/>
          <w:u w:val="single"/>
        </w:rPr>
      </w:pPr>
      <w:r>
        <w:rPr>
          <w:sz w:val="28"/>
          <w:szCs w:val="28"/>
        </w:rPr>
        <w:t xml:space="preserve">от </w:t>
      </w:r>
      <w:r>
        <w:rPr>
          <w:sz w:val="28"/>
          <w:szCs w:val="28"/>
          <w:u w:val="single"/>
        </w:rPr>
        <w:t>08.12.2023</w:t>
      </w:r>
      <w:r>
        <w:rPr>
          <w:sz w:val="28"/>
          <w:szCs w:val="28"/>
        </w:rPr>
        <w:t xml:space="preserve"> № </w:t>
      </w:r>
      <w:r>
        <w:rPr>
          <w:sz w:val="28"/>
          <w:szCs w:val="28"/>
          <w:u w:val="single"/>
        </w:rPr>
        <w:t>1472-па</w:t>
      </w:r>
    </w:p>
    <w:p w:rsidR="001B1B5A" w:rsidRDefault="001B1B5A" w:rsidP="00930F0D">
      <w:pPr>
        <w:spacing w:after="240"/>
        <w:rPr>
          <w:rFonts w:eastAsia="Calibri"/>
          <w:lang w:eastAsia="en-US"/>
        </w:rPr>
      </w:pPr>
      <w:bookmarkStart w:id="0" w:name="_GoBack"/>
      <w:bookmarkEnd w:id="0"/>
    </w:p>
    <w:p w:rsidR="001B1B5A" w:rsidRDefault="001B1B5A" w:rsidP="00930F0D">
      <w:pPr>
        <w:spacing w:after="240"/>
        <w:rPr>
          <w:rFonts w:eastAsia="Calibri"/>
          <w:lang w:eastAsia="en-US"/>
        </w:rPr>
      </w:pPr>
    </w:p>
    <w:p w:rsidR="001B1B5A" w:rsidRDefault="001B1B5A" w:rsidP="00930F0D">
      <w:pPr>
        <w:spacing w:after="240"/>
        <w:rPr>
          <w:rFonts w:eastAsia="Calibri"/>
          <w:lang w:eastAsia="en-US"/>
        </w:rPr>
      </w:pPr>
    </w:p>
    <w:p w:rsidR="001B1B5A" w:rsidRDefault="001B1B5A" w:rsidP="00930F0D">
      <w:pPr>
        <w:spacing w:after="240"/>
        <w:rPr>
          <w:rFonts w:eastAsia="Calibri"/>
          <w:lang w:eastAsia="en-US"/>
        </w:rPr>
      </w:pPr>
    </w:p>
    <w:p w:rsidR="00066D4F" w:rsidRDefault="006C1527" w:rsidP="006C1527">
      <w:pPr>
        <w:jc w:val="center"/>
        <w:rPr>
          <w:sz w:val="44"/>
          <w:szCs w:val="44"/>
        </w:rPr>
      </w:pPr>
      <w:r w:rsidRPr="006C1527">
        <w:rPr>
          <w:sz w:val="44"/>
          <w:szCs w:val="44"/>
        </w:rPr>
        <w:t>СХЕМ</w:t>
      </w:r>
      <w:r>
        <w:rPr>
          <w:sz w:val="44"/>
          <w:szCs w:val="44"/>
        </w:rPr>
        <w:t>А</w:t>
      </w:r>
      <w:r w:rsidRPr="006C1527">
        <w:rPr>
          <w:sz w:val="44"/>
          <w:szCs w:val="44"/>
        </w:rPr>
        <w:t xml:space="preserve"> ВОДОСНАБЖЕНИЯ И ВОДООТВЕДЕНИЯ </w:t>
      </w:r>
    </w:p>
    <w:p w:rsidR="00F45BEC" w:rsidRDefault="00F45BEC" w:rsidP="006C1527">
      <w:pPr>
        <w:jc w:val="center"/>
        <w:rPr>
          <w:sz w:val="44"/>
          <w:szCs w:val="44"/>
        </w:rPr>
      </w:pPr>
      <w:r>
        <w:rPr>
          <w:sz w:val="44"/>
          <w:szCs w:val="44"/>
        </w:rPr>
        <w:t>ОСИНОВСКОГО</w:t>
      </w:r>
    </w:p>
    <w:p w:rsidR="00066D4F" w:rsidRDefault="00F45BEC" w:rsidP="006C1527">
      <w:pPr>
        <w:jc w:val="center"/>
        <w:rPr>
          <w:sz w:val="44"/>
          <w:szCs w:val="44"/>
        </w:rPr>
      </w:pPr>
      <w:r>
        <w:rPr>
          <w:sz w:val="44"/>
          <w:szCs w:val="44"/>
        </w:rPr>
        <w:t>СЕЛЬСКОГО ПОСЕЛЕНИЯ</w:t>
      </w:r>
      <w:r w:rsidR="006C1527" w:rsidRPr="006C1527">
        <w:rPr>
          <w:sz w:val="44"/>
          <w:szCs w:val="44"/>
        </w:rPr>
        <w:t xml:space="preserve"> </w:t>
      </w:r>
      <w:r>
        <w:rPr>
          <w:sz w:val="44"/>
          <w:szCs w:val="44"/>
        </w:rPr>
        <w:t>МИХАЙЛОВСКОГО МУНИЦИПАЛЬНОГО РАЙОНА</w:t>
      </w:r>
    </w:p>
    <w:p w:rsidR="007F6FE3" w:rsidRPr="007F6FE3" w:rsidRDefault="006C1527" w:rsidP="006C1527">
      <w:pPr>
        <w:jc w:val="center"/>
        <w:rPr>
          <w:sz w:val="44"/>
          <w:szCs w:val="44"/>
        </w:rPr>
      </w:pPr>
      <w:r w:rsidRPr="007215B7">
        <w:rPr>
          <w:sz w:val="44"/>
          <w:szCs w:val="44"/>
        </w:rPr>
        <w:t xml:space="preserve">НА ПЕРИОД С 2023 ПО </w:t>
      </w:r>
      <w:r w:rsidR="007215B7" w:rsidRPr="007215B7">
        <w:rPr>
          <w:sz w:val="44"/>
          <w:szCs w:val="44"/>
        </w:rPr>
        <w:t>2034</w:t>
      </w:r>
      <w:r w:rsidRPr="007215B7">
        <w:rPr>
          <w:sz w:val="44"/>
          <w:szCs w:val="44"/>
        </w:rPr>
        <w:t xml:space="preserve"> ГОД.</w:t>
      </w: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A30788" w:rsidP="007F6FE3">
      <w:pPr>
        <w:jc w:val="center"/>
      </w:pPr>
      <w:r>
        <w:rPr>
          <w:noProof/>
        </w:rPr>
        <w:drawing>
          <wp:inline distT="0" distB="0" distL="0" distR="0" wp14:anchorId="66CDF545" wp14:editId="77911D93">
            <wp:extent cx="1685925" cy="1914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685925" cy="1914525"/>
                    </a:xfrm>
                    <a:prstGeom prst="rect">
                      <a:avLst/>
                    </a:prstGeom>
                  </pic:spPr>
                </pic:pic>
              </a:graphicData>
            </a:graphic>
          </wp:inline>
        </w:drawing>
      </w: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Pr="007F6FE3" w:rsidRDefault="007F6FE3" w:rsidP="007F6FE3">
      <w:pPr>
        <w:jc w:val="center"/>
      </w:pPr>
    </w:p>
    <w:p w:rsidR="007F6FE3" w:rsidRDefault="007F6FE3" w:rsidP="007F6FE3">
      <w:pPr>
        <w:jc w:val="center"/>
      </w:pPr>
    </w:p>
    <w:p w:rsidR="007F6FE3" w:rsidRPr="007F6FE3" w:rsidRDefault="00A30788" w:rsidP="007F6FE3">
      <w:pPr>
        <w:jc w:val="center"/>
      </w:pPr>
      <w:proofErr w:type="spellStart"/>
      <w:r w:rsidRPr="00A30788">
        <w:t>с</w:t>
      </w:r>
      <w:proofErr w:type="gramStart"/>
      <w:r w:rsidRPr="00A30788">
        <w:t>.М</w:t>
      </w:r>
      <w:proofErr w:type="gramEnd"/>
      <w:r w:rsidRPr="00A30788">
        <w:t>ихайловка</w:t>
      </w:r>
      <w:proofErr w:type="spellEnd"/>
    </w:p>
    <w:p w:rsidR="0040275E" w:rsidRPr="0040275E" w:rsidRDefault="00F45BEC" w:rsidP="00930F0D">
      <w:pPr>
        <w:jc w:val="center"/>
      </w:pPr>
      <w:r>
        <w:t>2023 г.</w:t>
      </w:r>
    </w:p>
    <w:p w:rsidR="004D7A92" w:rsidRDefault="004D7A92" w:rsidP="002277FE">
      <w:r>
        <w:br w:type="page"/>
      </w:r>
    </w:p>
    <w:sdt>
      <w:sdtPr>
        <w:rPr>
          <w:rFonts w:ascii="Times New Roman" w:hAnsi="Times New Roman"/>
          <w:b w:val="0"/>
          <w:bCs w:val="0"/>
          <w:color w:val="auto"/>
          <w:sz w:val="24"/>
          <w:szCs w:val="24"/>
          <w:lang w:eastAsia="ru-RU"/>
        </w:rPr>
        <w:id w:val="981813344"/>
        <w:docPartObj>
          <w:docPartGallery w:val="Table of Contents"/>
          <w:docPartUnique/>
        </w:docPartObj>
      </w:sdtPr>
      <w:sdtEndPr/>
      <w:sdtContent>
        <w:p w:rsidR="00930F0D" w:rsidRDefault="00930F0D" w:rsidP="00930F0D">
          <w:pPr>
            <w:pStyle w:val="af1"/>
            <w:jc w:val="center"/>
          </w:pPr>
          <w:r>
            <w:t>Оглавление</w:t>
          </w:r>
        </w:p>
        <w:p w:rsidR="00AC07C6" w:rsidRDefault="00B754E7">
          <w:pPr>
            <w:pStyle w:val="11"/>
            <w:tabs>
              <w:tab w:val="right" w:leader="dot" w:pos="9629"/>
            </w:tabs>
            <w:rPr>
              <w:rFonts w:asciiTheme="minorHAnsi" w:eastAsiaTheme="minorEastAsia" w:hAnsiTheme="minorHAnsi" w:cstheme="minorBidi"/>
              <w:b w:val="0"/>
              <w:bCs w:val="0"/>
              <w:noProof/>
              <w:szCs w:val="22"/>
            </w:rPr>
          </w:pPr>
          <w:r>
            <w:fldChar w:fldCharType="begin"/>
          </w:r>
          <w:r w:rsidR="00930F0D">
            <w:instrText xml:space="preserve"> TOC \o "1-3" \h \z \u </w:instrText>
          </w:r>
          <w:r>
            <w:fldChar w:fldCharType="separate"/>
          </w:r>
          <w:hyperlink w:anchor="_Toc151583452" w:history="1">
            <w:r w:rsidR="00AC07C6" w:rsidRPr="00D714A5">
              <w:rPr>
                <w:rStyle w:val="a5"/>
                <w:noProof/>
              </w:rPr>
              <w:t>Глава 1. «Общие сведения».</w:t>
            </w:r>
            <w:r w:rsidR="00AC07C6">
              <w:rPr>
                <w:noProof/>
                <w:webHidden/>
              </w:rPr>
              <w:tab/>
            </w:r>
            <w:r w:rsidR="00AC07C6">
              <w:rPr>
                <w:noProof/>
                <w:webHidden/>
              </w:rPr>
              <w:fldChar w:fldCharType="begin"/>
            </w:r>
            <w:r w:rsidR="00AC07C6">
              <w:rPr>
                <w:noProof/>
                <w:webHidden/>
              </w:rPr>
              <w:instrText xml:space="preserve"> PAGEREF _Toc151583452 \h </w:instrText>
            </w:r>
            <w:r w:rsidR="00AC07C6">
              <w:rPr>
                <w:noProof/>
                <w:webHidden/>
              </w:rPr>
            </w:r>
            <w:r w:rsidR="00AC07C6">
              <w:rPr>
                <w:noProof/>
                <w:webHidden/>
              </w:rPr>
              <w:fldChar w:fldCharType="separate"/>
            </w:r>
            <w:r w:rsidR="00AC07C6">
              <w:rPr>
                <w:noProof/>
                <w:webHidden/>
              </w:rPr>
              <w:t>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53" w:history="1">
            <w:r w:rsidR="00AC07C6" w:rsidRPr="00D714A5">
              <w:rPr>
                <w:rStyle w:val="a5"/>
                <w:noProof/>
              </w:rPr>
              <w:t>Раздел 1.1 Административный состав поселения, с указанием на единой ситуационной схеме границ наименований территорий.</w:t>
            </w:r>
            <w:r w:rsidR="00AC07C6">
              <w:rPr>
                <w:noProof/>
                <w:webHidden/>
              </w:rPr>
              <w:tab/>
            </w:r>
            <w:r w:rsidR="00AC07C6">
              <w:rPr>
                <w:noProof/>
                <w:webHidden/>
              </w:rPr>
              <w:fldChar w:fldCharType="begin"/>
            </w:r>
            <w:r w:rsidR="00AC07C6">
              <w:rPr>
                <w:noProof/>
                <w:webHidden/>
              </w:rPr>
              <w:instrText xml:space="preserve"> PAGEREF _Toc151583453 \h </w:instrText>
            </w:r>
            <w:r w:rsidR="00AC07C6">
              <w:rPr>
                <w:noProof/>
                <w:webHidden/>
              </w:rPr>
            </w:r>
            <w:r w:rsidR="00AC07C6">
              <w:rPr>
                <w:noProof/>
                <w:webHidden/>
              </w:rPr>
              <w:fldChar w:fldCharType="separate"/>
            </w:r>
            <w:r w:rsidR="00AC07C6">
              <w:rPr>
                <w:noProof/>
                <w:webHidden/>
              </w:rPr>
              <w:t>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54" w:history="1">
            <w:r w:rsidR="00AC07C6" w:rsidRPr="00D714A5">
              <w:rPr>
                <w:rStyle w:val="a5"/>
                <w:noProof/>
              </w:rPr>
              <w:t>Раздел 1.2. Численность населения по территориям.</w:t>
            </w:r>
            <w:r w:rsidR="00AC07C6">
              <w:rPr>
                <w:noProof/>
                <w:webHidden/>
              </w:rPr>
              <w:tab/>
            </w:r>
            <w:r w:rsidR="00AC07C6">
              <w:rPr>
                <w:noProof/>
                <w:webHidden/>
              </w:rPr>
              <w:fldChar w:fldCharType="begin"/>
            </w:r>
            <w:r w:rsidR="00AC07C6">
              <w:rPr>
                <w:noProof/>
                <w:webHidden/>
              </w:rPr>
              <w:instrText xml:space="preserve"> PAGEREF _Toc151583454 \h </w:instrText>
            </w:r>
            <w:r w:rsidR="00AC07C6">
              <w:rPr>
                <w:noProof/>
                <w:webHidden/>
              </w:rPr>
            </w:r>
            <w:r w:rsidR="00AC07C6">
              <w:rPr>
                <w:noProof/>
                <w:webHidden/>
              </w:rPr>
              <w:fldChar w:fldCharType="separate"/>
            </w:r>
            <w:r w:rsidR="00AC07C6">
              <w:rPr>
                <w:noProof/>
                <w:webHidden/>
              </w:rPr>
              <w:t>8</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55" w:history="1">
            <w:r w:rsidR="00AC07C6" w:rsidRPr="00D714A5">
              <w:rPr>
                <w:rStyle w:val="a5"/>
                <w:noProof/>
              </w:rPr>
              <w:t>Раздел 1.3. Гидрогеологические сведения.</w:t>
            </w:r>
            <w:r w:rsidR="00AC07C6">
              <w:rPr>
                <w:noProof/>
                <w:webHidden/>
              </w:rPr>
              <w:tab/>
            </w:r>
            <w:r w:rsidR="00AC07C6">
              <w:rPr>
                <w:noProof/>
                <w:webHidden/>
              </w:rPr>
              <w:fldChar w:fldCharType="begin"/>
            </w:r>
            <w:r w:rsidR="00AC07C6">
              <w:rPr>
                <w:noProof/>
                <w:webHidden/>
              </w:rPr>
              <w:instrText xml:space="preserve"> PAGEREF _Toc151583455 \h </w:instrText>
            </w:r>
            <w:r w:rsidR="00AC07C6">
              <w:rPr>
                <w:noProof/>
                <w:webHidden/>
              </w:rPr>
            </w:r>
            <w:r w:rsidR="00AC07C6">
              <w:rPr>
                <w:noProof/>
                <w:webHidden/>
              </w:rPr>
              <w:fldChar w:fldCharType="separate"/>
            </w:r>
            <w:r w:rsidR="00AC07C6">
              <w:rPr>
                <w:noProof/>
                <w:webHidden/>
              </w:rPr>
              <w:t>8</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56" w:history="1">
            <w:r w:rsidR="00AC07C6" w:rsidRPr="00D714A5">
              <w:rPr>
                <w:rStyle w:val="a5"/>
                <w:noProof/>
              </w:rPr>
              <w:t>Раздел 1.4. Глубина промерзания грунтов в поселении в зависимости от типа почв. Описание рельефа.</w:t>
            </w:r>
            <w:r w:rsidR="00AC07C6">
              <w:rPr>
                <w:noProof/>
                <w:webHidden/>
              </w:rPr>
              <w:tab/>
            </w:r>
            <w:r w:rsidR="00AC07C6">
              <w:rPr>
                <w:noProof/>
                <w:webHidden/>
              </w:rPr>
              <w:fldChar w:fldCharType="begin"/>
            </w:r>
            <w:r w:rsidR="00AC07C6">
              <w:rPr>
                <w:noProof/>
                <w:webHidden/>
              </w:rPr>
              <w:instrText xml:space="preserve"> PAGEREF _Toc151583456 \h </w:instrText>
            </w:r>
            <w:r w:rsidR="00AC07C6">
              <w:rPr>
                <w:noProof/>
                <w:webHidden/>
              </w:rPr>
            </w:r>
            <w:r w:rsidR="00AC07C6">
              <w:rPr>
                <w:noProof/>
                <w:webHidden/>
              </w:rPr>
              <w:fldChar w:fldCharType="separate"/>
            </w:r>
            <w:r w:rsidR="00AC07C6">
              <w:rPr>
                <w:noProof/>
                <w:webHidden/>
              </w:rPr>
              <w:t>8</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457" w:history="1">
            <w:r w:rsidR="00AC07C6" w:rsidRPr="00D714A5">
              <w:rPr>
                <w:rStyle w:val="a5"/>
                <w:noProof/>
              </w:rPr>
              <w:t>Глава 2. «Схема водоснабжения».</w:t>
            </w:r>
            <w:r w:rsidR="00AC07C6">
              <w:rPr>
                <w:noProof/>
                <w:webHidden/>
              </w:rPr>
              <w:tab/>
            </w:r>
            <w:r w:rsidR="00AC07C6">
              <w:rPr>
                <w:noProof/>
                <w:webHidden/>
              </w:rPr>
              <w:fldChar w:fldCharType="begin"/>
            </w:r>
            <w:r w:rsidR="00AC07C6">
              <w:rPr>
                <w:noProof/>
                <w:webHidden/>
              </w:rPr>
              <w:instrText xml:space="preserve"> PAGEREF _Toc151583457 \h </w:instrText>
            </w:r>
            <w:r w:rsidR="00AC07C6">
              <w:rPr>
                <w:noProof/>
                <w:webHidden/>
              </w:rPr>
            </w:r>
            <w:r w:rsidR="00AC07C6">
              <w:rPr>
                <w:noProof/>
                <w:webHidden/>
              </w:rPr>
              <w:fldChar w:fldCharType="separate"/>
            </w:r>
            <w:r w:rsidR="00AC07C6">
              <w:rPr>
                <w:noProof/>
                <w:webHidden/>
              </w:rPr>
              <w:t>9</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458" w:history="1">
            <w:r w:rsidR="00AC07C6" w:rsidRPr="00D714A5">
              <w:rPr>
                <w:rStyle w:val="a5"/>
                <w:noProof/>
              </w:rPr>
              <w:t>Раздел 2.1 "Технико-экономическое состояние централизованных систем водоснабжения поселения"</w:t>
            </w:r>
            <w:r w:rsidR="00AC07C6">
              <w:rPr>
                <w:noProof/>
                <w:webHidden/>
              </w:rPr>
              <w:tab/>
            </w:r>
            <w:r w:rsidR="00AC07C6">
              <w:rPr>
                <w:noProof/>
                <w:webHidden/>
              </w:rPr>
              <w:fldChar w:fldCharType="begin"/>
            </w:r>
            <w:r w:rsidR="00AC07C6">
              <w:rPr>
                <w:noProof/>
                <w:webHidden/>
              </w:rPr>
              <w:instrText xml:space="preserve"> PAGEREF _Toc151583458 \h </w:instrText>
            </w:r>
            <w:r w:rsidR="00AC07C6">
              <w:rPr>
                <w:noProof/>
                <w:webHidden/>
              </w:rPr>
            </w:r>
            <w:r w:rsidR="00AC07C6">
              <w:rPr>
                <w:noProof/>
                <w:webHidden/>
              </w:rPr>
              <w:fldChar w:fldCharType="separate"/>
            </w:r>
            <w:r w:rsidR="00AC07C6">
              <w:rPr>
                <w:noProof/>
                <w:webHidden/>
              </w:rPr>
              <w:t>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59" w:history="1">
            <w:r w:rsidR="00AC07C6" w:rsidRPr="00D714A5">
              <w:rPr>
                <w:rStyle w:val="a5"/>
                <w:noProof/>
              </w:rPr>
              <w:t>2.1.1. описание системы и структуры водоснабжения поселения и деление территории поселения на эксплуатационные зоны.</w:t>
            </w:r>
            <w:r w:rsidR="00AC07C6">
              <w:rPr>
                <w:noProof/>
                <w:webHidden/>
              </w:rPr>
              <w:tab/>
            </w:r>
            <w:r w:rsidR="00AC07C6">
              <w:rPr>
                <w:noProof/>
                <w:webHidden/>
              </w:rPr>
              <w:fldChar w:fldCharType="begin"/>
            </w:r>
            <w:r w:rsidR="00AC07C6">
              <w:rPr>
                <w:noProof/>
                <w:webHidden/>
              </w:rPr>
              <w:instrText xml:space="preserve"> PAGEREF _Toc151583459 \h </w:instrText>
            </w:r>
            <w:r w:rsidR="00AC07C6">
              <w:rPr>
                <w:noProof/>
                <w:webHidden/>
              </w:rPr>
            </w:r>
            <w:r w:rsidR="00AC07C6">
              <w:rPr>
                <w:noProof/>
                <w:webHidden/>
              </w:rPr>
              <w:fldChar w:fldCharType="separate"/>
            </w:r>
            <w:r w:rsidR="00AC07C6">
              <w:rPr>
                <w:noProof/>
                <w:webHidden/>
              </w:rPr>
              <w:t>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0" w:history="1">
            <w:r w:rsidR="00AC07C6" w:rsidRPr="00D714A5">
              <w:rPr>
                <w:rStyle w:val="a5"/>
                <w:noProof/>
              </w:rPr>
              <w:t>2.1.2. описание территорий поселения не охваченных централизованными системами водоснабжения.</w:t>
            </w:r>
            <w:r w:rsidR="00AC07C6">
              <w:rPr>
                <w:noProof/>
                <w:webHidden/>
              </w:rPr>
              <w:tab/>
            </w:r>
            <w:r w:rsidR="00AC07C6">
              <w:rPr>
                <w:noProof/>
                <w:webHidden/>
              </w:rPr>
              <w:fldChar w:fldCharType="begin"/>
            </w:r>
            <w:r w:rsidR="00AC07C6">
              <w:rPr>
                <w:noProof/>
                <w:webHidden/>
              </w:rPr>
              <w:instrText xml:space="preserve"> PAGEREF _Toc151583460 \h </w:instrText>
            </w:r>
            <w:r w:rsidR="00AC07C6">
              <w:rPr>
                <w:noProof/>
                <w:webHidden/>
              </w:rPr>
            </w:r>
            <w:r w:rsidR="00AC07C6">
              <w:rPr>
                <w:noProof/>
                <w:webHidden/>
              </w:rPr>
              <w:fldChar w:fldCharType="separate"/>
            </w:r>
            <w:r w:rsidR="00AC07C6">
              <w:rPr>
                <w:noProof/>
                <w:webHidden/>
              </w:rPr>
              <w:t>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1" w:history="1">
            <w:r w:rsidR="00AC07C6" w:rsidRPr="00D714A5">
              <w:rPr>
                <w:rStyle w:val="a5"/>
                <w:noProof/>
              </w:rPr>
              <w:t>2.1.3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r w:rsidR="00AC07C6">
              <w:rPr>
                <w:noProof/>
                <w:webHidden/>
              </w:rPr>
              <w:tab/>
            </w:r>
            <w:r w:rsidR="00AC07C6">
              <w:rPr>
                <w:noProof/>
                <w:webHidden/>
              </w:rPr>
              <w:fldChar w:fldCharType="begin"/>
            </w:r>
            <w:r w:rsidR="00AC07C6">
              <w:rPr>
                <w:noProof/>
                <w:webHidden/>
              </w:rPr>
              <w:instrText xml:space="preserve"> PAGEREF _Toc151583461 \h </w:instrText>
            </w:r>
            <w:r w:rsidR="00AC07C6">
              <w:rPr>
                <w:noProof/>
                <w:webHidden/>
              </w:rPr>
            </w:r>
            <w:r w:rsidR="00AC07C6">
              <w:rPr>
                <w:noProof/>
                <w:webHidden/>
              </w:rPr>
              <w:fldChar w:fldCharType="separate"/>
            </w:r>
            <w:r w:rsidR="00AC07C6">
              <w:rPr>
                <w:noProof/>
                <w:webHidden/>
              </w:rPr>
              <w:t>10</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2" w:history="1">
            <w:r w:rsidR="00AC07C6" w:rsidRPr="00D714A5">
              <w:rPr>
                <w:rStyle w:val="a5"/>
                <w:noProof/>
              </w:rPr>
              <w:t>2.1.4 описание результатов технического обследования централизованных систем водоснабжения.</w:t>
            </w:r>
            <w:r w:rsidR="00AC07C6">
              <w:rPr>
                <w:noProof/>
                <w:webHidden/>
              </w:rPr>
              <w:tab/>
            </w:r>
            <w:r w:rsidR="00AC07C6">
              <w:rPr>
                <w:noProof/>
                <w:webHidden/>
              </w:rPr>
              <w:fldChar w:fldCharType="begin"/>
            </w:r>
            <w:r w:rsidR="00AC07C6">
              <w:rPr>
                <w:noProof/>
                <w:webHidden/>
              </w:rPr>
              <w:instrText xml:space="preserve"> PAGEREF _Toc151583462 \h </w:instrText>
            </w:r>
            <w:r w:rsidR="00AC07C6">
              <w:rPr>
                <w:noProof/>
                <w:webHidden/>
              </w:rPr>
            </w:r>
            <w:r w:rsidR="00AC07C6">
              <w:rPr>
                <w:noProof/>
                <w:webHidden/>
              </w:rPr>
              <w:fldChar w:fldCharType="separate"/>
            </w:r>
            <w:r w:rsidR="00AC07C6">
              <w:rPr>
                <w:noProof/>
                <w:webHidden/>
              </w:rPr>
              <w:t>10</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3" w:history="1">
            <w:r w:rsidR="00AC07C6" w:rsidRPr="00D714A5">
              <w:rPr>
                <w:rStyle w:val="a5"/>
                <w:noProof/>
              </w:rPr>
              <w:t>2.1.4.1 описание состояния существующих источников водоснабжения и водозаборных сооружений.</w:t>
            </w:r>
            <w:r w:rsidR="00AC07C6">
              <w:rPr>
                <w:noProof/>
                <w:webHidden/>
              </w:rPr>
              <w:tab/>
            </w:r>
            <w:r w:rsidR="00AC07C6">
              <w:rPr>
                <w:noProof/>
                <w:webHidden/>
              </w:rPr>
              <w:fldChar w:fldCharType="begin"/>
            </w:r>
            <w:r w:rsidR="00AC07C6">
              <w:rPr>
                <w:noProof/>
                <w:webHidden/>
              </w:rPr>
              <w:instrText xml:space="preserve"> PAGEREF _Toc151583463 \h </w:instrText>
            </w:r>
            <w:r w:rsidR="00AC07C6">
              <w:rPr>
                <w:noProof/>
                <w:webHidden/>
              </w:rPr>
            </w:r>
            <w:r w:rsidR="00AC07C6">
              <w:rPr>
                <w:noProof/>
                <w:webHidden/>
              </w:rPr>
              <w:fldChar w:fldCharType="separate"/>
            </w:r>
            <w:r w:rsidR="00AC07C6">
              <w:rPr>
                <w:noProof/>
                <w:webHidden/>
              </w:rPr>
              <w:t>10</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4" w:history="1">
            <w:r w:rsidR="00AC07C6" w:rsidRPr="00D714A5">
              <w:rPr>
                <w:rStyle w:val="a5"/>
                <w:noProof/>
              </w:rPr>
              <w:t>2.1.4.2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AC07C6">
              <w:rPr>
                <w:noProof/>
                <w:webHidden/>
              </w:rPr>
              <w:tab/>
            </w:r>
            <w:r w:rsidR="00AC07C6">
              <w:rPr>
                <w:noProof/>
                <w:webHidden/>
              </w:rPr>
              <w:fldChar w:fldCharType="begin"/>
            </w:r>
            <w:r w:rsidR="00AC07C6">
              <w:rPr>
                <w:noProof/>
                <w:webHidden/>
              </w:rPr>
              <w:instrText xml:space="preserve"> PAGEREF _Toc151583464 \h </w:instrText>
            </w:r>
            <w:r w:rsidR="00AC07C6">
              <w:rPr>
                <w:noProof/>
                <w:webHidden/>
              </w:rPr>
            </w:r>
            <w:r w:rsidR="00AC07C6">
              <w:rPr>
                <w:noProof/>
                <w:webHidden/>
              </w:rPr>
              <w:fldChar w:fldCharType="separate"/>
            </w:r>
            <w:r w:rsidR="00AC07C6">
              <w:rPr>
                <w:noProof/>
                <w:webHidden/>
              </w:rPr>
              <w:t>11</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5" w:history="1">
            <w:r w:rsidR="00AC07C6" w:rsidRPr="00D714A5">
              <w:rPr>
                <w:rStyle w:val="a5"/>
                <w:noProof/>
              </w:rPr>
              <w:t>2.1.4.3.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AC07C6">
              <w:rPr>
                <w:noProof/>
                <w:webHidden/>
              </w:rPr>
              <w:tab/>
            </w:r>
            <w:r w:rsidR="00AC07C6">
              <w:rPr>
                <w:noProof/>
                <w:webHidden/>
              </w:rPr>
              <w:fldChar w:fldCharType="begin"/>
            </w:r>
            <w:r w:rsidR="00AC07C6">
              <w:rPr>
                <w:noProof/>
                <w:webHidden/>
              </w:rPr>
              <w:instrText xml:space="preserve"> PAGEREF _Toc151583465 \h </w:instrText>
            </w:r>
            <w:r w:rsidR="00AC07C6">
              <w:rPr>
                <w:noProof/>
                <w:webHidden/>
              </w:rPr>
            </w:r>
            <w:r w:rsidR="00AC07C6">
              <w:rPr>
                <w:noProof/>
                <w:webHidden/>
              </w:rPr>
              <w:fldChar w:fldCharType="separate"/>
            </w:r>
            <w:r w:rsidR="00AC07C6">
              <w:rPr>
                <w:noProof/>
                <w:webHidden/>
              </w:rPr>
              <w:t>11</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6" w:history="1">
            <w:r w:rsidR="00AC07C6" w:rsidRPr="00D714A5">
              <w:rPr>
                <w:rStyle w:val="a5"/>
                <w:noProof/>
              </w:rPr>
              <w:t>2.1.4.4.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AC07C6">
              <w:rPr>
                <w:noProof/>
                <w:webHidden/>
              </w:rPr>
              <w:tab/>
            </w:r>
            <w:r w:rsidR="00AC07C6">
              <w:rPr>
                <w:noProof/>
                <w:webHidden/>
              </w:rPr>
              <w:fldChar w:fldCharType="begin"/>
            </w:r>
            <w:r w:rsidR="00AC07C6">
              <w:rPr>
                <w:noProof/>
                <w:webHidden/>
              </w:rPr>
              <w:instrText xml:space="preserve"> PAGEREF _Toc151583466 \h </w:instrText>
            </w:r>
            <w:r w:rsidR="00AC07C6">
              <w:rPr>
                <w:noProof/>
                <w:webHidden/>
              </w:rPr>
            </w:r>
            <w:r w:rsidR="00AC07C6">
              <w:rPr>
                <w:noProof/>
                <w:webHidden/>
              </w:rPr>
              <w:fldChar w:fldCharType="separate"/>
            </w:r>
            <w:r w:rsidR="00AC07C6">
              <w:rPr>
                <w:noProof/>
                <w:webHidden/>
              </w:rPr>
              <w:t>12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7" w:history="1">
            <w:r w:rsidR="00AC07C6" w:rsidRPr="00D714A5">
              <w:rPr>
                <w:rStyle w:val="a5"/>
                <w:noProof/>
              </w:rPr>
              <w:t>2.1.4.5. 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AC07C6">
              <w:rPr>
                <w:noProof/>
                <w:webHidden/>
              </w:rPr>
              <w:tab/>
            </w:r>
            <w:r w:rsidR="00AC07C6">
              <w:rPr>
                <w:noProof/>
                <w:webHidden/>
              </w:rPr>
              <w:fldChar w:fldCharType="begin"/>
            </w:r>
            <w:r w:rsidR="00AC07C6">
              <w:rPr>
                <w:noProof/>
                <w:webHidden/>
              </w:rPr>
              <w:instrText xml:space="preserve"> PAGEREF _Toc151583467 \h </w:instrText>
            </w:r>
            <w:r w:rsidR="00AC07C6">
              <w:rPr>
                <w:noProof/>
                <w:webHidden/>
              </w:rPr>
            </w:r>
            <w:r w:rsidR="00AC07C6">
              <w:rPr>
                <w:noProof/>
                <w:webHidden/>
              </w:rPr>
              <w:fldChar w:fldCharType="separate"/>
            </w:r>
            <w:r w:rsidR="00AC07C6">
              <w:rPr>
                <w:noProof/>
                <w:webHidden/>
              </w:rPr>
              <w:t>12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8" w:history="1">
            <w:r w:rsidR="00AC07C6" w:rsidRPr="00D714A5">
              <w:rPr>
                <w:rStyle w:val="a5"/>
                <w:noProof/>
              </w:rPr>
              <w:t>2.1.4.6.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AC07C6">
              <w:rPr>
                <w:noProof/>
                <w:webHidden/>
              </w:rPr>
              <w:tab/>
            </w:r>
            <w:r w:rsidR="00AC07C6">
              <w:rPr>
                <w:noProof/>
                <w:webHidden/>
              </w:rPr>
              <w:fldChar w:fldCharType="begin"/>
            </w:r>
            <w:r w:rsidR="00AC07C6">
              <w:rPr>
                <w:noProof/>
                <w:webHidden/>
              </w:rPr>
              <w:instrText xml:space="preserve"> PAGEREF _Toc151583468 \h </w:instrText>
            </w:r>
            <w:r w:rsidR="00AC07C6">
              <w:rPr>
                <w:noProof/>
                <w:webHidden/>
              </w:rPr>
            </w:r>
            <w:r w:rsidR="00AC07C6">
              <w:rPr>
                <w:noProof/>
                <w:webHidden/>
              </w:rPr>
              <w:fldChar w:fldCharType="separate"/>
            </w:r>
            <w:r w:rsidR="00AC07C6">
              <w:rPr>
                <w:noProof/>
                <w:webHidden/>
              </w:rPr>
              <w:t>12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69" w:history="1">
            <w:r w:rsidR="00AC07C6" w:rsidRPr="00D714A5">
              <w:rPr>
                <w:rStyle w:val="a5"/>
                <w:noProof/>
              </w:rPr>
              <w:t>2.1.5.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AC07C6">
              <w:rPr>
                <w:noProof/>
                <w:webHidden/>
              </w:rPr>
              <w:tab/>
            </w:r>
            <w:r w:rsidR="00AC07C6">
              <w:rPr>
                <w:noProof/>
                <w:webHidden/>
              </w:rPr>
              <w:fldChar w:fldCharType="begin"/>
            </w:r>
            <w:r w:rsidR="00AC07C6">
              <w:rPr>
                <w:noProof/>
                <w:webHidden/>
              </w:rPr>
              <w:instrText xml:space="preserve"> PAGEREF _Toc151583469 \h </w:instrText>
            </w:r>
            <w:r w:rsidR="00AC07C6">
              <w:rPr>
                <w:noProof/>
                <w:webHidden/>
              </w:rPr>
            </w:r>
            <w:r w:rsidR="00AC07C6">
              <w:rPr>
                <w:noProof/>
                <w:webHidden/>
              </w:rPr>
              <w:fldChar w:fldCharType="separate"/>
            </w:r>
            <w:r w:rsidR="00AC07C6">
              <w:rPr>
                <w:noProof/>
                <w:webHidden/>
              </w:rPr>
              <w:t>13</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70" w:history="1">
            <w:r w:rsidR="00AC07C6" w:rsidRPr="00D714A5">
              <w:rPr>
                <w:rStyle w:val="a5"/>
                <w:noProof/>
              </w:rPr>
              <w:t>2.1.6.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AC07C6">
              <w:rPr>
                <w:noProof/>
                <w:webHidden/>
              </w:rPr>
              <w:tab/>
            </w:r>
            <w:r w:rsidR="00AC07C6">
              <w:rPr>
                <w:noProof/>
                <w:webHidden/>
              </w:rPr>
              <w:fldChar w:fldCharType="begin"/>
            </w:r>
            <w:r w:rsidR="00AC07C6">
              <w:rPr>
                <w:noProof/>
                <w:webHidden/>
              </w:rPr>
              <w:instrText xml:space="preserve"> PAGEREF _Toc151583470 \h </w:instrText>
            </w:r>
            <w:r w:rsidR="00AC07C6">
              <w:rPr>
                <w:noProof/>
                <w:webHidden/>
              </w:rPr>
            </w:r>
            <w:r w:rsidR="00AC07C6">
              <w:rPr>
                <w:noProof/>
                <w:webHidden/>
              </w:rPr>
              <w:fldChar w:fldCharType="separate"/>
            </w:r>
            <w:r w:rsidR="00AC07C6">
              <w:rPr>
                <w:noProof/>
                <w:webHidden/>
              </w:rPr>
              <w:t>13</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471" w:history="1">
            <w:r w:rsidR="00AC07C6" w:rsidRPr="00D714A5">
              <w:rPr>
                <w:rStyle w:val="a5"/>
                <w:noProof/>
              </w:rPr>
              <w:t>Раздел 2.2 "Направления развития централизованных систем водоснабжения"</w:t>
            </w:r>
            <w:r w:rsidR="00AC07C6">
              <w:rPr>
                <w:noProof/>
                <w:webHidden/>
              </w:rPr>
              <w:tab/>
            </w:r>
            <w:r w:rsidR="00AC07C6">
              <w:rPr>
                <w:noProof/>
                <w:webHidden/>
              </w:rPr>
              <w:fldChar w:fldCharType="begin"/>
            </w:r>
            <w:r w:rsidR="00AC07C6">
              <w:rPr>
                <w:noProof/>
                <w:webHidden/>
              </w:rPr>
              <w:instrText xml:space="preserve"> PAGEREF _Toc151583471 \h </w:instrText>
            </w:r>
            <w:r w:rsidR="00AC07C6">
              <w:rPr>
                <w:noProof/>
                <w:webHidden/>
              </w:rPr>
            </w:r>
            <w:r w:rsidR="00AC07C6">
              <w:rPr>
                <w:noProof/>
                <w:webHidden/>
              </w:rPr>
              <w:fldChar w:fldCharType="separate"/>
            </w:r>
            <w:r w:rsidR="00AC07C6">
              <w:rPr>
                <w:noProof/>
                <w:webHidden/>
              </w:rPr>
              <w:t>13</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72" w:history="1">
            <w:r w:rsidR="00AC07C6" w:rsidRPr="00D714A5">
              <w:rPr>
                <w:rStyle w:val="a5"/>
                <w:noProof/>
              </w:rPr>
              <w:t>2.2.1. основные направления, принципы, задачи и плановые значения показателей развития централизованных систем водоснабжения.</w:t>
            </w:r>
            <w:r w:rsidR="00AC07C6">
              <w:rPr>
                <w:noProof/>
                <w:webHidden/>
              </w:rPr>
              <w:tab/>
            </w:r>
            <w:r w:rsidR="00AC07C6">
              <w:rPr>
                <w:noProof/>
                <w:webHidden/>
              </w:rPr>
              <w:fldChar w:fldCharType="begin"/>
            </w:r>
            <w:r w:rsidR="00AC07C6">
              <w:rPr>
                <w:noProof/>
                <w:webHidden/>
              </w:rPr>
              <w:instrText xml:space="preserve"> PAGEREF _Toc151583472 \h </w:instrText>
            </w:r>
            <w:r w:rsidR="00AC07C6">
              <w:rPr>
                <w:noProof/>
                <w:webHidden/>
              </w:rPr>
            </w:r>
            <w:r w:rsidR="00AC07C6">
              <w:rPr>
                <w:noProof/>
                <w:webHidden/>
              </w:rPr>
              <w:fldChar w:fldCharType="separate"/>
            </w:r>
            <w:r w:rsidR="00AC07C6">
              <w:rPr>
                <w:noProof/>
                <w:webHidden/>
              </w:rPr>
              <w:t>13</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73" w:history="1">
            <w:r w:rsidR="00AC07C6" w:rsidRPr="00D714A5">
              <w:rPr>
                <w:rStyle w:val="a5"/>
                <w:noProof/>
              </w:rPr>
              <w:t>2.2.2. различные сценарии развития централизованных систем водоснабжения в зависимости от различных сценариев развития поселений.</w:t>
            </w:r>
            <w:r w:rsidR="00AC07C6">
              <w:rPr>
                <w:noProof/>
                <w:webHidden/>
              </w:rPr>
              <w:tab/>
            </w:r>
            <w:r w:rsidR="00AC07C6">
              <w:rPr>
                <w:noProof/>
                <w:webHidden/>
              </w:rPr>
              <w:fldChar w:fldCharType="begin"/>
            </w:r>
            <w:r w:rsidR="00AC07C6">
              <w:rPr>
                <w:noProof/>
                <w:webHidden/>
              </w:rPr>
              <w:instrText xml:space="preserve"> PAGEREF _Toc151583473 \h </w:instrText>
            </w:r>
            <w:r w:rsidR="00AC07C6">
              <w:rPr>
                <w:noProof/>
                <w:webHidden/>
              </w:rPr>
            </w:r>
            <w:r w:rsidR="00AC07C6">
              <w:rPr>
                <w:noProof/>
                <w:webHidden/>
              </w:rPr>
              <w:fldChar w:fldCharType="separate"/>
            </w:r>
            <w:r w:rsidR="00AC07C6">
              <w:rPr>
                <w:noProof/>
                <w:webHidden/>
              </w:rPr>
              <w:t>14</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474" w:history="1">
            <w:r w:rsidR="00AC07C6" w:rsidRPr="00D714A5">
              <w:rPr>
                <w:rStyle w:val="a5"/>
                <w:noProof/>
              </w:rPr>
              <w:t>Раздел 2.3 "Баланс водоснабжения и потребления горячей, питьевой, технической воды"</w:t>
            </w:r>
            <w:r w:rsidR="00AC07C6">
              <w:rPr>
                <w:noProof/>
                <w:webHidden/>
              </w:rPr>
              <w:tab/>
            </w:r>
            <w:r w:rsidR="00AC07C6">
              <w:rPr>
                <w:noProof/>
                <w:webHidden/>
              </w:rPr>
              <w:fldChar w:fldCharType="begin"/>
            </w:r>
            <w:r w:rsidR="00AC07C6">
              <w:rPr>
                <w:noProof/>
                <w:webHidden/>
              </w:rPr>
              <w:instrText xml:space="preserve"> PAGEREF _Toc151583474 \h </w:instrText>
            </w:r>
            <w:r w:rsidR="00AC07C6">
              <w:rPr>
                <w:noProof/>
                <w:webHidden/>
              </w:rPr>
            </w:r>
            <w:r w:rsidR="00AC07C6">
              <w:rPr>
                <w:noProof/>
                <w:webHidden/>
              </w:rPr>
              <w:fldChar w:fldCharType="separate"/>
            </w:r>
            <w:r w:rsidR="00AC07C6">
              <w:rPr>
                <w:noProof/>
                <w:webHidden/>
              </w:rPr>
              <w:t>14</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75" w:history="1">
            <w:r w:rsidR="00AC07C6" w:rsidRPr="00D714A5">
              <w:rPr>
                <w:rStyle w:val="a5"/>
                <w:noProof/>
              </w:rPr>
              <w:t>2.3.1. общий баланс подачи и реализации воды, включая анализ и оценку структурных составляющих потерь горячей, питьевой, технической воды при ее производстве и транспортировке.</w:t>
            </w:r>
            <w:r w:rsidR="00AC07C6">
              <w:rPr>
                <w:noProof/>
                <w:webHidden/>
              </w:rPr>
              <w:tab/>
            </w:r>
            <w:r w:rsidR="00AC07C6">
              <w:rPr>
                <w:noProof/>
                <w:webHidden/>
              </w:rPr>
              <w:fldChar w:fldCharType="begin"/>
            </w:r>
            <w:r w:rsidR="00AC07C6">
              <w:rPr>
                <w:noProof/>
                <w:webHidden/>
              </w:rPr>
              <w:instrText xml:space="preserve"> PAGEREF _Toc151583475 \h </w:instrText>
            </w:r>
            <w:r w:rsidR="00AC07C6">
              <w:rPr>
                <w:noProof/>
                <w:webHidden/>
              </w:rPr>
            </w:r>
            <w:r w:rsidR="00AC07C6">
              <w:rPr>
                <w:noProof/>
                <w:webHidden/>
              </w:rPr>
              <w:fldChar w:fldCharType="separate"/>
            </w:r>
            <w:r w:rsidR="00AC07C6">
              <w:rPr>
                <w:noProof/>
                <w:webHidden/>
              </w:rPr>
              <w:t>14</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76" w:history="1">
            <w:r w:rsidR="00AC07C6" w:rsidRPr="00D714A5">
              <w:rPr>
                <w:rStyle w:val="a5"/>
                <w:noProof/>
              </w:rPr>
              <w:t>2.3.2. территориальный баланс подачи горячей, питьевой, технической воды по технологическим зонам водоснабжения (годовой и в сутки максимального водопотребления).</w:t>
            </w:r>
            <w:r w:rsidR="00AC07C6">
              <w:rPr>
                <w:noProof/>
                <w:webHidden/>
              </w:rPr>
              <w:tab/>
            </w:r>
            <w:r w:rsidR="00AC07C6">
              <w:rPr>
                <w:noProof/>
                <w:webHidden/>
              </w:rPr>
              <w:fldChar w:fldCharType="begin"/>
            </w:r>
            <w:r w:rsidR="00AC07C6">
              <w:rPr>
                <w:noProof/>
                <w:webHidden/>
              </w:rPr>
              <w:instrText xml:space="preserve"> PAGEREF _Toc151583476 \h </w:instrText>
            </w:r>
            <w:r w:rsidR="00AC07C6">
              <w:rPr>
                <w:noProof/>
                <w:webHidden/>
              </w:rPr>
            </w:r>
            <w:r w:rsidR="00AC07C6">
              <w:rPr>
                <w:noProof/>
                <w:webHidden/>
              </w:rPr>
              <w:fldChar w:fldCharType="separate"/>
            </w:r>
            <w:r w:rsidR="00AC07C6">
              <w:rPr>
                <w:noProof/>
                <w:webHidden/>
              </w:rPr>
              <w:t>15</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77" w:history="1">
            <w:r w:rsidR="00AC07C6" w:rsidRPr="00D714A5">
              <w:rPr>
                <w:rStyle w:val="a5"/>
                <w:noProof/>
              </w:rPr>
              <w:t>2.3.3.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поселений и (пожаротушение, полив и др.).</w:t>
            </w:r>
            <w:r w:rsidR="00AC07C6">
              <w:rPr>
                <w:noProof/>
                <w:webHidden/>
              </w:rPr>
              <w:tab/>
            </w:r>
            <w:r w:rsidR="00AC07C6">
              <w:rPr>
                <w:noProof/>
                <w:webHidden/>
              </w:rPr>
              <w:fldChar w:fldCharType="begin"/>
            </w:r>
            <w:r w:rsidR="00AC07C6">
              <w:rPr>
                <w:noProof/>
                <w:webHidden/>
              </w:rPr>
              <w:instrText xml:space="preserve"> PAGEREF _Toc151583477 \h </w:instrText>
            </w:r>
            <w:r w:rsidR="00AC07C6">
              <w:rPr>
                <w:noProof/>
                <w:webHidden/>
              </w:rPr>
            </w:r>
            <w:r w:rsidR="00AC07C6">
              <w:rPr>
                <w:noProof/>
                <w:webHidden/>
              </w:rPr>
              <w:fldChar w:fldCharType="separate"/>
            </w:r>
            <w:r w:rsidR="00AC07C6">
              <w:rPr>
                <w:noProof/>
                <w:webHidden/>
              </w:rPr>
              <w:t>15</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78" w:history="1">
            <w:r w:rsidR="00AC07C6" w:rsidRPr="00D714A5">
              <w:rPr>
                <w:rStyle w:val="a5"/>
                <w:noProof/>
              </w:rPr>
              <w:t>2.3.4. сведения о фактическом потреблении населением горячей, питьевой, технической воды исходя из статистических и расчетных данных и сведений о действующих нормативах потребления коммунальных услуг.</w:t>
            </w:r>
            <w:r w:rsidR="00AC07C6">
              <w:rPr>
                <w:noProof/>
                <w:webHidden/>
              </w:rPr>
              <w:tab/>
            </w:r>
            <w:r w:rsidR="00AC07C6">
              <w:rPr>
                <w:noProof/>
                <w:webHidden/>
              </w:rPr>
              <w:fldChar w:fldCharType="begin"/>
            </w:r>
            <w:r w:rsidR="00AC07C6">
              <w:rPr>
                <w:noProof/>
                <w:webHidden/>
              </w:rPr>
              <w:instrText xml:space="preserve"> PAGEREF _Toc151583478 \h </w:instrText>
            </w:r>
            <w:r w:rsidR="00AC07C6">
              <w:rPr>
                <w:noProof/>
                <w:webHidden/>
              </w:rPr>
            </w:r>
            <w:r w:rsidR="00AC07C6">
              <w:rPr>
                <w:noProof/>
                <w:webHidden/>
              </w:rPr>
              <w:fldChar w:fldCharType="separate"/>
            </w:r>
            <w:r w:rsidR="00AC07C6">
              <w:rPr>
                <w:noProof/>
                <w:webHidden/>
              </w:rPr>
              <w:t>15</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79" w:history="1">
            <w:r w:rsidR="00AC07C6" w:rsidRPr="00D714A5">
              <w:rPr>
                <w:rStyle w:val="a5"/>
                <w:noProof/>
              </w:rPr>
              <w:t>2.3.5. описание существующей системы коммерческого учета горячей, питьевой, технической воды и планов по установке приборов учета.</w:t>
            </w:r>
            <w:r w:rsidR="00AC07C6">
              <w:rPr>
                <w:noProof/>
                <w:webHidden/>
              </w:rPr>
              <w:tab/>
            </w:r>
            <w:r w:rsidR="00AC07C6">
              <w:rPr>
                <w:noProof/>
                <w:webHidden/>
              </w:rPr>
              <w:fldChar w:fldCharType="begin"/>
            </w:r>
            <w:r w:rsidR="00AC07C6">
              <w:rPr>
                <w:noProof/>
                <w:webHidden/>
              </w:rPr>
              <w:instrText xml:space="preserve"> PAGEREF _Toc151583479 \h </w:instrText>
            </w:r>
            <w:r w:rsidR="00AC07C6">
              <w:rPr>
                <w:noProof/>
                <w:webHidden/>
              </w:rPr>
            </w:r>
            <w:r w:rsidR="00AC07C6">
              <w:rPr>
                <w:noProof/>
                <w:webHidden/>
              </w:rPr>
              <w:fldChar w:fldCharType="separate"/>
            </w:r>
            <w:r w:rsidR="00AC07C6">
              <w:rPr>
                <w:noProof/>
                <w:webHidden/>
              </w:rPr>
              <w:t>16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0" w:history="1">
            <w:r w:rsidR="00AC07C6" w:rsidRPr="00D714A5">
              <w:rPr>
                <w:rStyle w:val="a5"/>
                <w:noProof/>
              </w:rPr>
              <w:t>2.3.6. анализ резервов и дефицитов производственных мощностей системы водоснабжения поселения.</w:t>
            </w:r>
            <w:r w:rsidR="00AC07C6">
              <w:rPr>
                <w:noProof/>
                <w:webHidden/>
              </w:rPr>
              <w:tab/>
            </w:r>
            <w:r w:rsidR="00AC07C6">
              <w:rPr>
                <w:noProof/>
                <w:webHidden/>
              </w:rPr>
              <w:fldChar w:fldCharType="begin"/>
            </w:r>
            <w:r w:rsidR="00AC07C6">
              <w:rPr>
                <w:noProof/>
                <w:webHidden/>
              </w:rPr>
              <w:instrText xml:space="preserve"> PAGEREF _Toc151583480 \h </w:instrText>
            </w:r>
            <w:r w:rsidR="00AC07C6">
              <w:rPr>
                <w:noProof/>
                <w:webHidden/>
              </w:rPr>
            </w:r>
            <w:r w:rsidR="00AC07C6">
              <w:rPr>
                <w:noProof/>
                <w:webHidden/>
              </w:rPr>
              <w:fldChar w:fldCharType="separate"/>
            </w:r>
            <w:r w:rsidR="00AC07C6">
              <w:rPr>
                <w:noProof/>
                <w:webHidden/>
              </w:rPr>
              <w:t>16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1" w:history="1">
            <w:r w:rsidR="00AC07C6" w:rsidRPr="00D714A5">
              <w:rPr>
                <w:rStyle w:val="a5"/>
                <w:noProof/>
              </w:rPr>
              <w:t>2.3.7. прогнозные балансы потребления горячей, питьевой, технической воды на срок не менее 10 лет с учетом различных сценариев развития поселений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AC07C6">
              <w:rPr>
                <w:noProof/>
                <w:webHidden/>
              </w:rPr>
              <w:tab/>
            </w:r>
            <w:r w:rsidR="00AC07C6">
              <w:rPr>
                <w:noProof/>
                <w:webHidden/>
              </w:rPr>
              <w:fldChar w:fldCharType="begin"/>
            </w:r>
            <w:r w:rsidR="00AC07C6">
              <w:rPr>
                <w:noProof/>
                <w:webHidden/>
              </w:rPr>
              <w:instrText xml:space="preserve"> PAGEREF _Toc151583481 \h </w:instrText>
            </w:r>
            <w:r w:rsidR="00AC07C6">
              <w:rPr>
                <w:noProof/>
                <w:webHidden/>
              </w:rPr>
            </w:r>
            <w:r w:rsidR="00AC07C6">
              <w:rPr>
                <w:noProof/>
                <w:webHidden/>
              </w:rPr>
              <w:fldChar w:fldCharType="separate"/>
            </w:r>
            <w:r w:rsidR="00AC07C6">
              <w:rPr>
                <w:noProof/>
                <w:webHidden/>
              </w:rPr>
              <w:t>16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2" w:history="1">
            <w:r w:rsidR="00AC07C6" w:rsidRPr="00D714A5">
              <w:rPr>
                <w:rStyle w:val="a5"/>
                <w:noProof/>
              </w:rPr>
              <w:t>2.3.8. описание централизованной системы горячего водоснабжения с использованием закрытых систем горячего водоснабжения, отражающее технологические особенности указанной системы.</w:t>
            </w:r>
            <w:r w:rsidR="00AC07C6">
              <w:rPr>
                <w:noProof/>
                <w:webHidden/>
              </w:rPr>
              <w:tab/>
            </w:r>
            <w:r w:rsidR="00AC07C6">
              <w:rPr>
                <w:noProof/>
                <w:webHidden/>
              </w:rPr>
              <w:fldChar w:fldCharType="begin"/>
            </w:r>
            <w:r w:rsidR="00AC07C6">
              <w:rPr>
                <w:noProof/>
                <w:webHidden/>
              </w:rPr>
              <w:instrText xml:space="preserve"> PAGEREF _Toc151583482 \h </w:instrText>
            </w:r>
            <w:r w:rsidR="00AC07C6">
              <w:rPr>
                <w:noProof/>
                <w:webHidden/>
              </w:rPr>
            </w:r>
            <w:r w:rsidR="00AC07C6">
              <w:rPr>
                <w:noProof/>
                <w:webHidden/>
              </w:rPr>
              <w:fldChar w:fldCharType="separate"/>
            </w:r>
            <w:r w:rsidR="00AC07C6">
              <w:rPr>
                <w:noProof/>
                <w:webHidden/>
              </w:rPr>
              <w:t>16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3" w:history="1">
            <w:r w:rsidR="00AC07C6" w:rsidRPr="00D714A5">
              <w:rPr>
                <w:rStyle w:val="a5"/>
                <w:noProof/>
              </w:rPr>
              <w:t>2.3.9. сведения о фактическом и ожидаемом потреблении горячей, питьевой, технической воды (годовое, среднесуточное, максимальное суточное).</w:t>
            </w:r>
            <w:r w:rsidR="00AC07C6">
              <w:rPr>
                <w:noProof/>
                <w:webHidden/>
              </w:rPr>
              <w:tab/>
            </w:r>
            <w:r w:rsidR="00AC07C6">
              <w:rPr>
                <w:noProof/>
                <w:webHidden/>
              </w:rPr>
              <w:fldChar w:fldCharType="begin"/>
            </w:r>
            <w:r w:rsidR="00AC07C6">
              <w:rPr>
                <w:noProof/>
                <w:webHidden/>
              </w:rPr>
              <w:instrText xml:space="preserve"> PAGEREF _Toc151583483 \h </w:instrText>
            </w:r>
            <w:r w:rsidR="00AC07C6">
              <w:rPr>
                <w:noProof/>
                <w:webHidden/>
              </w:rPr>
            </w:r>
            <w:r w:rsidR="00AC07C6">
              <w:rPr>
                <w:noProof/>
                <w:webHidden/>
              </w:rPr>
              <w:fldChar w:fldCharType="separate"/>
            </w:r>
            <w:r w:rsidR="00AC07C6">
              <w:rPr>
                <w:noProof/>
                <w:webHidden/>
              </w:rPr>
              <w:t>17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4" w:history="1">
            <w:r w:rsidR="00AC07C6" w:rsidRPr="00D714A5">
              <w:rPr>
                <w:rStyle w:val="a5"/>
                <w:noProof/>
              </w:rPr>
              <w:t>2.3.10.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AC07C6">
              <w:rPr>
                <w:noProof/>
                <w:webHidden/>
              </w:rPr>
              <w:tab/>
            </w:r>
            <w:r w:rsidR="00AC07C6">
              <w:rPr>
                <w:noProof/>
                <w:webHidden/>
              </w:rPr>
              <w:fldChar w:fldCharType="begin"/>
            </w:r>
            <w:r w:rsidR="00AC07C6">
              <w:rPr>
                <w:noProof/>
                <w:webHidden/>
              </w:rPr>
              <w:instrText xml:space="preserve"> PAGEREF _Toc151583484 \h </w:instrText>
            </w:r>
            <w:r w:rsidR="00AC07C6">
              <w:rPr>
                <w:noProof/>
                <w:webHidden/>
              </w:rPr>
            </w:r>
            <w:r w:rsidR="00AC07C6">
              <w:rPr>
                <w:noProof/>
                <w:webHidden/>
              </w:rPr>
              <w:fldChar w:fldCharType="separate"/>
            </w:r>
            <w:r w:rsidR="00AC07C6">
              <w:rPr>
                <w:noProof/>
                <w:webHidden/>
              </w:rPr>
              <w:t>17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5" w:history="1">
            <w:r w:rsidR="00AC07C6" w:rsidRPr="00D714A5">
              <w:rPr>
                <w:rStyle w:val="a5"/>
                <w:noProof/>
              </w:rPr>
              <w:t>2.3.11.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AC07C6">
              <w:rPr>
                <w:noProof/>
                <w:webHidden/>
              </w:rPr>
              <w:tab/>
            </w:r>
            <w:r w:rsidR="00AC07C6">
              <w:rPr>
                <w:noProof/>
                <w:webHidden/>
              </w:rPr>
              <w:fldChar w:fldCharType="begin"/>
            </w:r>
            <w:r w:rsidR="00AC07C6">
              <w:rPr>
                <w:noProof/>
                <w:webHidden/>
              </w:rPr>
              <w:instrText xml:space="preserve"> PAGEREF _Toc151583485 \h </w:instrText>
            </w:r>
            <w:r w:rsidR="00AC07C6">
              <w:rPr>
                <w:noProof/>
                <w:webHidden/>
              </w:rPr>
            </w:r>
            <w:r w:rsidR="00AC07C6">
              <w:rPr>
                <w:noProof/>
                <w:webHidden/>
              </w:rPr>
              <w:fldChar w:fldCharType="separate"/>
            </w:r>
            <w:r w:rsidR="00AC07C6">
              <w:rPr>
                <w:noProof/>
                <w:webHidden/>
              </w:rPr>
              <w:t>17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6" w:history="1">
            <w:r w:rsidR="00AC07C6" w:rsidRPr="00D714A5">
              <w:rPr>
                <w:rStyle w:val="a5"/>
                <w:noProof/>
              </w:rPr>
              <w:t>2.3.12. сведения о фактических и планируемых потерях горячей, питьевой, технической воды при ее транспортировке (годовые, среднесуточные значения).</w:t>
            </w:r>
            <w:r w:rsidR="00AC07C6">
              <w:rPr>
                <w:noProof/>
                <w:webHidden/>
              </w:rPr>
              <w:tab/>
            </w:r>
            <w:r w:rsidR="00AC07C6">
              <w:rPr>
                <w:noProof/>
                <w:webHidden/>
              </w:rPr>
              <w:fldChar w:fldCharType="begin"/>
            </w:r>
            <w:r w:rsidR="00AC07C6">
              <w:rPr>
                <w:noProof/>
                <w:webHidden/>
              </w:rPr>
              <w:instrText xml:space="preserve"> PAGEREF _Toc151583486 \h </w:instrText>
            </w:r>
            <w:r w:rsidR="00AC07C6">
              <w:rPr>
                <w:noProof/>
                <w:webHidden/>
              </w:rPr>
            </w:r>
            <w:r w:rsidR="00AC07C6">
              <w:rPr>
                <w:noProof/>
                <w:webHidden/>
              </w:rPr>
              <w:fldChar w:fldCharType="separate"/>
            </w:r>
            <w:r w:rsidR="00AC07C6">
              <w:rPr>
                <w:noProof/>
                <w:webHidden/>
              </w:rPr>
              <w:t>18</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7" w:history="1">
            <w:r w:rsidR="00AC07C6" w:rsidRPr="00D714A5">
              <w:rPr>
                <w:rStyle w:val="a5"/>
                <w:noProof/>
              </w:rPr>
              <w:t>2.3.13. перспективные 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абонентов).</w:t>
            </w:r>
            <w:r w:rsidR="00AC07C6">
              <w:rPr>
                <w:noProof/>
                <w:webHidden/>
              </w:rPr>
              <w:tab/>
            </w:r>
            <w:r w:rsidR="00AC07C6">
              <w:rPr>
                <w:noProof/>
                <w:webHidden/>
              </w:rPr>
              <w:fldChar w:fldCharType="begin"/>
            </w:r>
            <w:r w:rsidR="00AC07C6">
              <w:rPr>
                <w:noProof/>
                <w:webHidden/>
              </w:rPr>
              <w:instrText xml:space="preserve"> PAGEREF _Toc151583487 \h </w:instrText>
            </w:r>
            <w:r w:rsidR="00AC07C6">
              <w:rPr>
                <w:noProof/>
                <w:webHidden/>
              </w:rPr>
            </w:r>
            <w:r w:rsidR="00AC07C6">
              <w:rPr>
                <w:noProof/>
                <w:webHidden/>
              </w:rPr>
              <w:fldChar w:fldCharType="separate"/>
            </w:r>
            <w:r w:rsidR="00AC07C6">
              <w:rPr>
                <w:noProof/>
                <w:webHidden/>
              </w:rPr>
              <w:t>18</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8" w:history="1">
            <w:r w:rsidR="00AC07C6" w:rsidRPr="00D714A5">
              <w:rPr>
                <w:rStyle w:val="a5"/>
                <w:noProof/>
              </w:rPr>
              <w:t>2.3.14.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технологическим зонам с разбивкой по годам.</w:t>
            </w:r>
            <w:r w:rsidR="00AC07C6">
              <w:rPr>
                <w:noProof/>
                <w:webHidden/>
              </w:rPr>
              <w:tab/>
            </w:r>
            <w:r w:rsidR="00AC07C6">
              <w:rPr>
                <w:noProof/>
                <w:webHidden/>
              </w:rPr>
              <w:fldChar w:fldCharType="begin"/>
            </w:r>
            <w:r w:rsidR="00AC07C6">
              <w:rPr>
                <w:noProof/>
                <w:webHidden/>
              </w:rPr>
              <w:instrText xml:space="preserve"> PAGEREF _Toc151583488 \h </w:instrText>
            </w:r>
            <w:r w:rsidR="00AC07C6">
              <w:rPr>
                <w:noProof/>
                <w:webHidden/>
              </w:rPr>
            </w:r>
            <w:r w:rsidR="00AC07C6">
              <w:rPr>
                <w:noProof/>
                <w:webHidden/>
              </w:rPr>
              <w:fldChar w:fldCharType="separate"/>
            </w:r>
            <w:r w:rsidR="00AC07C6">
              <w:rPr>
                <w:noProof/>
                <w:webHidden/>
              </w:rPr>
              <w:t>18</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89" w:history="1">
            <w:r w:rsidR="00AC07C6" w:rsidRPr="00D714A5">
              <w:rPr>
                <w:rStyle w:val="a5"/>
                <w:noProof/>
              </w:rPr>
              <w:t>2.3.15. наименование организации, которая наделена статусом гарантирующей организации.</w:t>
            </w:r>
            <w:r w:rsidR="00AC07C6">
              <w:rPr>
                <w:noProof/>
                <w:webHidden/>
              </w:rPr>
              <w:tab/>
            </w:r>
            <w:r w:rsidR="00AC07C6">
              <w:rPr>
                <w:noProof/>
                <w:webHidden/>
              </w:rPr>
              <w:fldChar w:fldCharType="begin"/>
            </w:r>
            <w:r w:rsidR="00AC07C6">
              <w:rPr>
                <w:noProof/>
                <w:webHidden/>
              </w:rPr>
              <w:instrText xml:space="preserve"> PAGEREF _Toc151583489 \h </w:instrText>
            </w:r>
            <w:r w:rsidR="00AC07C6">
              <w:rPr>
                <w:noProof/>
                <w:webHidden/>
              </w:rPr>
            </w:r>
            <w:r w:rsidR="00AC07C6">
              <w:rPr>
                <w:noProof/>
                <w:webHidden/>
              </w:rPr>
              <w:fldChar w:fldCharType="separate"/>
            </w:r>
            <w:r w:rsidR="00AC07C6">
              <w:rPr>
                <w:noProof/>
                <w:webHidden/>
              </w:rPr>
              <w:t>19</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490" w:history="1">
            <w:r w:rsidR="00AC07C6" w:rsidRPr="00D714A5">
              <w:rPr>
                <w:rStyle w:val="a5"/>
                <w:noProof/>
              </w:rPr>
              <w:t>Раздел 2.4 "Предложения по строительству, реконструкции и модернизации объектов централизованных систем водоснабжения"</w:t>
            </w:r>
            <w:r w:rsidR="00AC07C6">
              <w:rPr>
                <w:noProof/>
                <w:webHidden/>
              </w:rPr>
              <w:tab/>
            </w:r>
            <w:r w:rsidR="00AC07C6">
              <w:rPr>
                <w:noProof/>
                <w:webHidden/>
              </w:rPr>
              <w:fldChar w:fldCharType="begin"/>
            </w:r>
            <w:r w:rsidR="00AC07C6">
              <w:rPr>
                <w:noProof/>
                <w:webHidden/>
              </w:rPr>
              <w:instrText xml:space="preserve"> PAGEREF _Toc151583490 \h </w:instrText>
            </w:r>
            <w:r w:rsidR="00AC07C6">
              <w:rPr>
                <w:noProof/>
                <w:webHidden/>
              </w:rPr>
            </w:r>
            <w:r w:rsidR="00AC07C6">
              <w:rPr>
                <w:noProof/>
                <w:webHidden/>
              </w:rPr>
              <w:fldChar w:fldCharType="separate"/>
            </w:r>
            <w:r w:rsidR="00AC07C6">
              <w:rPr>
                <w:noProof/>
                <w:webHidden/>
              </w:rPr>
              <w:t>19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1" w:history="1">
            <w:r w:rsidR="00AC07C6" w:rsidRPr="00D714A5">
              <w:rPr>
                <w:rStyle w:val="a5"/>
                <w:noProof/>
              </w:rPr>
              <w:t>2.4.1. перечень основных мероприятий по реализации схем водоснабжения с разбивкой по годам.</w:t>
            </w:r>
            <w:r w:rsidR="00AC07C6">
              <w:rPr>
                <w:noProof/>
                <w:webHidden/>
              </w:rPr>
              <w:tab/>
            </w:r>
            <w:r w:rsidR="00AC07C6">
              <w:rPr>
                <w:noProof/>
                <w:webHidden/>
              </w:rPr>
              <w:fldChar w:fldCharType="begin"/>
            </w:r>
            <w:r w:rsidR="00AC07C6">
              <w:rPr>
                <w:noProof/>
                <w:webHidden/>
              </w:rPr>
              <w:instrText xml:space="preserve"> PAGEREF _Toc151583491 \h </w:instrText>
            </w:r>
            <w:r w:rsidR="00AC07C6">
              <w:rPr>
                <w:noProof/>
                <w:webHidden/>
              </w:rPr>
            </w:r>
            <w:r w:rsidR="00AC07C6">
              <w:rPr>
                <w:noProof/>
                <w:webHidden/>
              </w:rPr>
              <w:fldChar w:fldCharType="separate"/>
            </w:r>
            <w:r w:rsidR="00AC07C6">
              <w:rPr>
                <w:noProof/>
                <w:webHidden/>
              </w:rPr>
              <w:t>19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2" w:history="1">
            <w:r w:rsidR="00AC07C6" w:rsidRPr="00D714A5">
              <w:rPr>
                <w:rStyle w:val="a5"/>
                <w:noProof/>
              </w:rPr>
              <w:t>2.4.2.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AC07C6">
              <w:rPr>
                <w:noProof/>
                <w:webHidden/>
              </w:rPr>
              <w:tab/>
            </w:r>
            <w:r w:rsidR="00AC07C6">
              <w:rPr>
                <w:noProof/>
                <w:webHidden/>
              </w:rPr>
              <w:fldChar w:fldCharType="begin"/>
            </w:r>
            <w:r w:rsidR="00AC07C6">
              <w:rPr>
                <w:noProof/>
                <w:webHidden/>
              </w:rPr>
              <w:instrText xml:space="preserve"> PAGEREF _Toc151583492 \h </w:instrText>
            </w:r>
            <w:r w:rsidR="00AC07C6">
              <w:rPr>
                <w:noProof/>
                <w:webHidden/>
              </w:rPr>
            </w:r>
            <w:r w:rsidR="00AC07C6">
              <w:rPr>
                <w:noProof/>
                <w:webHidden/>
              </w:rPr>
              <w:fldChar w:fldCharType="separate"/>
            </w:r>
            <w:r w:rsidR="00AC07C6">
              <w:rPr>
                <w:noProof/>
                <w:webHidden/>
              </w:rPr>
              <w:t>19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3" w:history="1">
            <w:r w:rsidR="00AC07C6" w:rsidRPr="00D714A5">
              <w:rPr>
                <w:rStyle w:val="a5"/>
                <w:noProof/>
              </w:rPr>
              <w:t>2.4.3. сведения о вновь строящихся, реконструируемых и предлагаемых к выводу из эксплуатации объектах системы водоснабжения.</w:t>
            </w:r>
            <w:r w:rsidR="00AC07C6">
              <w:rPr>
                <w:noProof/>
                <w:webHidden/>
              </w:rPr>
              <w:tab/>
            </w:r>
            <w:r w:rsidR="00AC07C6">
              <w:rPr>
                <w:noProof/>
                <w:webHidden/>
              </w:rPr>
              <w:fldChar w:fldCharType="begin"/>
            </w:r>
            <w:r w:rsidR="00AC07C6">
              <w:rPr>
                <w:noProof/>
                <w:webHidden/>
              </w:rPr>
              <w:instrText xml:space="preserve"> PAGEREF _Toc151583493 \h </w:instrText>
            </w:r>
            <w:r w:rsidR="00AC07C6">
              <w:rPr>
                <w:noProof/>
                <w:webHidden/>
              </w:rPr>
            </w:r>
            <w:r w:rsidR="00AC07C6">
              <w:rPr>
                <w:noProof/>
                <w:webHidden/>
              </w:rPr>
              <w:fldChar w:fldCharType="separate"/>
            </w:r>
            <w:r w:rsidR="00AC07C6">
              <w:rPr>
                <w:noProof/>
                <w:webHidden/>
              </w:rPr>
              <w:t>20</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4" w:history="1">
            <w:r w:rsidR="00AC07C6" w:rsidRPr="00D714A5">
              <w:rPr>
                <w:rStyle w:val="a5"/>
                <w:noProof/>
              </w:rPr>
              <w:t>2.4.4.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AC07C6">
              <w:rPr>
                <w:noProof/>
                <w:webHidden/>
              </w:rPr>
              <w:tab/>
            </w:r>
            <w:r w:rsidR="00AC07C6">
              <w:rPr>
                <w:noProof/>
                <w:webHidden/>
              </w:rPr>
              <w:fldChar w:fldCharType="begin"/>
            </w:r>
            <w:r w:rsidR="00AC07C6">
              <w:rPr>
                <w:noProof/>
                <w:webHidden/>
              </w:rPr>
              <w:instrText xml:space="preserve"> PAGEREF _Toc151583494 \h </w:instrText>
            </w:r>
            <w:r w:rsidR="00AC07C6">
              <w:rPr>
                <w:noProof/>
                <w:webHidden/>
              </w:rPr>
            </w:r>
            <w:r w:rsidR="00AC07C6">
              <w:rPr>
                <w:noProof/>
                <w:webHidden/>
              </w:rPr>
              <w:fldChar w:fldCharType="separate"/>
            </w:r>
            <w:r w:rsidR="00AC07C6">
              <w:rPr>
                <w:noProof/>
                <w:webHidden/>
              </w:rPr>
              <w:t>21</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5" w:history="1">
            <w:r w:rsidR="00AC07C6" w:rsidRPr="00D714A5">
              <w:rPr>
                <w:rStyle w:val="a5"/>
                <w:noProof/>
              </w:rPr>
              <w:t>2.4.5. сведения об оснащенности зданий, строений, сооружений приборами учета воды и их применении при осуществлении расчетов за потребленную воду.</w:t>
            </w:r>
            <w:r w:rsidR="00AC07C6">
              <w:rPr>
                <w:noProof/>
                <w:webHidden/>
              </w:rPr>
              <w:tab/>
            </w:r>
            <w:r w:rsidR="00AC07C6">
              <w:rPr>
                <w:noProof/>
                <w:webHidden/>
              </w:rPr>
              <w:fldChar w:fldCharType="begin"/>
            </w:r>
            <w:r w:rsidR="00AC07C6">
              <w:rPr>
                <w:noProof/>
                <w:webHidden/>
              </w:rPr>
              <w:instrText xml:space="preserve"> PAGEREF _Toc151583495 \h </w:instrText>
            </w:r>
            <w:r w:rsidR="00AC07C6">
              <w:rPr>
                <w:noProof/>
                <w:webHidden/>
              </w:rPr>
            </w:r>
            <w:r w:rsidR="00AC07C6">
              <w:rPr>
                <w:noProof/>
                <w:webHidden/>
              </w:rPr>
              <w:fldChar w:fldCharType="separate"/>
            </w:r>
            <w:r w:rsidR="00AC07C6">
              <w:rPr>
                <w:noProof/>
                <w:webHidden/>
              </w:rPr>
              <w:t>22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6" w:history="1">
            <w:r w:rsidR="00AC07C6" w:rsidRPr="00D714A5">
              <w:rPr>
                <w:rStyle w:val="a5"/>
                <w:noProof/>
              </w:rPr>
              <w:t>2.4.6. описание вариантов маршрутов прохождения трубопроводов (трасс) по территории поселения и их обоснование.</w:t>
            </w:r>
            <w:r w:rsidR="00AC07C6">
              <w:rPr>
                <w:noProof/>
                <w:webHidden/>
              </w:rPr>
              <w:tab/>
            </w:r>
            <w:r w:rsidR="00AC07C6">
              <w:rPr>
                <w:noProof/>
                <w:webHidden/>
              </w:rPr>
              <w:fldChar w:fldCharType="begin"/>
            </w:r>
            <w:r w:rsidR="00AC07C6">
              <w:rPr>
                <w:noProof/>
                <w:webHidden/>
              </w:rPr>
              <w:instrText xml:space="preserve"> PAGEREF _Toc151583496 \h </w:instrText>
            </w:r>
            <w:r w:rsidR="00AC07C6">
              <w:rPr>
                <w:noProof/>
                <w:webHidden/>
              </w:rPr>
            </w:r>
            <w:r w:rsidR="00AC07C6">
              <w:rPr>
                <w:noProof/>
                <w:webHidden/>
              </w:rPr>
              <w:fldChar w:fldCharType="separate"/>
            </w:r>
            <w:r w:rsidR="00AC07C6">
              <w:rPr>
                <w:noProof/>
                <w:webHidden/>
              </w:rPr>
              <w:t>22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7" w:history="1">
            <w:r w:rsidR="00AC07C6" w:rsidRPr="00D714A5">
              <w:rPr>
                <w:rStyle w:val="a5"/>
                <w:noProof/>
              </w:rPr>
              <w:t>2.4.7. рекомендации о месте размещения насосных станций, резервуаров, водонапорных башен.</w:t>
            </w:r>
            <w:r w:rsidR="00AC07C6">
              <w:rPr>
                <w:noProof/>
                <w:webHidden/>
              </w:rPr>
              <w:tab/>
            </w:r>
            <w:r w:rsidR="00AC07C6">
              <w:rPr>
                <w:noProof/>
                <w:webHidden/>
              </w:rPr>
              <w:fldChar w:fldCharType="begin"/>
            </w:r>
            <w:r w:rsidR="00AC07C6">
              <w:rPr>
                <w:noProof/>
                <w:webHidden/>
              </w:rPr>
              <w:instrText xml:space="preserve"> PAGEREF _Toc151583497 \h </w:instrText>
            </w:r>
            <w:r w:rsidR="00AC07C6">
              <w:rPr>
                <w:noProof/>
                <w:webHidden/>
              </w:rPr>
            </w:r>
            <w:r w:rsidR="00AC07C6">
              <w:rPr>
                <w:noProof/>
                <w:webHidden/>
              </w:rPr>
              <w:fldChar w:fldCharType="separate"/>
            </w:r>
            <w:r w:rsidR="00AC07C6">
              <w:rPr>
                <w:noProof/>
                <w:webHidden/>
              </w:rPr>
              <w:t>22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8" w:history="1">
            <w:r w:rsidR="00AC07C6" w:rsidRPr="00D714A5">
              <w:rPr>
                <w:rStyle w:val="a5"/>
                <w:noProof/>
              </w:rPr>
              <w:t>2.4.8. границы планируемых зон размещения объектов централизованных систем горячего водоснабжения, холодного водоснабжения.</w:t>
            </w:r>
            <w:r w:rsidR="00AC07C6">
              <w:rPr>
                <w:noProof/>
                <w:webHidden/>
              </w:rPr>
              <w:tab/>
            </w:r>
            <w:r w:rsidR="00AC07C6">
              <w:rPr>
                <w:noProof/>
                <w:webHidden/>
              </w:rPr>
              <w:fldChar w:fldCharType="begin"/>
            </w:r>
            <w:r w:rsidR="00AC07C6">
              <w:rPr>
                <w:noProof/>
                <w:webHidden/>
              </w:rPr>
              <w:instrText xml:space="preserve"> PAGEREF _Toc151583498 \h </w:instrText>
            </w:r>
            <w:r w:rsidR="00AC07C6">
              <w:rPr>
                <w:noProof/>
                <w:webHidden/>
              </w:rPr>
            </w:r>
            <w:r w:rsidR="00AC07C6">
              <w:rPr>
                <w:noProof/>
                <w:webHidden/>
              </w:rPr>
              <w:fldChar w:fldCharType="separate"/>
            </w:r>
            <w:r w:rsidR="00AC07C6">
              <w:rPr>
                <w:noProof/>
                <w:webHidden/>
              </w:rPr>
              <w:t>22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499" w:history="1">
            <w:r w:rsidR="00AC07C6" w:rsidRPr="00D714A5">
              <w:rPr>
                <w:rStyle w:val="a5"/>
                <w:noProof/>
              </w:rPr>
              <w:t>2.4.9. карты (схемы) существующего и планируемого размещения объектов централизованных систем горячего водоснабжения, холодного водоснабжения.</w:t>
            </w:r>
            <w:r w:rsidR="00AC07C6">
              <w:rPr>
                <w:noProof/>
                <w:webHidden/>
              </w:rPr>
              <w:tab/>
            </w:r>
            <w:r w:rsidR="00AC07C6">
              <w:rPr>
                <w:noProof/>
                <w:webHidden/>
              </w:rPr>
              <w:fldChar w:fldCharType="begin"/>
            </w:r>
            <w:r w:rsidR="00AC07C6">
              <w:rPr>
                <w:noProof/>
                <w:webHidden/>
              </w:rPr>
              <w:instrText xml:space="preserve"> PAGEREF _Toc151583499 \h </w:instrText>
            </w:r>
            <w:r w:rsidR="00AC07C6">
              <w:rPr>
                <w:noProof/>
                <w:webHidden/>
              </w:rPr>
            </w:r>
            <w:r w:rsidR="00AC07C6">
              <w:rPr>
                <w:noProof/>
                <w:webHidden/>
              </w:rPr>
              <w:fldChar w:fldCharType="separate"/>
            </w:r>
            <w:r w:rsidR="00AC07C6">
              <w:rPr>
                <w:noProof/>
                <w:webHidden/>
              </w:rPr>
              <w:t>23</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00" w:history="1">
            <w:r w:rsidR="00AC07C6" w:rsidRPr="00D714A5">
              <w:rPr>
                <w:rStyle w:val="a5"/>
                <w:noProof/>
              </w:rPr>
              <w:t>Раздел 2.5 "Экологические аспекты мероприятий по строительству, реконструкции и модернизации объектов централизованных систем водоснабжения"</w:t>
            </w:r>
            <w:r w:rsidR="00AC07C6">
              <w:rPr>
                <w:noProof/>
                <w:webHidden/>
              </w:rPr>
              <w:tab/>
            </w:r>
            <w:r w:rsidR="00AC07C6">
              <w:rPr>
                <w:noProof/>
                <w:webHidden/>
              </w:rPr>
              <w:fldChar w:fldCharType="begin"/>
            </w:r>
            <w:r w:rsidR="00AC07C6">
              <w:rPr>
                <w:noProof/>
                <w:webHidden/>
              </w:rPr>
              <w:instrText xml:space="preserve"> PAGEREF _Toc151583500 \h </w:instrText>
            </w:r>
            <w:r w:rsidR="00AC07C6">
              <w:rPr>
                <w:noProof/>
                <w:webHidden/>
              </w:rPr>
            </w:r>
            <w:r w:rsidR="00AC07C6">
              <w:rPr>
                <w:noProof/>
                <w:webHidden/>
              </w:rPr>
              <w:fldChar w:fldCharType="separate"/>
            </w:r>
            <w:r w:rsidR="00AC07C6">
              <w:rPr>
                <w:noProof/>
                <w:webHidden/>
              </w:rPr>
              <w:t>23</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01" w:history="1">
            <w:r w:rsidR="00AC07C6" w:rsidRPr="00D714A5">
              <w:rPr>
                <w:rStyle w:val="a5"/>
                <w:noProof/>
              </w:rPr>
              <w:t>2.5.1.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AC07C6">
              <w:rPr>
                <w:noProof/>
                <w:webHidden/>
              </w:rPr>
              <w:tab/>
            </w:r>
            <w:r w:rsidR="00AC07C6">
              <w:rPr>
                <w:noProof/>
                <w:webHidden/>
              </w:rPr>
              <w:fldChar w:fldCharType="begin"/>
            </w:r>
            <w:r w:rsidR="00AC07C6">
              <w:rPr>
                <w:noProof/>
                <w:webHidden/>
              </w:rPr>
              <w:instrText xml:space="preserve"> PAGEREF _Toc151583501 \h </w:instrText>
            </w:r>
            <w:r w:rsidR="00AC07C6">
              <w:rPr>
                <w:noProof/>
                <w:webHidden/>
              </w:rPr>
            </w:r>
            <w:r w:rsidR="00AC07C6">
              <w:rPr>
                <w:noProof/>
                <w:webHidden/>
              </w:rPr>
              <w:fldChar w:fldCharType="separate"/>
            </w:r>
            <w:r w:rsidR="00AC07C6">
              <w:rPr>
                <w:noProof/>
                <w:webHidden/>
              </w:rPr>
              <w:t>23</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02" w:history="1">
            <w:r w:rsidR="00AC07C6" w:rsidRPr="00D714A5">
              <w:rPr>
                <w:rStyle w:val="a5"/>
                <w:noProof/>
              </w:rPr>
              <w:t>2.5.2. на окружающую среду при реализации мероприятий по снабжению и хранению химических реагентов, используемых в водоподготовке (хлор и др.).</w:t>
            </w:r>
            <w:r w:rsidR="00AC07C6">
              <w:rPr>
                <w:noProof/>
                <w:webHidden/>
              </w:rPr>
              <w:tab/>
            </w:r>
            <w:r w:rsidR="00AC07C6">
              <w:rPr>
                <w:noProof/>
                <w:webHidden/>
              </w:rPr>
              <w:fldChar w:fldCharType="begin"/>
            </w:r>
            <w:r w:rsidR="00AC07C6">
              <w:rPr>
                <w:noProof/>
                <w:webHidden/>
              </w:rPr>
              <w:instrText xml:space="preserve"> PAGEREF _Toc151583502 \h </w:instrText>
            </w:r>
            <w:r w:rsidR="00AC07C6">
              <w:rPr>
                <w:noProof/>
                <w:webHidden/>
              </w:rPr>
            </w:r>
            <w:r w:rsidR="00AC07C6">
              <w:rPr>
                <w:noProof/>
                <w:webHidden/>
              </w:rPr>
              <w:fldChar w:fldCharType="separate"/>
            </w:r>
            <w:r w:rsidR="00AC07C6">
              <w:rPr>
                <w:noProof/>
                <w:webHidden/>
              </w:rPr>
              <w:t>23</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03" w:history="1">
            <w:r w:rsidR="00AC07C6" w:rsidRPr="00D714A5">
              <w:rPr>
                <w:rStyle w:val="a5"/>
                <w:noProof/>
              </w:rPr>
              <w:t>Раздел 2.6 "Оценка объемов капитальных вложений в строительство, реконструкцию и модернизацию объектов централизованных систем водоснабжения"</w:t>
            </w:r>
            <w:r w:rsidR="00AC07C6">
              <w:rPr>
                <w:noProof/>
                <w:webHidden/>
              </w:rPr>
              <w:tab/>
            </w:r>
            <w:r w:rsidR="00AC07C6">
              <w:rPr>
                <w:noProof/>
                <w:webHidden/>
              </w:rPr>
              <w:fldChar w:fldCharType="begin"/>
            </w:r>
            <w:r w:rsidR="00AC07C6">
              <w:rPr>
                <w:noProof/>
                <w:webHidden/>
              </w:rPr>
              <w:instrText xml:space="preserve"> PAGEREF _Toc151583503 \h </w:instrText>
            </w:r>
            <w:r w:rsidR="00AC07C6">
              <w:rPr>
                <w:noProof/>
                <w:webHidden/>
              </w:rPr>
            </w:r>
            <w:r w:rsidR="00AC07C6">
              <w:rPr>
                <w:noProof/>
                <w:webHidden/>
              </w:rPr>
              <w:fldChar w:fldCharType="separate"/>
            </w:r>
            <w:r w:rsidR="00AC07C6">
              <w:rPr>
                <w:noProof/>
                <w:webHidden/>
              </w:rPr>
              <w:t>25</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04" w:history="1">
            <w:r w:rsidR="00AC07C6" w:rsidRPr="00D714A5">
              <w:rPr>
                <w:rStyle w:val="a5"/>
                <w:noProof/>
              </w:rPr>
              <w:t>Раздел 2.7 "Плановые значения показателей развития централизованных систем водоснабжения"</w:t>
            </w:r>
            <w:r w:rsidR="00AC07C6">
              <w:rPr>
                <w:noProof/>
                <w:webHidden/>
              </w:rPr>
              <w:tab/>
            </w:r>
            <w:r w:rsidR="00AC07C6">
              <w:rPr>
                <w:noProof/>
                <w:webHidden/>
              </w:rPr>
              <w:fldChar w:fldCharType="begin"/>
            </w:r>
            <w:r w:rsidR="00AC07C6">
              <w:rPr>
                <w:noProof/>
                <w:webHidden/>
              </w:rPr>
              <w:instrText xml:space="preserve"> PAGEREF _Toc151583504 \h </w:instrText>
            </w:r>
            <w:r w:rsidR="00AC07C6">
              <w:rPr>
                <w:noProof/>
                <w:webHidden/>
              </w:rPr>
            </w:r>
            <w:r w:rsidR="00AC07C6">
              <w:rPr>
                <w:noProof/>
                <w:webHidden/>
              </w:rPr>
              <w:fldChar w:fldCharType="separate"/>
            </w:r>
            <w:r w:rsidR="00AC07C6">
              <w:rPr>
                <w:noProof/>
                <w:webHidden/>
              </w:rPr>
              <w:t>26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05" w:history="1">
            <w:r w:rsidR="00AC07C6" w:rsidRPr="00D714A5">
              <w:rPr>
                <w:rStyle w:val="a5"/>
                <w:noProof/>
              </w:rPr>
              <w:t>2.7.1. показатели качества воды.</w:t>
            </w:r>
            <w:r w:rsidR="00AC07C6">
              <w:rPr>
                <w:noProof/>
                <w:webHidden/>
              </w:rPr>
              <w:tab/>
            </w:r>
            <w:r w:rsidR="00AC07C6">
              <w:rPr>
                <w:noProof/>
                <w:webHidden/>
              </w:rPr>
              <w:fldChar w:fldCharType="begin"/>
            </w:r>
            <w:r w:rsidR="00AC07C6">
              <w:rPr>
                <w:noProof/>
                <w:webHidden/>
              </w:rPr>
              <w:instrText xml:space="preserve"> PAGEREF _Toc151583505 \h </w:instrText>
            </w:r>
            <w:r w:rsidR="00AC07C6">
              <w:rPr>
                <w:noProof/>
                <w:webHidden/>
              </w:rPr>
            </w:r>
            <w:r w:rsidR="00AC07C6">
              <w:rPr>
                <w:noProof/>
                <w:webHidden/>
              </w:rPr>
              <w:fldChar w:fldCharType="separate"/>
            </w:r>
            <w:r w:rsidR="00AC07C6">
              <w:rPr>
                <w:noProof/>
                <w:webHidden/>
              </w:rPr>
              <w:t>26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06" w:history="1">
            <w:r w:rsidR="00AC07C6" w:rsidRPr="00D714A5">
              <w:rPr>
                <w:rStyle w:val="a5"/>
                <w:noProof/>
              </w:rPr>
              <w:t>2.7.2. показатели надежности и бесперебойности водоснабжения.</w:t>
            </w:r>
            <w:r w:rsidR="00AC07C6">
              <w:rPr>
                <w:noProof/>
                <w:webHidden/>
              </w:rPr>
              <w:tab/>
            </w:r>
            <w:r w:rsidR="00AC07C6">
              <w:rPr>
                <w:noProof/>
                <w:webHidden/>
              </w:rPr>
              <w:fldChar w:fldCharType="begin"/>
            </w:r>
            <w:r w:rsidR="00AC07C6">
              <w:rPr>
                <w:noProof/>
                <w:webHidden/>
              </w:rPr>
              <w:instrText xml:space="preserve"> PAGEREF _Toc151583506 \h </w:instrText>
            </w:r>
            <w:r w:rsidR="00AC07C6">
              <w:rPr>
                <w:noProof/>
                <w:webHidden/>
              </w:rPr>
            </w:r>
            <w:r w:rsidR="00AC07C6">
              <w:rPr>
                <w:noProof/>
                <w:webHidden/>
              </w:rPr>
              <w:fldChar w:fldCharType="separate"/>
            </w:r>
            <w:r w:rsidR="00AC07C6">
              <w:rPr>
                <w:noProof/>
                <w:webHidden/>
              </w:rPr>
              <w:t>26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07" w:history="1">
            <w:r w:rsidR="00AC07C6" w:rsidRPr="00D714A5">
              <w:rPr>
                <w:rStyle w:val="a5"/>
                <w:noProof/>
              </w:rPr>
              <w:t>2.7.3 показатели качества обслуживания абонентов.</w:t>
            </w:r>
            <w:r w:rsidR="00AC07C6">
              <w:rPr>
                <w:noProof/>
                <w:webHidden/>
              </w:rPr>
              <w:tab/>
            </w:r>
            <w:r w:rsidR="00AC07C6">
              <w:rPr>
                <w:noProof/>
                <w:webHidden/>
              </w:rPr>
              <w:fldChar w:fldCharType="begin"/>
            </w:r>
            <w:r w:rsidR="00AC07C6">
              <w:rPr>
                <w:noProof/>
                <w:webHidden/>
              </w:rPr>
              <w:instrText xml:space="preserve"> PAGEREF _Toc151583507 \h </w:instrText>
            </w:r>
            <w:r w:rsidR="00AC07C6">
              <w:rPr>
                <w:noProof/>
                <w:webHidden/>
              </w:rPr>
            </w:r>
            <w:r w:rsidR="00AC07C6">
              <w:rPr>
                <w:noProof/>
                <w:webHidden/>
              </w:rPr>
              <w:fldChar w:fldCharType="separate"/>
            </w:r>
            <w:r w:rsidR="00AC07C6">
              <w:rPr>
                <w:noProof/>
                <w:webHidden/>
              </w:rPr>
              <w:t>27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08" w:history="1">
            <w:r w:rsidR="00AC07C6" w:rsidRPr="00D714A5">
              <w:rPr>
                <w:rStyle w:val="a5"/>
                <w:noProof/>
              </w:rPr>
              <w:t>2.7.4. показатели эффективности использования ресурсов, в том числе уровень потерь воды (тепловой энергии в составе горячей воды).</w:t>
            </w:r>
            <w:r w:rsidR="00AC07C6">
              <w:rPr>
                <w:noProof/>
                <w:webHidden/>
              </w:rPr>
              <w:tab/>
            </w:r>
            <w:r w:rsidR="00AC07C6">
              <w:rPr>
                <w:noProof/>
                <w:webHidden/>
              </w:rPr>
              <w:fldChar w:fldCharType="begin"/>
            </w:r>
            <w:r w:rsidR="00AC07C6">
              <w:rPr>
                <w:noProof/>
                <w:webHidden/>
              </w:rPr>
              <w:instrText xml:space="preserve"> PAGEREF _Toc151583508 \h </w:instrText>
            </w:r>
            <w:r w:rsidR="00AC07C6">
              <w:rPr>
                <w:noProof/>
                <w:webHidden/>
              </w:rPr>
            </w:r>
            <w:r w:rsidR="00AC07C6">
              <w:rPr>
                <w:noProof/>
                <w:webHidden/>
              </w:rPr>
              <w:fldChar w:fldCharType="separate"/>
            </w:r>
            <w:r w:rsidR="00AC07C6">
              <w:rPr>
                <w:noProof/>
                <w:webHidden/>
              </w:rPr>
              <w:t>27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09" w:history="1">
            <w:r w:rsidR="00AC07C6" w:rsidRPr="00D714A5">
              <w:rPr>
                <w:rStyle w:val="a5"/>
                <w:noProof/>
              </w:rPr>
              <w:t>2.7.5.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AC07C6">
              <w:rPr>
                <w:noProof/>
                <w:webHidden/>
              </w:rPr>
              <w:tab/>
            </w:r>
            <w:r w:rsidR="00AC07C6">
              <w:rPr>
                <w:noProof/>
                <w:webHidden/>
              </w:rPr>
              <w:fldChar w:fldCharType="begin"/>
            </w:r>
            <w:r w:rsidR="00AC07C6">
              <w:rPr>
                <w:noProof/>
                <w:webHidden/>
              </w:rPr>
              <w:instrText xml:space="preserve"> PAGEREF _Toc151583509 \h </w:instrText>
            </w:r>
            <w:r w:rsidR="00AC07C6">
              <w:rPr>
                <w:noProof/>
                <w:webHidden/>
              </w:rPr>
            </w:r>
            <w:r w:rsidR="00AC07C6">
              <w:rPr>
                <w:noProof/>
                <w:webHidden/>
              </w:rPr>
              <w:fldChar w:fldCharType="separate"/>
            </w:r>
            <w:r w:rsidR="00AC07C6">
              <w:rPr>
                <w:noProof/>
                <w:webHidden/>
              </w:rPr>
              <w:t>27</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10" w:history="1">
            <w:r w:rsidR="00AC07C6" w:rsidRPr="00D714A5">
              <w:rPr>
                <w:rStyle w:val="a5"/>
                <w:noProof/>
              </w:rPr>
              <w:t>Раздел 2.8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AC07C6">
              <w:rPr>
                <w:noProof/>
                <w:webHidden/>
              </w:rPr>
              <w:tab/>
            </w:r>
            <w:r w:rsidR="00AC07C6">
              <w:rPr>
                <w:noProof/>
                <w:webHidden/>
              </w:rPr>
              <w:fldChar w:fldCharType="begin"/>
            </w:r>
            <w:r w:rsidR="00AC07C6">
              <w:rPr>
                <w:noProof/>
                <w:webHidden/>
              </w:rPr>
              <w:instrText xml:space="preserve"> PAGEREF _Toc151583510 \h </w:instrText>
            </w:r>
            <w:r w:rsidR="00AC07C6">
              <w:rPr>
                <w:noProof/>
                <w:webHidden/>
              </w:rPr>
            </w:r>
            <w:r w:rsidR="00AC07C6">
              <w:rPr>
                <w:noProof/>
                <w:webHidden/>
              </w:rPr>
              <w:fldChar w:fldCharType="separate"/>
            </w:r>
            <w:r w:rsidR="00AC07C6">
              <w:rPr>
                <w:noProof/>
                <w:webHidden/>
              </w:rPr>
              <w:t>27</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11" w:history="1">
            <w:r w:rsidR="00AC07C6" w:rsidRPr="00D714A5">
              <w:rPr>
                <w:rStyle w:val="a5"/>
                <w:noProof/>
              </w:rPr>
              <w:t>Глава 3. «Схема водоотведения».</w:t>
            </w:r>
            <w:r w:rsidR="00AC07C6">
              <w:rPr>
                <w:noProof/>
                <w:webHidden/>
              </w:rPr>
              <w:tab/>
            </w:r>
            <w:r w:rsidR="00AC07C6">
              <w:rPr>
                <w:noProof/>
                <w:webHidden/>
              </w:rPr>
              <w:fldChar w:fldCharType="begin"/>
            </w:r>
            <w:r w:rsidR="00AC07C6">
              <w:rPr>
                <w:noProof/>
                <w:webHidden/>
              </w:rPr>
              <w:instrText xml:space="preserve"> PAGEREF _Toc151583511 \h </w:instrText>
            </w:r>
            <w:r w:rsidR="00AC07C6">
              <w:rPr>
                <w:noProof/>
                <w:webHidden/>
              </w:rPr>
            </w:r>
            <w:r w:rsidR="00AC07C6">
              <w:rPr>
                <w:noProof/>
                <w:webHidden/>
              </w:rPr>
              <w:fldChar w:fldCharType="separate"/>
            </w:r>
            <w:r w:rsidR="00AC07C6">
              <w:rPr>
                <w:noProof/>
                <w:webHidden/>
              </w:rPr>
              <w:t>28</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12" w:history="1">
            <w:r w:rsidR="00AC07C6" w:rsidRPr="00D714A5">
              <w:rPr>
                <w:rStyle w:val="a5"/>
                <w:noProof/>
              </w:rPr>
              <w:t>Раздел 3.1 "Существующее положение в сфере водоотведения поселения"</w:t>
            </w:r>
            <w:r w:rsidR="00AC07C6">
              <w:rPr>
                <w:noProof/>
                <w:webHidden/>
              </w:rPr>
              <w:tab/>
            </w:r>
            <w:r w:rsidR="00AC07C6">
              <w:rPr>
                <w:noProof/>
                <w:webHidden/>
              </w:rPr>
              <w:fldChar w:fldCharType="begin"/>
            </w:r>
            <w:r w:rsidR="00AC07C6">
              <w:rPr>
                <w:noProof/>
                <w:webHidden/>
              </w:rPr>
              <w:instrText xml:space="preserve"> PAGEREF _Toc151583512 \h </w:instrText>
            </w:r>
            <w:r w:rsidR="00AC07C6">
              <w:rPr>
                <w:noProof/>
                <w:webHidden/>
              </w:rPr>
            </w:r>
            <w:r w:rsidR="00AC07C6">
              <w:rPr>
                <w:noProof/>
                <w:webHidden/>
              </w:rPr>
              <w:fldChar w:fldCharType="separate"/>
            </w:r>
            <w:r w:rsidR="00AC07C6">
              <w:rPr>
                <w:noProof/>
                <w:webHidden/>
              </w:rPr>
              <w:t>28</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13" w:history="1">
            <w:r w:rsidR="00AC07C6" w:rsidRPr="00D714A5">
              <w:rPr>
                <w:rStyle w:val="a5"/>
                <w:noProof/>
              </w:rPr>
              <w:t>3.1.1. описание структуры системы сбора, очистки и отведения сточных вод на территории поселения и деление территории поселения на эксплуатационные зоны.</w:t>
            </w:r>
            <w:r w:rsidR="00AC07C6">
              <w:rPr>
                <w:noProof/>
                <w:webHidden/>
              </w:rPr>
              <w:tab/>
            </w:r>
            <w:r w:rsidR="00AC07C6">
              <w:rPr>
                <w:noProof/>
                <w:webHidden/>
              </w:rPr>
              <w:fldChar w:fldCharType="begin"/>
            </w:r>
            <w:r w:rsidR="00AC07C6">
              <w:rPr>
                <w:noProof/>
                <w:webHidden/>
              </w:rPr>
              <w:instrText xml:space="preserve"> PAGEREF _Toc151583513 \h </w:instrText>
            </w:r>
            <w:r w:rsidR="00AC07C6">
              <w:rPr>
                <w:noProof/>
                <w:webHidden/>
              </w:rPr>
            </w:r>
            <w:r w:rsidR="00AC07C6">
              <w:rPr>
                <w:noProof/>
                <w:webHidden/>
              </w:rPr>
              <w:fldChar w:fldCharType="separate"/>
            </w:r>
            <w:r w:rsidR="00AC07C6">
              <w:rPr>
                <w:noProof/>
                <w:webHidden/>
              </w:rPr>
              <w:t>28</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14" w:history="1">
            <w:r w:rsidR="00AC07C6" w:rsidRPr="00D714A5">
              <w:rPr>
                <w:rStyle w:val="a5"/>
                <w:noProof/>
              </w:rPr>
              <w:t>3.1.2.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AC07C6">
              <w:rPr>
                <w:noProof/>
                <w:webHidden/>
              </w:rPr>
              <w:tab/>
            </w:r>
            <w:r w:rsidR="00AC07C6">
              <w:rPr>
                <w:noProof/>
                <w:webHidden/>
              </w:rPr>
              <w:fldChar w:fldCharType="begin"/>
            </w:r>
            <w:r w:rsidR="00AC07C6">
              <w:rPr>
                <w:noProof/>
                <w:webHidden/>
              </w:rPr>
              <w:instrText xml:space="preserve"> PAGEREF _Toc151583514 \h </w:instrText>
            </w:r>
            <w:r w:rsidR="00AC07C6">
              <w:rPr>
                <w:noProof/>
                <w:webHidden/>
              </w:rPr>
            </w:r>
            <w:r w:rsidR="00AC07C6">
              <w:rPr>
                <w:noProof/>
                <w:webHidden/>
              </w:rPr>
              <w:fldChar w:fldCharType="separate"/>
            </w:r>
            <w:r w:rsidR="00AC07C6">
              <w:rPr>
                <w:noProof/>
                <w:webHidden/>
              </w:rPr>
              <w:t>28</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15" w:history="1">
            <w:r w:rsidR="00AC07C6" w:rsidRPr="00D714A5">
              <w:rPr>
                <w:rStyle w:val="a5"/>
                <w:noProof/>
              </w:rPr>
              <w:t>3.1.3.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AC07C6">
              <w:rPr>
                <w:noProof/>
                <w:webHidden/>
              </w:rPr>
              <w:tab/>
            </w:r>
            <w:r w:rsidR="00AC07C6">
              <w:rPr>
                <w:noProof/>
                <w:webHidden/>
              </w:rPr>
              <w:fldChar w:fldCharType="begin"/>
            </w:r>
            <w:r w:rsidR="00AC07C6">
              <w:rPr>
                <w:noProof/>
                <w:webHidden/>
              </w:rPr>
              <w:instrText xml:space="preserve"> PAGEREF _Toc151583515 \h </w:instrText>
            </w:r>
            <w:r w:rsidR="00AC07C6">
              <w:rPr>
                <w:noProof/>
                <w:webHidden/>
              </w:rPr>
            </w:r>
            <w:r w:rsidR="00AC07C6">
              <w:rPr>
                <w:noProof/>
                <w:webHidden/>
              </w:rPr>
              <w:fldChar w:fldCharType="separate"/>
            </w:r>
            <w:r w:rsidR="00AC07C6">
              <w:rPr>
                <w:noProof/>
                <w:webHidden/>
              </w:rPr>
              <w:t>29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16" w:history="1">
            <w:r w:rsidR="00AC07C6" w:rsidRPr="00D714A5">
              <w:rPr>
                <w:rStyle w:val="a5"/>
                <w:noProof/>
              </w:rPr>
              <w:t>3.1.4.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_Toc151583516 \h </w:instrText>
            </w:r>
            <w:r w:rsidR="00AC07C6">
              <w:rPr>
                <w:noProof/>
                <w:webHidden/>
              </w:rPr>
            </w:r>
            <w:r w:rsidR="00AC07C6">
              <w:rPr>
                <w:noProof/>
                <w:webHidden/>
              </w:rPr>
              <w:fldChar w:fldCharType="separate"/>
            </w:r>
            <w:r w:rsidR="00AC07C6">
              <w:rPr>
                <w:noProof/>
                <w:webHidden/>
              </w:rPr>
              <w:t>29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17" w:history="1">
            <w:r w:rsidR="00AC07C6" w:rsidRPr="00D714A5">
              <w:rPr>
                <w:rStyle w:val="a5"/>
                <w:noProof/>
              </w:rPr>
              <w:t>3.1.5.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_Toc151583517 \h </w:instrText>
            </w:r>
            <w:r w:rsidR="00AC07C6">
              <w:rPr>
                <w:noProof/>
                <w:webHidden/>
              </w:rPr>
            </w:r>
            <w:r w:rsidR="00AC07C6">
              <w:rPr>
                <w:noProof/>
                <w:webHidden/>
              </w:rPr>
              <w:fldChar w:fldCharType="separate"/>
            </w:r>
            <w:r w:rsidR="00AC07C6">
              <w:rPr>
                <w:noProof/>
                <w:webHidden/>
              </w:rPr>
              <w:t>29</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18" w:history="1">
            <w:r w:rsidR="00AC07C6" w:rsidRPr="00D714A5">
              <w:rPr>
                <w:rStyle w:val="a5"/>
                <w:noProof/>
              </w:rPr>
              <w:t>3.1.6. оценка безопасности и надежности объектов централизованной системы водоотведения и их управляемости.</w:t>
            </w:r>
            <w:r w:rsidR="00AC07C6">
              <w:rPr>
                <w:noProof/>
                <w:webHidden/>
              </w:rPr>
              <w:tab/>
            </w:r>
            <w:r w:rsidR="00AC07C6">
              <w:rPr>
                <w:noProof/>
                <w:webHidden/>
              </w:rPr>
              <w:fldChar w:fldCharType="begin"/>
            </w:r>
            <w:r w:rsidR="00AC07C6">
              <w:rPr>
                <w:noProof/>
                <w:webHidden/>
              </w:rPr>
              <w:instrText xml:space="preserve"> PAGEREF _Toc151583518 \h </w:instrText>
            </w:r>
            <w:r w:rsidR="00AC07C6">
              <w:rPr>
                <w:noProof/>
                <w:webHidden/>
              </w:rPr>
            </w:r>
            <w:r w:rsidR="00AC07C6">
              <w:rPr>
                <w:noProof/>
                <w:webHidden/>
              </w:rPr>
              <w:fldChar w:fldCharType="separate"/>
            </w:r>
            <w:r w:rsidR="00AC07C6">
              <w:rPr>
                <w:noProof/>
                <w:webHidden/>
              </w:rPr>
              <w:t>30</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19" w:history="1">
            <w:r w:rsidR="00AC07C6" w:rsidRPr="00D714A5">
              <w:rPr>
                <w:rStyle w:val="a5"/>
                <w:noProof/>
              </w:rPr>
              <w:t>3.1.7. оценка воздействия сбросов сточных вод через централизованную систему водоотведения на окружающую среду.</w:t>
            </w:r>
            <w:r w:rsidR="00AC07C6">
              <w:rPr>
                <w:noProof/>
                <w:webHidden/>
              </w:rPr>
              <w:tab/>
            </w:r>
            <w:r w:rsidR="00AC07C6">
              <w:rPr>
                <w:noProof/>
                <w:webHidden/>
              </w:rPr>
              <w:fldChar w:fldCharType="begin"/>
            </w:r>
            <w:r w:rsidR="00AC07C6">
              <w:rPr>
                <w:noProof/>
                <w:webHidden/>
              </w:rPr>
              <w:instrText xml:space="preserve"> PAGEREF _Toc151583519 \h </w:instrText>
            </w:r>
            <w:r w:rsidR="00AC07C6">
              <w:rPr>
                <w:noProof/>
                <w:webHidden/>
              </w:rPr>
            </w:r>
            <w:r w:rsidR="00AC07C6">
              <w:rPr>
                <w:noProof/>
                <w:webHidden/>
              </w:rPr>
              <w:fldChar w:fldCharType="separate"/>
            </w:r>
            <w:r w:rsidR="00AC07C6">
              <w:rPr>
                <w:noProof/>
                <w:webHidden/>
              </w:rPr>
              <w:t>30</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20" w:history="1">
            <w:r w:rsidR="00AC07C6" w:rsidRPr="00D714A5">
              <w:rPr>
                <w:rStyle w:val="a5"/>
                <w:noProof/>
              </w:rPr>
              <w:t>3.1.8. описание территорий муниципального образования, не охваченных централизованной системой водоотведения.</w:t>
            </w:r>
            <w:r w:rsidR="00AC07C6">
              <w:rPr>
                <w:noProof/>
                <w:webHidden/>
              </w:rPr>
              <w:tab/>
            </w:r>
            <w:r w:rsidR="00AC07C6">
              <w:rPr>
                <w:noProof/>
                <w:webHidden/>
              </w:rPr>
              <w:fldChar w:fldCharType="begin"/>
            </w:r>
            <w:r w:rsidR="00AC07C6">
              <w:rPr>
                <w:noProof/>
                <w:webHidden/>
              </w:rPr>
              <w:instrText xml:space="preserve"> PAGEREF _Toc151583520 \h </w:instrText>
            </w:r>
            <w:r w:rsidR="00AC07C6">
              <w:rPr>
                <w:noProof/>
                <w:webHidden/>
              </w:rPr>
            </w:r>
            <w:r w:rsidR="00AC07C6">
              <w:rPr>
                <w:noProof/>
                <w:webHidden/>
              </w:rPr>
              <w:fldChar w:fldCharType="separate"/>
            </w:r>
            <w:r w:rsidR="00AC07C6">
              <w:rPr>
                <w:noProof/>
                <w:webHidden/>
              </w:rPr>
              <w:t>30</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21" w:history="1">
            <w:r w:rsidR="00AC07C6" w:rsidRPr="00D714A5">
              <w:rPr>
                <w:rStyle w:val="a5"/>
                <w:noProof/>
              </w:rPr>
              <w:t>3.1.9. описание существующих технических и технологических проблем системы водоотведения поселения.</w:t>
            </w:r>
            <w:r w:rsidR="00AC07C6">
              <w:rPr>
                <w:noProof/>
                <w:webHidden/>
              </w:rPr>
              <w:tab/>
            </w:r>
            <w:r w:rsidR="00AC07C6">
              <w:rPr>
                <w:noProof/>
                <w:webHidden/>
              </w:rPr>
              <w:fldChar w:fldCharType="begin"/>
            </w:r>
            <w:r w:rsidR="00AC07C6">
              <w:rPr>
                <w:noProof/>
                <w:webHidden/>
              </w:rPr>
              <w:instrText xml:space="preserve"> PAGEREF _Toc151583521 \h </w:instrText>
            </w:r>
            <w:r w:rsidR="00AC07C6">
              <w:rPr>
                <w:noProof/>
                <w:webHidden/>
              </w:rPr>
            </w:r>
            <w:r w:rsidR="00AC07C6">
              <w:rPr>
                <w:noProof/>
                <w:webHidden/>
              </w:rPr>
              <w:fldChar w:fldCharType="separate"/>
            </w:r>
            <w:r w:rsidR="00AC07C6">
              <w:rPr>
                <w:noProof/>
                <w:webHidden/>
              </w:rPr>
              <w:t>30</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22" w:history="1">
            <w:r w:rsidR="00AC07C6" w:rsidRPr="00D714A5">
              <w:rPr>
                <w:rStyle w:val="a5"/>
                <w:noProof/>
              </w:rPr>
              <w:t>Раздел 3.2 "Балансы сточных вод в системе водоотведения"</w:t>
            </w:r>
            <w:r w:rsidR="00AC07C6">
              <w:rPr>
                <w:noProof/>
                <w:webHidden/>
              </w:rPr>
              <w:tab/>
            </w:r>
            <w:r w:rsidR="00AC07C6">
              <w:rPr>
                <w:noProof/>
                <w:webHidden/>
              </w:rPr>
              <w:fldChar w:fldCharType="begin"/>
            </w:r>
            <w:r w:rsidR="00AC07C6">
              <w:rPr>
                <w:noProof/>
                <w:webHidden/>
              </w:rPr>
              <w:instrText xml:space="preserve"> PAGEREF _Toc151583522 \h </w:instrText>
            </w:r>
            <w:r w:rsidR="00AC07C6">
              <w:rPr>
                <w:noProof/>
                <w:webHidden/>
              </w:rPr>
            </w:r>
            <w:r w:rsidR="00AC07C6">
              <w:rPr>
                <w:noProof/>
                <w:webHidden/>
              </w:rPr>
              <w:fldChar w:fldCharType="separate"/>
            </w:r>
            <w:r w:rsidR="00AC07C6">
              <w:rPr>
                <w:noProof/>
                <w:webHidden/>
              </w:rPr>
              <w:t>31</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23" w:history="1">
            <w:r w:rsidR="00AC07C6" w:rsidRPr="00D714A5">
              <w:rPr>
                <w:rStyle w:val="a5"/>
                <w:noProof/>
              </w:rPr>
              <w:t>3.2.1. баланс поступления сточных вод в централизованную систему водоотведения и отведения стоков по технологическим зонам водоотведения.</w:t>
            </w:r>
            <w:r w:rsidR="00AC07C6">
              <w:rPr>
                <w:noProof/>
                <w:webHidden/>
              </w:rPr>
              <w:tab/>
            </w:r>
            <w:r w:rsidR="00AC07C6">
              <w:rPr>
                <w:noProof/>
                <w:webHidden/>
              </w:rPr>
              <w:fldChar w:fldCharType="begin"/>
            </w:r>
            <w:r w:rsidR="00AC07C6">
              <w:rPr>
                <w:noProof/>
                <w:webHidden/>
              </w:rPr>
              <w:instrText xml:space="preserve"> PAGEREF _Toc151583523 \h </w:instrText>
            </w:r>
            <w:r w:rsidR="00AC07C6">
              <w:rPr>
                <w:noProof/>
                <w:webHidden/>
              </w:rPr>
            </w:r>
            <w:r w:rsidR="00AC07C6">
              <w:rPr>
                <w:noProof/>
                <w:webHidden/>
              </w:rPr>
              <w:fldChar w:fldCharType="separate"/>
            </w:r>
            <w:r w:rsidR="00AC07C6">
              <w:rPr>
                <w:noProof/>
                <w:webHidden/>
              </w:rPr>
              <w:t>31</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24" w:history="1">
            <w:r w:rsidR="00AC07C6" w:rsidRPr="00D714A5">
              <w:rPr>
                <w:rStyle w:val="a5"/>
                <w:noProof/>
              </w:rPr>
              <w:t>3.2.2. оценку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AC07C6">
              <w:rPr>
                <w:noProof/>
                <w:webHidden/>
              </w:rPr>
              <w:tab/>
            </w:r>
            <w:r w:rsidR="00AC07C6">
              <w:rPr>
                <w:noProof/>
                <w:webHidden/>
              </w:rPr>
              <w:fldChar w:fldCharType="begin"/>
            </w:r>
            <w:r w:rsidR="00AC07C6">
              <w:rPr>
                <w:noProof/>
                <w:webHidden/>
              </w:rPr>
              <w:instrText xml:space="preserve"> PAGEREF _Toc151583524 \h </w:instrText>
            </w:r>
            <w:r w:rsidR="00AC07C6">
              <w:rPr>
                <w:noProof/>
                <w:webHidden/>
              </w:rPr>
            </w:r>
            <w:r w:rsidR="00AC07C6">
              <w:rPr>
                <w:noProof/>
                <w:webHidden/>
              </w:rPr>
              <w:fldChar w:fldCharType="separate"/>
            </w:r>
            <w:r w:rsidR="00AC07C6">
              <w:rPr>
                <w:noProof/>
                <w:webHidden/>
              </w:rPr>
              <w:t>31</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25" w:history="1">
            <w:r w:rsidR="00AC07C6" w:rsidRPr="00D714A5">
              <w:rPr>
                <w:rStyle w:val="a5"/>
                <w:noProof/>
              </w:rPr>
              <w:t>3.2.3. 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AC07C6">
              <w:rPr>
                <w:noProof/>
                <w:webHidden/>
              </w:rPr>
              <w:tab/>
            </w:r>
            <w:r w:rsidR="00AC07C6">
              <w:rPr>
                <w:noProof/>
                <w:webHidden/>
              </w:rPr>
              <w:fldChar w:fldCharType="begin"/>
            </w:r>
            <w:r w:rsidR="00AC07C6">
              <w:rPr>
                <w:noProof/>
                <w:webHidden/>
              </w:rPr>
              <w:instrText xml:space="preserve"> PAGEREF _Toc151583525 \h </w:instrText>
            </w:r>
            <w:r w:rsidR="00AC07C6">
              <w:rPr>
                <w:noProof/>
                <w:webHidden/>
              </w:rPr>
            </w:r>
            <w:r w:rsidR="00AC07C6">
              <w:rPr>
                <w:noProof/>
                <w:webHidden/>
              </w:rPr>
              <w:fldChar w:fldCharType="separate"/>
            </w:r>
            <w:r w:rsidR="00AC07C6">
              <w:rPr>
                <w:noProof/>
                <w:webHidden/>
              </w:rPr>
              <w:t>31</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26" w:history="1">
            <w:r w:rsidR="00AC07C6" w:rsidRPr="00D714A5">
              <w:rPr>
                <w:rStyle w:val="a5"/>
                <w:noProof/>
              </w:rPr>
              <w:t>3.2.4.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резервов производственных мощностей.</w:t>
            </w:r>
            <w:r w:rsidR="00AC07C6">
              <w:rPr>
                <w:noProof/>
                <w:webHidden/>
              </w:rPr>
              <w:tab/>
            </w:r>
            <w:r w:rsidR="00AC07C6">
              <w:rPr>
                <w:noProof/>
                <w:webHidden/>
              </w:rPr>
              <w:fldChar w:fldCharType="begin"/>
            </w:r>
            <w:r w:rsidR="00AC07C6">
              <w:rPr>
                <w:noProof/>
                <w:webHidden/>
              </w:rPr>
              <w:instrText xml:space="preserve"> PAGEREF _Toc151583526 \h </w:instrText>
            </w:r>
            <w:r w:rsidR="00AC07C6">
              <w:rPr>
                <w:noProof/>
                <w:webHidden/>
              </w:rPr>
            </w:r>
            <w:r w:rsidR="00AC07C6">
              <w:rPr>
                <w:noProof/>
                <w:webHidden/>
              </w:rPr>
              <w:fldChar w:fldCharType="separate"/>
            </w:r>
            <w:r w:rsidR="00AC07C6">
              <w:rPr>
                <w:noProof/>
                <w:webHidden/>
              </w:rPr>
              <w:t>31</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27" w:history="1">
            <w:r w:rsidR="00AC07C6" w:rsidRPr="00D714A5">
              <w:rPr>
                <w:rStyle w:val="a5"/>
                <w:noProof/>
              </w:rPr>
              <w:t>Раздел 3.3 "Прогноз объема сточных вод"</w:t>
            </w:r>
            <w:r w:rsidR="00AC07C6">
              <w:rPr>
                <w:noProof/>
                <w:webHidden/>
              </w:rPr>
              <w:tab/>
            </w:r>
            <w:r w:rsidR="00AC07C6">
              <w:rPr>
                <w:noProof/>
                <w:webHidden/>
              </w:rPr>
              <w:fldChar w:fldCharType="begin"/>
            </w:r>
            <w:r w:rsidR="00AC07C6">
              <w:rPr>
                <w:noProof/>
                <w:webHidden/>
              </w:rPr>
              <w:instrText xml:space="preserve"> PAGEREF _Toc151583527 \h </w:instrText>
            </w:r>
            <w:r w:rsidR="00AC07C6">
              <w:rPr>
                <w:noProof/>
                <w:webHidden/>
              </w:rPr>
            </w:r>
            <w:r w:rsidR="00AC07C6">
              <w:rPr>
                <w:noProof/>
                <w:webHidden/>
              </w:rPr>
              <w:fldChar w:fldCharType="separate"/>
            </w:r>
            <w:r w:rsidR="00AC07C6">
              <w:rPr>
                <w:noProof/>
                <w:webHidden/>
              </w:rPr>
              <w:t>32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28" w:history="1">
            <w:r w:rsidR="00AC07C6" w:rsidRPr="00D714A5">
              <w:rPr>
                <w:rStyle w:val="a5"/>
                <w:noProof/>
              </w:rPr>
              <w:t>3.3.1. сведения о фактическом и ожидаемом поступлении сточных вод в централизованную систему водоотведения.</w:t>
            </w:r>
            <w:r w:rsidR="00AC07C6">
              <w:rPr>
                <w:noProof/>
                <w:webHidden/>
              </w:rPr>
              <w:tab/>
            </w:r>
            <w:r w:rsidR="00AC07C6">
              <w:rPr>
                <w:noProof/>
                <w:webHidden/>
              </w:rPr>
              <w:fldChar w:fldCharType="begin"/>
            </w:r>
            <w:r w:rsidR="00AC07C6">
              <w:rPr>
                <w:noProof/>
                <w:webHidden/>
              </w:rPr>
              <w:instrText xml:space="preserve"> PAGEREF _Toc151583528 \h </w:instrText>
            </w:r>
            <w:r w:rsidR="00AC07C6">
              <w:rPr>
                <w:noProof/>
                <w:webHidden/>
              </w:rPr>
            </w:r>
            <w:r w:rsidR="00AC07C6">
              <w:rPr>
                <w:noProof/>
                <w:webHidden/>
              </w:rPr>
              <w:fldChar w:fldCharType="separate"/>
            </w:r>
            <w:r w:rsidR="00AC07C6">
              <w:rPr>
                <w:noProof/>
                <w:webHidden/>
              </w:rPr>
              <w:t>32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29" w:history="1">
            <w:r w:rsidR="00AC07C6" w:rsidRPr="00D714A5">
              <w:rPr>
                <w:rStyle w:val="a5"/>
                <w:noProof/>
              </w:rPr>
              <w:t>3.3.2. описание структуры централизованной системы водоотведения (эксплуатационные и технологические зоны).</w:t>
            </w:r>
            <w:r w:rsidR="00AC07C6">
              <w:rPr>
                <w:noProof/>
                <w:webHidden/>
              </w:rPr>
              <w:tab/>
            </w:r>
            <w:r w:rsidR="00AC07C6">
              <w:rPr>
                <w:noProof/>
                <w:webHidden/>
              </w:rPr>
              <w:fldChar w:fldCharType="begin"/>
            </w:r>
            <w:r w:rsidR="00AC07C6">
              <w:rPr>
                <w:noProof/>
                <w:webHidden/>
              </w:rPr>
              <w:instrText xml:space="preserve"> PAGEREF _Toc151583529 \h </w:instrText>
            </w:r>
            <w:r w:rsidR="00AC07C6">
              <w:rPr>
                <w:noProof/>
                <w:webHidden/>
              </w:rPr>
            </w:r>
            <w:r w:rsidR="00AC07C6">
              <w:rPr>
                <w:noProof/>
                <w:webHidden/>
              </w:rPr>
              <w:fldChar w:fldCharType="separate"/>
            </w:r>
            <w:r w:rsidR="00AC07C6">
              <w:rPr>
                <w:noProof/>
                <w:webHidden/>
              </w:rPr>
              <w:t>32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0" w:history="1">
            <w:r w:rsidR="00AC07C6" w:rsidRPr="00D714A5">
              <w:rPr>
                <w:rStyle w:val="a5"/>
                <w:noProof/>
              </w:rPr>
              <w:t>3.3.3.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водоотведения с разбивкой по годам.</w:t>
            </w:r>
            <w:r w:rsidR="00AC07C6">
              <w:rPr>
                <w:noProof/>
                <w:webHidden/>
              </w:rPr>
              <w:tab/>
            </w:r>
            <w:r w:rsidR="00AC07C6">
              <w:rPr>
                <w:noProof/>
                <w:webHidden/>
              </w:rPr>
              <w:fldChar w:fldCharType="begin"/>
            </w:r>
            <w:r w:rsidR="00AC07C6">
              <w:rPr>
                <w:noProof/>
                <w:webHidden/>
              </w:rPr>
              <w:instrText xml:space="preserve"> PAGEREF _Toc151583530 \h </w:instrText>
            </w:r>
            <w:r w:rsidR="00AC07C6">
              <w:rPr>
                <w:noProof/>
                <w:webHidden/>
              </w:rPr>
            </w:r>
            <w:r w:rsidR="00AC07C6">
              <w:rPr>
                <w:noProof/>
                <w:webHidden/>
              </w:rPr>
              <w:fldChar w:fldCharType="separate"/>
            </w:r>
            <w:r w:rsidR="00AC07C6">
              <w:rPr>
                <w:noProof/>
                <w:webHidden/>
              </w:rPr>
              <w:t>32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1" w:history="1">
            <w:r w:rsidR="00AC07C6" w:rsidRPr="00D714A5">
              <w:rPr>
                <w:rStyle w:val="a5"/>
                <w:noProof/>
              </w:rPr>
              <w:t>3.3.4. результаты анализа гидравлических режимов и режимов работы элементов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_Toc151583531 \h </w:instrText>
            </w:r>
            <w:r w:rsidR="00AC07C6">
              <w:rPr>
                <w:noProof/>
                <w:webHidden/>
              </w:rPr>
            </w:r>
            <w:r w:rsidR="00AC07C6">
              <w:rPr>
                <w:noProof/>
                <w:webHidden/>
              </w:rPr>
              <w:fldChar w:fldCharType="separate"/>
            </w:r>
            <w:r w:rsidR="00AC07C6">
              <w:rPr>
                <w:noProof/>
                <w:webHidden/>
              </w:rPr>
              <w:t>32</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2" w:history="1">
            <w:r w:rsidR="00AC07C6" w:rsidRPr="00D714A5">
              <w:rPr>
                <w:rStyle w:val="a5"/>
                <w:noProof/>
              </w:rPr>
              <w:t>3.3.5. анализ резервов производственных мощностей очистных сооружений системы водоотведения и возможности расширения зоны их действия.</w:t>
            </w:r>
            <w:r w:rsidR="00AC07C6">
              <w:rPr>
                <w:noProof/>
                <w:webHidden/>
              </w:rPr>
              <w:tab/>
            </w:r>
            <w:r w:rsidR="00AC07C6">
              <w:rPr>
                <w:noProof/>
                <w:webHidden/>
              </w:rPr>
              <w:fldChar w:fldCharType="begin"/>
            </w:r>
            <w:r w:rsidR="00AC07C6">
              <w:rPr>
                <w:noProof/>
                <w:webHidden/>
              </w:rPr>
              <w:instrText xml:space="preserve"> PAGEREF _Toc151583532 \h </w:instrText>
            </w:r>
            <w:r w:rsidR="00AC07C6">
              <w:rPr>
                <w:noProof/>
                <w:webHidden/>
              </w:rPr>
            </w:r>
            <w:r w:rsidR="00AC07C6">
              <w:rPr>
                <w:noProof/>
                <w:webHidden/>
              </w:rPr>
              <w:fldChar w:fldCharType="separate"/>
            </w:r>
            <w:r w:rsidR="00AC07C6">
              <w:rPr>
                <w:noProof/>
                <w:webHidden/>
              </w:rPr>
              <w:t>32</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33" w:history="1">
            <w:r w:rsidR="00AC07C6" w:rsidRPr="00D714A5">
              <w:rPr>
                <w:rStyle w:val="a5"/>
                <w:noProof/>
              </w:rPr>
              <w:t>Раздел 3.4 "Предложения по строительству, реконструкции и модернизации (техническому перевооружению) объектов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_Toc151583533 \h </w:instrText>
            </w:r>
            <w:r w:rsidR="00AC07C6">
              <w:rPr>
                <w:noProof/>
                <w:webHidden/>
              </w:rPr>
            </w:r>
            <w:r w:rsidR="00AC07C6">
              <w:rPr>
                <w:noProof/>
                <w:webHidden/>
              </w:rPr>
              <w:fldChar w:fldCharType="separate"/>
            </w:r>
            <w:r w:rsidR="00AC07C6">
              <w:rPr>
                <w:noProof/>
                <w:webHidden/>
              </w:rPr>
              <w:t>33</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4" w:history="1">
            <w:r w:rsidR="00AC07C6" w:rsidRPr="00D714A5">
              <w:rPr>
                <w:rStyle w:val="a5"/>
                <w:noProof/>
              </w:rPr>
              <w:t>3.4.1. основные направления, принципы, задачи и плановые значения показателей развития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_Toc151583534 \h </w:instrText>
            </w:r>
            <w:r w:rsidR="00AC07C6">
              <w:rPr>
                <w:noProof/>
                <w:webHidden/>
              </w:rPr>
            </w:r>
            <w:r w:rsidR="00AC07C6">
              <w:rPr>
                <w:noProof/>
                <w:webHidden/>
              </w:rPr>
              <w:fldChar w:fldCharType="separate"/>
            </w:r>
            <w:r w:rsidR="00AC07C6">
              <w:rPr>
                <w:noProof/>
                <w:webHidden/>
              </w:rPr>
              <w:t>33</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5" w:history="1">
            <w:r w:rsidR="00AC07C6" w:rsidRPr="00D714A5">
              <w:rPr>
                <w:rStyle w:val="a5"/>
                <w:noProof/>
              </w:rPr>
              <w:t>3.4.2. перечень основных мероприятий по реализации схем водоотведения с разбивкой по годам, включая технические обоснования этих мероприятий.</w:t>
            </w:r>
            <w:r w:rsidR="00AC07C6">
              <w:rPr>
                <w:noProof/>
                <w:webHidden/>
              </w:rPr>
              <w:tab/>
            </w:r>
            <w:r w:rsidR="00AC07C6">
              <w:rPr>
                <w:noProof/>
                <w:webHidden/>
              </w:rPr>
              <w:fldChar w:fldCharType="begin"/>
            </w:r>
            <w:r w:rsidR="00AC07C6">
              <w:rPr>
                <w:noProof/>
                <w:webHidden/>
              </w:rPr>
              <w:instrText xml:space="preserve"> PAGEREF _Toc151583535 \h </w:instrText>
            </w:r>
            <w:r w:rsidR="00AC07C6">
              <w:rPr>
                <w:noProof/>
                <w:webHidden/>
              </w:rPr>
            </w:r>
            <w:r w:rsidR="00AC07C6">
              <w:rPr>
                <w:noProof/>
                <w:webHidden/>
              </w:rPr>
              <w:fldChar w:fldCharType="separate"/>
            </w:r>
            <w:r w:rsidR="00AC07C6">
              <w:rPr>
                <w:noProof/>
                <w:webHidden/>
              </w:rPr>
              <w:t>33</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6" w:history="1">
            <w:r w:rsidR="00AC07C6" w:rsidRPr="00D714A5">
              <w:rPr>
                <w:rStyle w:val="a5"/>
                <w:noProof/>
              </w:rPr>
              <w:t>3.4.3. технические обоснования основных мероприятий по реализации схем водоотведения.</w:t>
            </w:r>
            <w:r w:rsidR="00AC07C6">
              <w:rPr>
                <w:noProof/>
                <w:webHidden/>
              </w:rPr>
              <w:tab/>
            </w:r>
            <w:r w:rsidR="00AC07C6">
              <w:rPr>
                <w:noProof/>
                <w:webHidden/>
              </w:rPr>
              <w:fldChar w:fldCharType="begin"/>
            </w:r>
            <w:r w:rsidR="00AC07C6">
              <w:rPr>
                <w:noProof/>
                <w:webHidden/>
              </w:rPr>
              <w:instrText xml:space="preserve"> PAGEREF _Toc151583536 \h </w:instrText>
            </w:r>
            <w:r w:rsidR="00AC07C6">
              <w:rPr>
                <w:noProof/>
                <w:webHidden/>
              </w:rPr>
            </w:r>
            <w:r w:rsidR="00AC07C6">
              <w:rPr>
                <w:noProof/>
                <w:webHidden/>
              </w:rPr>
              <w:fldChar w:fldCharType="separate"/>
            </w:r>
            <w:r w:rsidR="00AC07C6">
              <w:rPr>
                <w:noProof/>
                <w:webHidden/>
              </w:rPr>
              <w:t>34</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7" w:history="1">
            <w:r w:rsidR="00AC07C6" w:rsidRPr="00D714A5">
              <w:rPr>
                <w:rStyle w:val="a5"/>
                <w:noProof/>
              </w:rPr>
              <w:t>3.4.4. сведения о вновь строящихся, реконструируемых и предлагаемых к выводу из эксплуатации объектах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_Toc151583537 \h </w:instrText>
            </w:r>
            <w:r w:rsidR="00AC07C6">
              <w:rPr>
                <w:noProof/>
                <w:webHidden/>
              </w:rPr>
            </w:r>
            <w:r w:rsidR="00AC07C6">
              <w:rPr>
                <w:noProof/>
                <w:webHidden/>
              </w:rPr>
              <w:fldChar w:fldCharType="separate"/>
            </w:r>
            <w:r w:rsidR="00AC07C6">
              <w:rPr>
                <w:noProof/>
                <w:webHidden/>
              </w:rPr>
              <w:t>34</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8" w:history="1">
            <w:r w:rsidR="00AC07C6" w:rsidRPr="00D714A5">
              <w:rPr>
                <w:rStyle w:val="a5"/>
                <w:noProof/>
              </w:rPr>
              <w:t>3.4.5.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AC07C6">
              <w:rPr>
                <w:noProof/>
                <w:webHidden/>
              </w:rPr>
              <w:tab/>
            </w:r>
            <w:r w:rsidR="00AC07C6">
              <w:rPr>
                <w:noProof/>
                <w:webHidden/>
              </w:rPr>
              <w:fldChar w:fldCharType="begin"/>
            </w:r>
            <w:r w:rsidR="00AC07C6">
              <w:rPr>
                <w:noProof/>
                <w:webHidden/>
              </w:rPr>
              <w:instrText xml:space="preserve"> PAGEREF _Toc151583538 \h </w:instrText>
            </w:r>
            <w:r w:rsidR="00AC07C6">
              <w:rPr>
                <w:noProof/>
                <w:webHidden/>
              </w:rPr>
            </w:r>
            <w:r w:rsidR="00AC07C6">
              <w:rPr>
                <w:noProof/>
                <w:webHidden/>
              </w:rPr>
              <w:fldChar w:fldCharType="separate"/>
            </w:r>
            <w:r w:rsidR="00AC07C6">
              <w:rPr>
                <w:noProof/>
                <w:webHidden/>
              </w:rPr>
              <w:t>34</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39" w:history="1">
            <w:r w:rsidR="00AC07C6" w:rsidRPr="00D714A5">
              <w:rPr>
                <w:rStyle w:val="a5"/>
                <w:noProof/>
              </w:rPr>
              <w:t>3.4.6.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водоотведения и их обоснование.</w:t>
            </w:r>
            <w:r w:rsidR="00AC07C6">
              <w:rPr>
                <w:noProof/>
                <w:webHidden/>
              </w:rPr>
              <w:tab/>
            </w:r>
            <w:r w:rsidR="00AC07C6">
              <w:rPr>
                <w:noProof/>
                <w:webHidden/>
              </w:rPr>
              <w:fldChar w:fldCharType="begin"/>
            </w:r>
            <w:r w:rsidR="00AC07C6">
              <w:rPr>
                <w:noProof/>
                <w:webHidden/>
              </w:rPr>
              <w:instrText xml:space="preserve"> PAGEREF _Toc151583539 \h </w:instrText>
            </w:r>
            <w:r w:rsidR="00AC07C6">
              <w:rPr>
                <w:noProof/>
                <w:webHidden/>
              </w:rPr>
            </w:r>
            <w:r w:rsidR="00AC07C6">
              <w:rPr>
                <w:noProof/>
                <w:webHidden/>
              </w:rPr>
              <w:fldChar w:fldCharType="separate"/>
            </w:r>
            <w:r w:rsidR="00AC07C6">
              <w:rPr>
                <w:noProof/>
                <w:webHidden/>
              </w:rPr>
              <w:t>34</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40" w:history="1">
            <w:r w:rsidR="00AC07C6" w:rsidRPr="00D714A5">
              <w:rPr>
                <w:rStyle w:val="a5"/>
                <w:noProof/>
              </w:rPr>
              <w:t>3.4.7. границы и характеристики охранных зон сетей и сооружений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_Toc151583540 \h </w:instrText>
            </w:r>
            <w:r w:rsidR="00AC07C6">
              <w:rPr>
                <w:noProof/>
                <w:webHidden/>
              </w:rPr>
            </w:r>
            <w:r w:rsidR="00AC07C6">
              <w:rPr>
                <w:noProof/>
                <w:webHidden/>
              </w:rPr>
              <w:fldChar w:fldCharType="separate"/>
            </w:r>
            <w:r w:rsidR="00AC07C6">
              <w:rPr>
                <w:noProof/>
                <w:webHidden/>
              </w:rPr>
              <w:t>34</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41" w:history="1">
            <w:r w:rsidR="00AC07C6" w:rsidRPr="00D714A5">
              <w:rPr>
                <w:rStyle w:val="a5"/>
                <w:noProof/>
              </w:rPr>
              <w:t>3.4.8. границы планируемых зон размещения объектов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_Toc151583541 \h </w:instrText>
            </w:r>
            <w:r w:rsidR="00AC07C6">
              <w:rPr>
                <w:noProof/>
                <w:webHidden/>
              </w:rPr>
            </w:r>
            <w:r w:rsidR="00AC07C6">
              <w:rPr>
                <w:noProof/>
                <w:webHidden/>
              </w:rPr>
              <w:fldChar w:fldCharType="separate"/>
            </w:r>
            <w:r w:rsidR="00AC07C6">
              <w:rPr>
                <w:noProof/>
                <w:webHidden/>
              </w:rPr>
              <w:t>35</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42" w:history="1">
            <w:r w:rsidR="00AC07C6" w:rsidRPr="00D714A5">
              <w:rPr>
                <w:rStyle w:val="a5"/>
                <w:noProof/>
              </w:rPr>
              <w:t>Раздел 3.5 "Экологические аспекты мероприятий по строительству и реконструкции объектов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_Toc151583542 \h </w:instrText>
            </w:r>
            <w:r w:rsidR="00AC07C6">
              <w:rPr>
                <w:noProof/>
                <w:webHidden/>
              </w:rPr>
            </w:r>
            <w:r w:rsidR="00AC07C6">
              <w:rPr>
                <w:noProof/>
                <w:webHidden/>
              </w:rPr>
              <w:fldChar w:fldCharType="separate"/>
            </w:r>
            <w:r w:rsidR="00AC07C6">
              <w:rPr>
                <w:noProof/>
                <w:webHidden/>
              </w:rPr>
              <w:t>35</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43" w:history="1">
            <w:r w:rsidR="00AC07C6" w:rsidRPr="00D714A5">
              <w:rPr>
                <w:rStyle w:val="a5"/>
                <w:noProof/>
              </w:rPr>
              <w:t>3.5.1. сведения о мероприятиях, содержащихся в планах снижения сбросов загрязняющих веществ, программах повышения экологической эффективности, планах мероприятий по охране окружающей среды.</w:t>
            </w:r>
            <w:r w:rsidR="00AC07C6">
              <w:rPr>
                <w:noProof/>
                <w:webHidden/>
              </w:rPr>
              <w:tab/>
            </w:r>
            <w:r w:rsidR="00AC07C6">
              <w:rPr>
                <w:noProof/>
                <w:webHidden/>
              </w:rPr>
              <w:fldChar w:fldCharType="begin"/>
            </w:r>
            <w:r w:rsidR="00AC07C6">
              <w:rPr>
                <w:noProof/>
                <w:webHidden/>
              </w:rPr>
              <w:instrText xml:space="preserve"> PAGEREF _Toc151583543 \h </w:instrText>
            </w:r>
            <w:r w:rsidR="00AC07C6">
              <w:rPr>
                <w:noProof/>
                <w:webHidden/>
              </w:rPr>
            </w:r>
            <w:r w:rsidR="00AC07C6">
              <w:rPr>
                <w:noProof/>
                <w:webHidden/>
              </w:rPr>
              <w:fldChar w:fldCharType="separate"/>
            </w:r>
            <w:r w:rsidR="00AC07C6">
              <w:rPr>
                <w:noProof/>
                <w:webHidden/>
              </w:rPr>
              <w:t>35</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44" w:history="1">
            <w:r w:rsidR="00AC07C6" w:rsidRPr="00D714A5">
              <w:rPr>
                <w:rStyle w:val="a5"/>
                <w:noProof/>
              </w:rPr>
              <w:t>3.5.2. сведения о применении методов, безопасных для окружающей среды, при утилизации осадков сточных вод.</w:t>
            </w:r>
            <w:r w:rsidR="00AC07C6">
              <w:rPr>
                <w:noProof/>
                <w:webHidden/>
              </w:rPr>
              <w:tab/>
            </w:r>
            <w:r w:rsidR="00AC07C6">
              <w:rPr>
                <w:noProof/>
                <w:webHidden/>
              </w:rPr>
              <w:fldChar w:fldCharType="begin"/>
            </w:r>
            <w:r w:rsidR="00AC07C6">
              <w:rPr>
                <w:noProof/>
                <w:webHidden/>
              </w:rPr>
              <w:instrText xml:space="preserve"> PAGEREF _Toc151583544 \h </w:instrText>
            </w:r>
            <w:r w:rsidR="00AC07C6">
              <w:rPr>
                <w:noProof/>
                <w:webHidden/>
              </w:rPr>
            </w:r>
            <w:r w:rsidR="00AC07C6">
              <w:rPr>
                <w:noProof/>
                <w:webHidden/>
              </w:rPr>
              <w:fldChar w:fldCharType="separate"/>
            </w:r>
            <w:r w:rsidR="00AC07C6">
              <w:rPr>
                <w:noProof/>
                <w:webHidden/>
              </w:rPr>
              <w:t>36</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45" w:history="1">
            <w:r w:rsidR="00AC07C6" w:rsidRPr="00D714A5">
              <w:rPr>
                <w:rStyle w:val="a5"/>
                <w:noProof/>
              </w:rPr>
              <w:t>Раздел 3.6 "Оценка потребности в капитальных вложениях в строительство, реконструкцию и модернизацию объектов централизованной системы водоотведения"</w:t>
            </w:r>
            <w:r w:rsidR="00AC07C6">
              <w:rPr>
                <w:noProof/>
                <w:webHidden/>
              </w:rPr>
              <w:tab/>
            </w:r>
            <w:r w:rsidR="00AC07C6">
              <w:rPr>
                <w:noProof/>
                <w:webHidden/>
              </w:rPr>
              <w:fldChar w:fldCharType="begin"/>
            </w:r>
            <w:r w:rsidR="00AC07C6">
              <w:rPr>
                <w:noProof/>
                <w:webHidden/>
              </w:rPr>
              <w:instrText xml:space="preserve"> PAGEREF _Toc151583545 \h </w:instrText>
            </w:r>
            <w:r w:rsidR="00AC07C6">
              <w:rPr>
                <w:noProof/>
                <w:webHidden/>
              </w:rPr>
            </w:r>
            <w:r w:rsidR="00AC07C6">
              <w:rPr>
                <w:noProof/>
                <w:webHidden/>
              </w:rPr>
              <w:fldChar w:fldCharType="separate"/>
            </w:r>
            <w:r w:rsidR="00AC07C6">
              <w:rPr>
                <w:noProof/>
                <w:webHidden/>
              </w:rPr>
              <w:t>36</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46" w:history="1">
            <w:r w:rsidR="00AC07C6" w:rsidRPr="00D714A5">
              <w:rPr>
                <w:rStyle w:val="a5"/>
                <w:noProof/>
              </w:rPr>
              <w:t>Раздел 3.7 "Плановые значения показателей развития централизованных систем водоотведения"</w:t>
            </w:r>
            <w:r w:rsidR="00AC07C6">
              <w:rPr>
                <w:noProof/>
                <w:webHidden/>
              </w:rPr>
              <w:tab/>
            </w:r>
            <w:r w:rsidR="00AC07C6">
              <w:rPr>
                <w:noProof/>
                <w:webHidden/>
              </w:rPr>
              <w:fldChar w:fldCharType="begin"/>
            </w:r>
            <w:r w:rsidR="00AC07C6">
              <w:rPr>
                <w:noProof/>
                <w:webHidden/>
              </w:rPr>
              <w:instrText xml:space="preserve"> PAGEREF _Toc151583546 \h </w:instrText>
            </w:r>
            <w:r w:rsidR="00AC07C6">
              <w:rPr>
                <w:noProof/>
                <w:webHidden/>
              </w:rPr>
            </w:r>
            <w:r w:rsidR="00AC07C6">
              <w:rPr>
                <w:noProof/>
                <w:webHidden/>
              </w:rPr>
              <w:fldChar w:fldCharType="separate"/>
            </w:r>
            <w:r w:rsidR="00AC07C6">
              <w:rPr>
                <w:noProof/>
                <w:webHidden/>
              </w:rPr>
              <w:t>36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47" w:history="1">
            <w:r w:rsidR="00AC07C6" w:rsidRPr="00D714A5">
              <w:rPr>
                <w:rStyle w:val="a5"/>
                <w:noProof/>
              </w:rPr>
              <w:t>3.7.1. показатели надежности и бесперебойности водоотведения.</w:t>
            </w:r>
            <w:r w:rsidR="00AC07C6">
              <w:rPr>
                <w:noProof/>
                <w:webHidden/>
              </w:rPr>
              <w:tab/>
            </w:r>
            <w:r w:rsidR="00AC07C6">
              <w:rPr>
                <w:noProof/>
                <w:webHidden/>
              </w:rPr>
              <w:fldChar w:fldCharType="begin"/>
            </w:r>
            <w:r w:rsidR="00AC07C6">
              <w:rPr>
                <w:noProof/>
                <w:webHidden/>
              </w:rPr>
              <w:instrText xml:space="preserve"> PAGEREF _Toc151583547 \h </w:instrText>
            </w:r>
            <w:r w:rsidR="00AC07C6">
              <w:rPr>
                <w:noProof/>
                <w:webHidden/>
              </w:rPr>
            </w:r>
            <w:r w:rsidR="00AC07C6">
              <w:rPr>
                <w:noProof/>
                <w:webHidden/>
              </w:rPr>
              <w:fldChar w:fldCharType="separate"/>
            </w:r>
            <w:r w:rsidR="00AC07C6">
              <w:rPr>
                <w:noProof/>
                <w:webHidden/>
              </w:rPr>
              <w:t>36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48" w:history="1">
            <w:r w:rsidR="00AC07C6" w:rsidRPr="00D714A5">
              <w:rPr>
                <w:rStyle w:val="a5"/>
                <w:noProof/>
              </w:rPr>
              <w:t>3.7.2 показатели качества обслуживания абонентов.</w:t>
            </w:r>
            <w:r w:rsidR="00AC07C6">
              <w:rPr>
                <w:noProof/>
                <w:webHidden/>
              </w:rPr>
              <w:tab/>
            </w:r>
            <w:r w:rsidR="00AC07C6">
              <w:rPr>
                <w:noProof/>
                <w:webHidden/>
              </w:rPr>
              <w:fldChar w:fldCharType="begin"/>
            </w:r>
            <w:r w:rsidR="00AC07C6">
              <w:rPr>
                <w:noProof/>
                <w:webHidden/>
              </w:rPr>
              <w:instrText xml:space="preserve"> PAGEREF _Toc151583548 \h </w:instrText>
            </w:r>
            <w:r w:rsidR="00AC07C6">
              <w:rPr>
                <w:noProof/>
                <w:webHidden/>
              </w:rPr>
            </w:r>
            <w:r w:rsidR="00AC07C6">
              <w:rPr>
                <w:noProof/>
                <w:webHidden/>
              </w:rPr>
              <w:fldChar w:fldCharType="separate"/>
            </w:r>
            <w:r w:rsidR="00AC07C6">
              <w:rPr>
                <w:noProof/>
                <w:webHidden/>
              </w:rPr>
              <w:t>36</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49" w:history="1">
            <w:r w:rsidR="00AC07C6" w:rsidRPr="00D714A5">
              <w:rPr>
                <w:rStyle w:val="a5"/>
                <w:b/>
                <w:noProof/>
              </w:rPr>
              <w:t>3.7.3. показатели очистки сточных вод.</w:t>
            </w:r>
            <w:r w:rsidR="00AC07C6">
              <w:rPr>
                <w:noProof/>
                <w:webHidden/>
              </w:rPr>
              <w:tab/>
            </w:r>
            <w:r w:rsidR="00AC07C6">
              <w:rPr>
                <w:noProof/>
                <w:webHidden/>
              </w:rPr>
              <w:fldChar w:fldCharType="begin"/>
            </w:r>
            <w:r w:rsidR="00AC07C6">
              <w:rPr>
                <w:noProof/>
                <w:webHidden/>
              </w:rPr>
              <w:instrText xml:space="preserve"> PAGEREF _Toc151583549 \h </w:instrText>
            </w:r>
            <w:r w:rsidR="00AC07C6">
              <w:rPr>
                <w:noProof/>
                <w:webHidden/>
              </w:rPr>
            </w:r>
            <w:r w:rsidR="00AC07C6">
              <w:rPr>
                <w:noProof/>
                <w:webHidden/>
              </w:rPr>
              <w:fldChar w:fldCharType="separate"/>
            </w:r>
            <w:r w:rsidR="00AC07C6">
              <w:rPr>
                <w:noProof/>
                <w:webHidden/>
              </w:rPr>
              <w:t>37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50" w:history="1">
            <w:r w:rsidR="00AC07C6" w:rsidRPr="00D714A5">
              <w:rPr>
                <w:rStyle w:val="a5"/>
                <w:b/>
                <w:noProof/>
              </w:rPr>
              <w:t>3.7.4. показатели эффективности использования ресурсов при транспортировке сточных вод.</w:t>
            </w:r>
            <w:r w:rsidR="00AC07C6">
              <w:rPr>
                <w:noProof/>
                <w:webHidden/>
              </w:rPr>
              <w:tab/>
            </w:r>
            <w:r w:rsidR="00AC07C6">
              <w:rPr>
                <w:noProof/>
                <w:webHidden/>
              </w:rPr>
              <w:fldChar w:fldCharType="begin"/>
            </w:r>
            <w:r w:rsidR="00AC07C6">
              <w:rPr>
                <w:noProof/>
                <w:webHidden/>
              </w:rPr>
              <w:instrText xml:space="preserve"> PAGEREF _Toc151583550 \h </w:instrText>
            </w:r>
            <w:r w:rsidR="00AC07C6">
              <w:rPr>
                <w:noProof/>
                <w:webHidden/>
              </w:rPr>
            </w:r>
            <w:r w:rsidR="00AC07C6">
              <w:rPr>
                <w:noProof/>
                <w:webHidden/>
              </w:rPr>
              <w:fldChar w:fldCharType="separate"/>
            </w:r>
            <w:r w:rsidR="00AC07C6">
              <w:rPr>
                <w:noProof/>
                <w:webHidden/>
              </w:rPr>
              <w:t>37</w:t>
            </w:r>
            <w:r w:rsidR="00AC07C6">
              <w:rPr>
                <w:noProof/>
                <w:webHidden/>
              </w:rPr>
              <w:fldChar w:fldCharType="end"/>
            </w:r>
          </w:hyperlink>
        </w:p>
        <w:p w:rsidR="00AC07C6" w:rsidRDefault="00EA71EA">
          <w:pPr>
            <w:pStyle w:val="21"/>
            <w:tabs>
              <w:tab w:val="right" w:leader="dot" w:pos="9629"/>
            </w:tabs>
            <w:rPr>
              <w:rFonts w:asciiTheme="minorHAnsi" w:eastAsiaTheme="minorEastAsia" w:hAnsiTheme="minorHAnsi" w:cstheme="minorBidi"/>
              <w:i w:val="0"/>
              <w:iCs w:val="0"/>
              <w:noProof/>
              <w:sz w:val="22"/>
              <w:szCs w:val="22"/>
            </w:rPr>
          </w:pPr>
          <w:hyperlink w:anchor="_Toc151583551" w:history="1">
            <w:r w:rsidR="00AC07C6" w:rsidRPr="00D714A5">
              <w:rPr>
                <w:rStyle w:val="a5"/>
                <w:noProof/>
              </w:rPr>
              <w:t>3.7.5.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AC07C6">
              <w:rPr>
                <w:noProof/>
                <w:webHidden/>
              </w:rPr>
              <w:tab/>
            </w:r>
            <w:r w:rsidR="00AC07C6">
              <w:rPr>
                <w:noProof/>
                <w:webHidden/>
              </w:rPr>
              <w:fldChar w:fldCharType="begin"/>
            </w:r>
            <w:r w:rsidR="00AC07C6">
              <w:rPr>
                <w:noProof/>
                <w:webHidden/>
              </w:rPr>
              <w:instrText xml:space="preserve"> PAGEREF _Toc151583551 \h </w:instrText>
            </w:r>
            <w:r w:rsidR="00AC07C6">
              <w:rPr>
                <w:noProof/>
                <w:webHidden/>
              </w:rPr>
            </w:r>
            <w:r w:rsidR="00AC07C6">
              <w:rPr>
                <w:noProof/>
                <w:webHidden/>
              </w:rPr>
              <w:fldChar w:fldCharType="separate"/>
            </w:r>
            <w:r w:rsidR="00AC07C6">
              <w:rPr>
                <w:noProof/>
                <w:webHidden/>
              </w:rPr>
              <w:t>37</w:t>
            </w:r>
            <w:r w:rsidR="00AC07C6">
              <w:rPr>
                <w:noProof/>
                <w:webHidden/>
              </w:rPr>
              <w:fldChar w:fldCharType="end"/>
            </w:r>
          </w:hyperlink>
        </w:p>
        <w:p w:rsidR="00AC07C6" w:rsidRDefault="00EA71EA">
          <w:pPr>
            <w:pStyle w:val="11"/>
            <w:tabs>
              <w:tab w:val="right" w:leader="dot" w:pos="9629"/>
            </w:tabs>
            <w:rPr>
              <w:rFonts w:asciiTheme="minorHAnsi" w:eastAsiaTheme="minorEastAsia" w:hAnsiTheme="minorHAnsi" w:cstheme="minorBidi"/>
              <w:b w:val="0"/>
              <w:bCs w:val="0"/>
              <w:noProof/>
              <w:szCs w:val="22"/>
            </w:rPr>
          </w:pPr>
          <w:hyperlink w:anchor="_Toc151583552" w:history="1">
            <w:r w:rsidR="00AC07C6" w:rsidRPr="00D714A5">
              <w:rPr>
                <w:rStyle w:val="a5"/>
                <w:noProof/>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AC07C6">
              <w:rPr>
                <w:noProof/>
                <w:webHidden/>
              </w:rPr>
              <w:tab/>
            </w:r>
            <w:r w:rsidR="00AC07C6">
              <w:rPr>
                <w:noProof/>
                <w:webHidden/>
              </w:rPr>
              <w:fldChar w:fldCharType="begin"/>
            </w:r>
            <w:r w:rsidR="00AC07C6">
              <w:rPr>
                <w:noProof/>
                <w:webHidden/>
              </w:rPr>
              <w:instrText xml:space="preserve"> PAGEREF _Toc151583552 \h </w:instrText>
            </w:r>
            <w:r w:rsidR="00AC07C6">
              <w:rPr>
                <w:noProof/>
                <w:webHidden/>
              </w:rPr>
            </w:r>
            <w:r w:rsidR="00AC07C6">
              <w:rPr>
                <w:noProof/>
                <w:webHidden/>
              </w:rPr>
              <w:fldChar w:fldCharType="separate"/>
            </w:r>
            <w:r w:rsidR="00AC07C6">
              <w:rPr>
                <w:noProof/>
                <w:webHidden/>
              </w:rPr>
              <w:t>37</w:t>
            </w:r>
            <w:r w:rsidR="00AC07C6">
              <w:rPr>
                <w:noProof/>
                <w:webHidden/>
              </w:rPr>
              <w:fldChar w:fldCharType="end"/>
            </w:r>
          </w:hyperlink>
        </w:p>
        <w:p w:rsidR="00930F0D" w:rsidRDefault="00B754E7">
          <w:pPr>
            <w:ind w:firstLine="0"/>
          </w:pPr>
          <w:r>
            <w:rPr>
              <w:b/>
              <w:bCs/>
            </w:rPr>
            <w:fldChar w:fldCharType="end"/>
          </w:r>
        </w:p>
      </w:sdtContent>
    </w:sdt>
    <w:p w:rsidR="003A0361" w:rsidRPr="003A0361" w:rsidRDefault="003A0361" w:rsidP="002277FE">
      <w:pPr>
        <w:ind w:firstLine="0"/>
      </w:pPr>
    </w:p>
    <w:p w:rsidR="004D7A92" w:rsidRPr="007142CA" w:rsidRDefault="004D7A92" w:rsidP="002277FE">
      <w:pPr>
        <w:ind w:firstLine="0"/>
      </w:pPr>
      <w:r w:rsidRPr="007142CA">
        <w:br w:type="page"/>
      </w:r>
      <w:bookmarkStart w:id="1" w:name="_Toc379317155"/>
      <w:bookmarkStart w:id="2" w:name="_Toc384214063"/>
    </w:p>
    <w:bookmarkEnd w:id="1"/>
    <w:bookmarkEnd w:id="2"/>
    <w:p w:rsidR="004D7A92" w:rsidRPr="00BB1535" w:rsidRDefault="00BB1535" w:rsidP="00105C59">
      <w:pPr>
        <w:pStyle w:val="ConsPlusNormal"/>
        <w:spacing w:line="324" w:lineRule="auto"/>
        <w:jc w:val="center"/>
        <w:rPr>
          <w:rFonts w:ascii="Times New Roman" w:hAnsi="Times New Roman" w:cs="Times New Roman"/>
          <w:b/>
          <w:sz w:val="28"/>
          <w:szCs w:val="28"/>
        </w:rPr>
      </w:pPr>
      <w:r w:rsidRPr="00BB1535">
        <w:rPr>
          <w:rFonts w:ascii="Times New Roman" w:hAnsi="Times New Roman" w:cs="Times New Roman"/>
          <w:b/>
          <w:sz w:val="28"/>
          <w:szCs w:val="28"/>
        </w:rPr>
        <w:lastRenderedPageBreak/>
        <w:t>Основание для проведения работ</w:t>
      </w:r>
    </w:p>
    <w:p w:rsidR="00BB1535" w:rsidRDefault="00BB1535" w:rsidP="00105C59">
      <w:pPr>
        <w:pStyle w:val="ConsPlusNormal"/>
        <w:spacing w:line="324" w:lineRule="auto"/>
        <w:jc w:val="center"/>
        <w:rPr>
          <w:rFonts w:ascii="Times New Roman" w:hAnsi="Times New Roman" w:cs="Times New Roman"/>
          <w:sz w:val="24"/>
          <w:szCs w:val="24"/>
        </w:rPr>
      </w:pP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BB1535">
        <w:rPr>
          <w:rFonts w:ascii="Times New Roman" w:hAnsi="Times New Roman" w:cs="Times New Roman"/>
          <w:sz w:val="24"/>
          <w:szCs w:val="24"/>
        </w:rPr>
        <w:t>Федеральный закон от 07.12.201 1 г. № 416-ФЗ «О водоснабжении и водоотведении».</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BB1535">
        <w:rPr>
          <w:rFonts w:ascii="Times New Roman" w:hAnsi="Times New Roman" w:cs="Times New Roman"/>
          <w:sz w:val="24"/>
          <w:szCs w:val="24"/>
        </w:rPr>
        <w:t xml:space="preserve">Постановление Правительства </w:t>
      </w:r>
      <w:proofErr w:type="gramStart"/>
      <w:r w:rsidRPr="00BB1535">
        <w:rPr>
          <w:rFonts w:ascii="Times New Roman" w:hAnsi="Times New Roman" w:cs="Times New Roman"/>
          <w:sz w:val="24"/>
          <w:szCs w:val="24"/>
        </w:rPr>
        <w:t>Российской</w:t>
      </w:r>
      <w:proofErr w:type="gramEnd"/>
      <w:r w:rsidRPr="00BB1535">
        <w:rPr>
          <w:rFonts w:ascii="Times New Roman" w:hAnsi="Times New Roman" w:cs="Times New Roman"/>
          <w:sz w:val="24"/>
          <w:szCs w:val="24"/>
        </w:rPr>
        <w:t xml:space="preserve"> </w:t>
      </w:r>
      <w:proofErr w:type="spellStart"/>
      <w:r w:rsidRPr="00BB1535">
        <w:rPr>
          <w:rFonts w:ascii="Times New Roman" w:hAnsi="Times New Roman" w:cs="Times New Roman"/>
          <w:sz w:val="24"/>
          <w:szCs w:val="24"/>
        </w:rPr>
        <w:t>Федерацииот</w:t>
      </w:r>
      <w:proofErr w:type="spellEnd"/>
      <w:r w:rsidRPr="00BB1535">
        <w:rPr>
          <w:rFonts w:ascii="Times New Roman" w:hAnsi="Times New Roman" w:cs="Times New Roman"/>
          <w:sz w:val="24"/>
          <w:szCs w:val="24"/>
        </w:rPr>
        <w:t xml:space="preserve"> 05.09.2013 г. № 782 «О схемах водоснабжения и водоотведения».</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BB1535">
        <w:rPr>
          <w:rFonts w:ascii="Times New Roman" w:hAnsi="Times New Roman" w:cs="Times New Roman"/>
          <w:sz w:val="24"/>
          <w:szCs w:val="24"/>
        </w:rPr>
        <w:t>Федеральный закон от 06.10.2003г №131 «Об общих принципах организации местного самоуправления» в Российской Федерации.</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BB1535">
        <w:rPr>
          <w:rFonts w:ascii="Times New Roman" w:hAnsi="Times New Roman" w:cs="Times New Roman"/>
          <w:sz w:val="24"/>
          <w:szCs w:val="24"/>
        </w:rPr>
        <w:t>Федеральный закон от 07.12.2011г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BB1535">
        <w:rPr>
          <w:rFonts w:ascii="Times New Roman" w:hAnsi="Times New Roman" w:cs="Times New Roman"/>
          <w:sz w:val="24"/>
          <w:szCs w:val="24"/>
        </w:rPr>
        <w:t>Федеральный Закон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B1535" w:rsidRPr="00BB1535" w:rsidRDefault="00BB1535" w:rsidP="0062360A">
      <w:pPr>
        <w:pStyle w:val="ConsPlusNormal"/>
        <w:spacing w:line="324" w:lineRule="auto"/>
        <w:ind w:firstLine="567"/>
        <w:jc w:val="both"/>
        <w:rPr>
          <w:rFonts w:ascii="Times New Roman" w:hAnsi="Times New Roman" w:cs="Times New Roman"/>
          <w:sz w:val="24"/>
          <w:szCs w:val="24"/>
        </w:rPr>
      </w:pPr>
      <w:r w:rsidRPr="00FB47A6">
        <w:rPr>
          <w:rFonts w:ascii="Times New Roman" w:hAnsi="Times New Roman" w:cs="Times New Roman"/>
          <w:sz w:val="24"/>
          <w:szCs w:val="24"/>
        </w:rPr>
        <w:t xml:space="preserve">6. Генеральные </w:t>
      </w:r>
      <w:r w:rsidR="00FB47A6" w:rsidRPr="00FB47A6">
        <w:rPr>
          <w:rFonts w:ascii="Times New Roman" w:hAnsi="Times New Roman" w:cs="Times New Roman"/>
          <w:sz w:val="24"/>
          <w:szCs w:val="24"/>
        </w:rPr>
        <w:t>планы</w:t>
      </w:r>
      <w:r w:rsidRPr="00FB47A6">
        <w:rPr>
          <w:rFonts w:ascii="Times New Roman" w:hAnsi="Times New Roman" w:cs="Times New Roman"/>
          <w:sz w:val="24"/>
          <w:szCs w:val="24"/>
        </w:rPr>
        <w:t>.</w:t>
      </w:r>
    </w:p>
    <w:p w:rsidR="00BB1535" w:rsidRDefault="00BB1535" w:rsidP="0062360A">
      <w:pPr>
        <w:pStyle w:val="ConsPlusNormal"/>
        <w:spacing w:line="324"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00080DFF">
        <w:rPr>
          <w:rFonts w:ascii="Times New Roman" w:hAnsi="Times New Roman" w:cs="Times New Roman"/>
          <w:sz w:val="24"/>
          <w:szCs w:val="24"/>
        </w:rPr>
        <w:t>Схема</w:t>
      </w:r>
      <w:r w:rsidRPr="00BB1535">
        <w:rPr>
          <w:rFonts w:ascii="Times New Roman" w:hAnsi="Times New Roman" w:cs="Times New Roman"/>
          <w:sz w:val="24"/>
          <w:szCs w:val="24"/>
        </w:rPr>
        <w:t xml:space="preserve"> водоснабж</w:t>
      </w:r>
      <w:r w:rsidR="00080DFF">
        <w:rPr>
          <w:rFonts w:ascii="Times New Roman" w:hAnsi="Times New Roman" w:cs="Times New Roman"/>
          <w:sz w:val="24"/>
          <w:szCs w:val="24"/>
        </w:rPr>
        <w:t>ения и водоотведения действующая</w:t>
      </w:r>
      <w:r w:rsidRPr="00BB1535">
        <w:rPr>
          <w:rFonts w:ascii="Times New Roman" w:hAnsi="Times New Roman" w:cs="Times New Roman"/>
          <w:sz w:val="24"/>
          <w:szCs w:val="24"/>
        </w:rPr>
        <w:t>.</w:t>
      </w:r>
    </w:p>
    <w:p w:rsidR="006002D7" w:rsidRPr="00BB1535" w:rsidRDefault="004248D1" w:rsidP="00105C59">
      <w:pPr>
        <w:pStyle w:val="ConsPlusNormal"/>
        <w:spacing w:line="324" w:lineRule="auto"/>
        <w:jc w:val="both"/>
        <w:rPr>
          <w:rFonts w:ascii="Times New Roman" w:hAnsi="Times New Roman" w:cs="Times New Roman"/>
          <w:sz w:val="24"/>
          <w:szCs w:val="24"/>
        </w:rPr>
      </w:pPr>
      <w:r>
        <w:br w:type="page"/>
      </w:r>
    </w:p>
    <w:p w:rsidR="0033131F" w:rsidRPr="002E0AC6" w:rsidRDefault="0033131F" w:rsidP="009D33FF">
      <w:pPr>
        <w:pStyle w:val="aff2"/>
        <w:spacing w:line="329" w:lineRule="auto"/>
        <w:ind w:firstLine="0"/>
      </w:pPr>
      <w:bookmarkStart w:id="3" w:name="_Toc151583452"/>
      <w:r w:rsidRPr="002E0AC6">
        <w:lastRenderedPageBreak/>
        <w:t>Глава 1. «Общие сведения».</w:t>
      </w:r>
      <w:bookmarkEnd w:id="3"/>
    </w:p>
    <w:p w:rsidR="009929C9" w:rsidRPr="002E0AC6" w:rsidRDefault="00FB47A6" w:rsidP="009D33FF">
      <w:pPr>
        <w:pStyle w:val="aff4"/>
        <w:spacing w:line="329" w:lineRule="auto"/>
        <w:ind w:firstLine="0"/>
      </w:pPr>
      <w:bookmarkStart w:id="4" w:name="_Toc151583453"/>
      <w:r w:rsidRPr="002E0AC6">
        <w:t xml:space="preserve">Раздел 1.1 </w:t>
      </w:r>
      <w:r w:rsidR="009929C9" w:rsidRPr="002E0AC6">
        <w:t>Административный состав поселения, с указанием на единой ситуационной схеме границ наименований территорий.</w:t>
      </w:r>
      <w:bookmarkEnd w:id="4"/>
    </w:p>
    <w:p w:rsidR="002E0AC6" w:rsidRPr="002E0AC6" w:rsidRDefault="002E0AC6" w:rsidP="002E0AC6">
      <w:pPr>
        <w:spacing w:line="329" w:lineRule="auto"/>
      </w:pPr>
      <w:proofErr w:type="spellStart"/>
      <w:r w:rsidRPr="002E0AC6">
        <w:t>Осиновское</w:t>
      </w:r>
      <w:proofErr w:type="spellEnd"/>
      <w:r w:rsidRPr="002E0AC6">
        <w:t xml:space="preserve"> сельское поселение расположено в центральной части Михайловского муниципального района. Границы территории </w:t>
      </w:r>
      <w:proofErr w:type="spellStart"/>
      <w:r w:rsidRPr="002E0AC6">
        <w:t>Осиновского</w:t>
      </w:r>
      <w:proofErr w:type="spellEnd"/>
      <w:r w:rsidRPr="002E0AC6">
        <w:t xml:space="preserve"> сельского поселения установлены Законом Приморского края от 06.08.2004 №130-КЗ. </w:t>
      </w:r>
    </w:p>
    <w:p w:rsidR="002E0AC6" w:rsidRPr="002E0AC6" w:rsidRDefault="002E0AC6" w:rsidP="002E0AC6">
      <w:pPr>
        <w:spacing w:line="329" w:lineRule="auto"/>
      </w:pPr>
      <w:r w:rsidRPr="002E0AC6">
        <w:t xml:space="preserve">В состав поселения входят два населенных пункта: с. Осиновка и </w:t>
      </w:r>
      <w:proofErr w:type="spellStart"/>
      <w:r w:rsidRPr="002E0AC6">
        <w:t>с</w:t>
      </w:r>
      <w:proofErr w:type="gramStart"/>
      <w:r w:rsidRPr="002E0AC6">
        <w:t>.Д</w:t>
      </w:r>
      <w:proofErr w:type="gramEnd"/>
      <w:r w:rsidRPr="002E0AC6">
        <w:t>аниловка</w:t>
      </w:r>
      <w:proofErr w:type="spellEnd"/>
      <w:r w:rsidRPr="002E0AC6">
        <w:t xml:space="preserve">. Административным центром является </w:t>
      </w:r>
      <w:proofErr w:type="gramStart"/>
      <w:r w:rsidRPr="002E0AC6">
        <w:t>с</w:t>
      </w:r>
      <w:proofErr w:type="gramEnd"/>
      <w:r w:rsidRPr="002E0AC6">
        <w:t xml:space="preserve">. Осиновка. </w:t>
      </w:r>
    </w:p>
    <w:p w:rsidR="002E0AC6" w:rsidRPr="002E0AC6" w:rsidRDefault="002E0AC6" w:rsidP="002E0AC6">
      <w:pPr>
        <w:spacing w:line="329" w:lineRule="auto"/>
      </w:pPr>
      <w:r w:rsidRPr="002E0AC6">
        <w:t xml:space="preserve">Общая протяженность границы </w:t>
      </w:r>
      <w:proofErr w:type="spellStart"/>
      <w:r w:rsidRPr="002E0AC6">
        <w:t>Осиновского</w:t>
      </w:r>
      <w:proofErr w:type="spellEnd"/>
      <w:r w:rsidRPr="002E0AC6">
        <w:t xml:space="preserve"> сельского поселения составляет примерно 90,36 км. </w:t>
      </w:r>
      <w:proofErr w:type="spellStart"/>
      <w:r w:rsidRPr="002E0AC6">
        <w:t>Осиновское</w:t>
      </w:r>
      <w:proofErr w:type="spellEnd"/>
      <w:r w:rsidRPr="002E0AC6">
        <w:t xml:space="preserve"> сельское поселение граничит на севере с </w:t>
      </w:r>
      <w:proofErr w:type="spellStart"/>
      <w:r w:rsidRPr="002E0AC6">
        <w:t>Кремовским</w:t>
      </w:r>
      <w:proofErr w:type="spellEnd"/>
      <w:r w:rsidRPr="002E0AC6">
        <w:t xml:space="preserve"> сельским поселением, на северо-западе с </w:t>
      </w:r>
      <w:proofErr w:type="spellStart"/>
      <w:r w:rsidRPr="002E0AC6">
        <w:t>Новошахтинским</w:t>
      </w:r>
      <w:proofErr w:type="spellEnd"/>
      <w:r w:rsidRPr="002E0AC6">
        <w:t xml:space="preserve"> городским поселением, на западе с Михайловским сельским поселением; на востоке с Ивановским сельским поселением, на юге - с Уссурийским городским округом. </w:t>
      </w:r>
    </w:p>
    <w:p w:rsidR="0074533E" w:rsidRDefault="002E0AC6" w:rsidP="002E0AC6">
      <w:pPr>
        <w:spacing w:line="329" w:lineRule="auto"/>
      </w:pPr>
      <w:r w:rsidRPr="002E0AC6">
        <w:t xml:space="preserve">Общая площадь территории </w:t>
      </w:r>
      <w:proofErr w:type="spellStart"/>
      <w:r w:rsidRPr="002E0AC6">
        <w:t>Осиновского</w:t>
      </w:r>
      <w:proofErr w:type="spellEnd"/>
      <w:r w:rsidRPr="002E0AC6">
        <w:t xml:space="preserve"> сельского поселения составляет 242,5 км</w:t>
      </w:r>
      <w:proofErr w:type="gramStart"/>
      <w:r w:rsidRPr="002E0AC6">
        <w:rPr>
          <w:vertAlign w:val="superscript"/>
        </w:rPr>
        <w:t>2</w:t>
      </w:r>
      <w:proofErr w:type="gramEnd"/>
      <w:r w:rsidRPr="002E0AC6">
        <w:t>.</w:t>
      </w:r>
    </w:p>
    <w:p w:rsidR="00B21D7B" w:rsidRDefault="00B21D7B" w:rsidP="002E0AC6">
      <w:pPr>
        <w:spacing w:line="329" w:lineRule="auto"/>
      </w:pPr>
    </w:p>
    <w:p w:rsidR="002E0AC6" w:rsidRDefault="00B21D7B" w:rsidP="002E0AC6">
      <w:pPr>
        <w:spacing w:line="329" w:lineRule="auto"/>
        <w:ind w:firstLine="0"/>
      </w:pPr>
      <w:r>
        <w:rPr>
          <w:noProof/>
        </w:rPr>
        <w:drawing>
          <wp:inline distT="0" distB="0" distL="0" distR="0" wp14:anchorId="230711CC" wp14:editId="61429606">
            <wp:extent cx="6116129" cy="516722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6320" cy="5167384"/>
                    </a:xfrm>
                    <a:prstGeom prst="rect">
                      <a:avLst/>
                    </a:prstGeom>
                    <a:noFill/>
                    <a:ln>
                      <a:noFill/>
                    </a:ln>
                  </pic:spPr>
                </pic:pic>
              </a:graphicData>
            </a:graphic>
          </wp:inline>
        </w:drawing>
      </w:r>
    </w:p>
    <w:p w:rsidR="00B21D7B" w:rsidRPr="005C28A6" w:rsidRDefault="00B21D7B" w:rsidP="00B21D7B">
      <w:pPr>
        <w:spacing w:line="329" w:lineRule="auto"/>
        <w:ind w:firstLine="0"/>
        <w:jc w:val="center"/>
      </w:pPr>
      <w:r w:rsidRPr="00B21D7B">
        <w:t>Рисунок 1</w:t>
      </w:r>
      <w:r>
        <w:t>.1.</w:t>
      </w:r>
      <w:r w:rsidRPr="00B21D7B">
        <w:t xml:space="preserve"> – Генеральный план муниципального образования «</w:t>
      </w:r>
      <w:proofErr w:type="spellStart"/>
      <w:r w:rsidRPr="00B21D7B">
        <w:t>Осиновское</w:t>
      </w:r>
      <w:proofErr w:type="spellEnd"/>
      <w:r w:rsidRPr="00B21D7B">
        <w:t xml:space="preserve"> сельское поселение»</w:t>
      </w:r>
    </w:p>
    <w:p w:rsidR="009929C9" w:rsidRPr="005C28A6" w:rsidRDefault="009929C9" w:rsidP="009D33FF">
      <w:pPr>
        <w:pStyle w:val="aff4"/>
        <w:spacing w:line="329" w:lineRule="auto"/>
        <w:ind w:firstLine="0"/>
      </w:pPr>
      <w:bookmarkStart w:id="5" w:name="_Toc151583454"/>
      <w:r w:rsidRPr="005C28A6">
        <w:lastRenderedPageBreak/>
        <w:t>Раздел 1.2. Численность населения по территориям.</w:t>
      </w:r>
      <w:bookmarkEnd w:id="5"/>
    </w:p>
    <w:p w:rsidR="00411867" w:rsidRPr="005C28A6" w:rsidRDefault="00411867" w:rsidP="00411867">
      <w:pPr>
        <w:spacing w:line="329" w:lineRule="auto"/>
      </w:pPr>
      <w:r w:rsidRPr="005C28A6">
        <w:t>Численность на</w:t>
      </w:r>
      <w:r w:rsidR="005C28A6" w:rsidRPr="005C28A6">
        <w:t xml:space="preserve">селения </w:t>
      </w:r>
      <w:proofErr w:type="spellStart"/>
      <w:r w:rsidR="00AC07C6">
        <w:t>Осиновского</w:t>
      </w:r>
      <w:proofErr w:type="spellEnd"/>
      <w:r w:rsidR="00AC07C6">
        <w:t xml:space="preserve"> сельского поселения </w:t>
      </w:r>
      <w:r w:rsidR="005C28A6" w:rsidRPr="005C28A6">
        <w:t xml:space="preserve">по </w:t>
      </w:r>
      <w:r w:rsidR="005C28A6" w:rsidRPr="00FD59F1">
        <w:t>состоянию на 01.01.2</w:t>
      </w:r>
      <w:r w:rsidR="00FD59F1" w:rsidRPr="00FD59F1">
        <w:t>3</w:t>
      </w:r>
      <w:r w:rsidRPr="00FD59F1">
        <w:t>г</w:t>
      </w:r>
      <w:r w:rsidR="005C28A6" w:rsidRPr="00FD59F1">
        <w:t>.</w:t>
      </w:r>
      <w:r w:rsidRPr="00FD59F1">
        <w:t xml:space="preserve"> составляет</w:t>
      </w:r>
      <w:r w:rsidRPr="005C28A6">
        <w:t xml:space="preserve"> </w:t>
      </w:r>
      <w:r w:rsidR="00FD59F1">
        <w:t xml:space="preserve">1661 </w:t>
      </w:r>
      <w:r w:rsidRPr="005C28A6">
        <w:t xml:space="preserve">чел. </w:t>
      </w:r>
    </w:p>
    <w:p w:rsidR="00411867" w:rsidRPr="005C28A6" w:rsidRDefault="00411867" w:rsidP="00411867">
      <w:pPr>
        <w:spacing w:line="329" w:lineRule="auto"/>
      </w:pPr>
    </w:p>
    <w:p w:rsidR="009929C9" w:rsidRPr="009553E2" w:rsidRDefault="009929C9" w:rsidP="009D33FF">
      <w:pPr>
        <w:pStyle w:val="aff4"/>
        <w:spacing w:line="329" w:lineRule="auto"/>
        <w:ind w:firstLine="0"/>
      </w:pPr>
      <w:bookmarkStart w:id="6" w:name="_Toc151583455"/>
      <w:r w:rsidRPr="009553E2">
        <w:t>Раздел 1.3. Гидрогеологические сведения.</w:t>
      </w:r>
      <w:bookmarkEnd w:id="6"/>
    </w:p>
    <w:p w:rsidR="005D70C7" w:rsidRDefault="00321272" w:rsidP="005D70C7">
      <w:pPr>
        <w:spacing w:line="329" w:lineRule="auto"/>
      </w:pPr>
      <w:proofErr w:type="spellStart"/>
      <w:r>
        <w:t>Осиновское</w:t>
      </w:r>
      <w:proofErr w:type="spellEnd"/>
      <w:r>
        <w:t xml:space="preserve"> сельское поселение</w:t>
      </w:r>
      <w:r w:rsidRPr="00321272">
        <w:t xml:space="preserve"> расположено </w:t>
      </w:r>
      <w:r w:rsidR="004A683B">
        <w:t>н</w:t>
      </w:r>
      <w:r w:rsidR="004A683B" w:rsidRPr="004A683B">
        <w:t xml:space="preserve">а берегу </w:t>
      </w:r>
      <w:r w:rsidR="004A683B">
        <w:t xml:space="preserve">реки </w:t>
      </w:r>
      <w:r w:rsidR="004A683B" w:rsidRPr="004A683B">
        <w:t>Осиновки (</w:t>
      </w:r>
      <w:proofErr w:type="spellStart"/>
      <w:r w:rsidR="004A683B" w:rsidRPr="004A683B">
        <w:t>Чихеза</w:t>
      </w:r>
      <w:proofErr w:type="spellEnd"/>
      <w:r w:rsidR="004A683B" w:rsidRPr="004A683B">
        <w:t xml:space="preserve">), правый приток </w:t>
      </w:r>
      <w:r w:rsidR="004A683B">
        <w:t xml:space="preserve">реки </w:t>
      </w:r>
      <w:r w:rsidR="004A683B" w:rsidRPr="004A683B">
        <w:t>Абрамовки</w:t>
      </w:r>
      <w:r>
        <w:t>.</w:t>
      </w:r>
    </w:p>
    <w:p w:rsidR="009553E2" w:rsidRPr="00BA49FD" w:rsidRDefault="009553E2" w:rsidP="009553E2">
      <w:pPr>
        <w:spacing w:line="329" w:lineRule="auto"/>
      </w:pPr>
    </w:p>
    <w:p w:rsidR="0033131F" w:rsidRPr="00BA49FD" w:rsidRDefault="009929C9" w:rsidP="009D33FF">
      <w:pPr>
        <w:pStyle w:val="aff4"/>
        <w:spacing w:line="329" w:lineRule="auto"/>
        <w:ind w:firstLine="0"/>
      </w:pPr>
      <w:bookmarkStart w:id="7" w:name="_Toc151583456"/>
      <w:r w:rsidRPr="00BA49FD">
        <w:t>Раздел 1.4. Глубина промерзания грунтов в поселении в зависимости от типа почв. Описание рельефа.</w:t>
      </w:r>
      <w:bookmarkEnd w:id="7"/>
    </w:p>
    <w:p w:rsidR="00BA49FD" w:rsidRPr="00BA49FD" w:rsidRDefault="00BA49FD" w:rsidP="00BA49FD">
      <w:pPr>
        <w:spacing w:line="329" w:lineRule="auto"/>
        <w:jc w:val="right"/>
      </w:pPr>
      <w:r w:rsidRPr="00BA49FD">
        <w:t>Таблица 1.4. Глубина промерзания грунтов в зависимости от типа почв</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55"/>
        <w:gridCol w:w="2166"/>
        <w:gridCol w:w="2854"/>
        <w:gridCol w:w="2764"/>
      </w:tblGrid>
      <w:tr w:rsidR="00BA49FD" w:rsidRPr="00BA49FD" w:rsidTr="00F74485">
        <w:trPr>
          <w:tblHeader/>
          <w:jc w:val="center"/>
        </w:trPr>
        <w:tc>
          <w:tcPr>
            <w:tcW w:w="0" w:type="auto"/>
            <w:noWrap/>
            <w:tcMar>
              <w:top w:w="0" w:type="dxa"/>
              <w:left w:w="135" w:type="dxa"/>
              <w:bottom w:w="0" w:type="dxa"/>
              <w:right w:w="135" w:type="dxa"/>
            </w:tcMar>
            <w:hideMark/>
          </w:tcPr>
          <w:p w:rsidR="00BA49FD" w:rsidRPr="00BA49FD" w:rsidRDefault="00BA49FD" w:rsidP="00BA49FD">
            <w:pPr>
              <w:spacing w:line="329" w:lineRule="auto"/>
              <w:ind w:left="-57" w:right="-57" w:firstLine="0"/>
              <w:jc w:val="center"/>
              <w:rPr>
                <w:sz w:val="20"/>
                <w:szCs w:val="20"/>
              </w:rPr>
            </w:pPr>
            <w:r w:rsidRPr="00BA49FD">
              <w:rPr>
                <w:sz w:val="20"/>
                <w:szCs w:val="20"/>
              </w:rPr>
              <w:t>Суглинки и глины</w:t>
            </w:r>
          </w:p>
        </w:tc>
        <w:tc>
          <w:tcPr>
            <w:tcW w:w="0" w:type="auto"/>
            <w:noWrap/>
            <w:tcMar>
              <w:top w:w="0" w:type="dxa"/>
              <w:left w:w="135" w:type="dxa"/>
              <w:bottom w:w="0" w:type="dxa"/>
              <w:right w:w="135" w:type="dxa"/>
            </w:tcMar>
            <w:hideMark/>
          </w:tcPr>
          <w:p w:rsidR="00BA49FD" w:rsidRPr="00BA49FD" w:rsidRDefault="00BA49FD" w:rsidP="00BA49FD">
            <w:pPr>
              <w:spacing w:line="329" w:lineRule="auto"/>
              <w:ind w:left="-57" w:right="-57" w:firstLine="0"/>
              <w:jc w:val="center"/>
              <w:rPr>
                <w:sz w:val="20"/>
                <w:szCs w:val="20"/>
              </w:rPr>
            </w:pPr>
            <w:r w:rsidRPr="00BA49FD">
              <w:rPr>
                <w:sz w:val="20"/>
                <w:szCs w:val="20"/>
              </w:rPr>
              <w:t>Песок мелкий, супесь</w:t>
            </w:r>
          </w:p>
        </w:tc>
        <w:tc>
          <w:tcPr>
            <w:tcW w:w="0" w:type="auto"/>
            <w:noWrap/>
            <w:tcMar>
              <w:top w:w="0" w:type="dxa"/>
              <w:left w:w="135" w:type="dxa"/>
              <w:bottom w:w="0" w:type="dxa"/>
              <w:right w:w="135" w:type="dxa"/>
            </w:tcMar>
            <w:hideMark/>
          </w:tcPr>
          <w:p w:rsidR="00BA49FD" w:rsidRPr="00BA49FD" w:rsidRDefault="00BA49FD" w:rsidP="00BA49FD">
            <w:pPr>
              <w:spacing w:line="329" w:lineRule="auto"/>
              <w:ind w:left="-57" w:right="-57" w:firstLine="0"/>
              <w:jc w:val="center"/>
              <w:rPr>
                <w:sz w:val="20"/>
                <w:szCs w:val="20"/>
              </w:rPr>
            </w:pPr>
            <w:r w:rsidRPr="00BA49FD">
              <w:rPr>
                <w:sz w:val="20"/>
                <w:szCs w:val="20"/>
              </w:rPr>
              <w:t>Песок крупный, гравелистый</w:t>
            </w:r>
          </w:p>
        </w:tc>
        <w:tc>
          <w:tcPr>
            <w:tcW w:w="0" w:type="auto"/>
            <w:noWrap/>
            <w:tcMar>
              <w:top w:w="0" w:type="dxa"/>
              <w:left w:w="135" w:type="dxa"/>
              <w:bottom w:w="0" w:type="dxa"/>
              <w:right w:w="135" w:type="dxa"/>
            </w:tcMar>
            <w:hideMark/>
          </w:tcPr>
          <w:p w:rsidR="00BA49FD" w:rsidRPr="00BA49FD" w:rsidRDefault="00BA49FD" w:rsidP="00BA49FD">
            <w:pPr>
              <w:spacing w:line="329" w:lineRule="auto"/>
              <w:ind w:left="-57" w:right="-57" w:firstLine="0"/>
              <w:jc w:val="center"/>
              <w:rPr>
                <w:sz w:val="20"/>
                <w:szCs w:val="20"/>
              </w:rPr>
            </w:pPr>
            <w:proofErr w:type="gramStart"/>
            <w:r w:rsidRPr="00BA49FD">
              <w:rPr>
                <w:sz w:val="20"/>
                <w:szCs w:val="20"/>
              </w:rPr>
              <w:t>Крупно обломочные</w:t>
            </w:r>
            <w:proofErr w:type="gramEnd"/>
            <w:r w:rsidRPr="00BA49FD">
              <w:rPr>
                <w:sz w:val="20"/>
                <w:szCs w:val="20"/>
              </w:rPr>
              <w:t xml:space="preserve"> грунты</w:t>
            </w:r>
          </w:p>
        </w:tc>
      </w:tr>
      <w:tr w:rsidR="00BA49FD" w:rsidRPr="00BA49FD" w:rsidTr="00F74485">
        <w:trPr>
          <w:trHeight w:val="540"/>
          <w:jc w:val="center"/>
        </w:trPr>
        <w:tc>
          <w:tcPr>
            <w:tcW w:w="0" w:type="auto"/>
            <w:tcMar>
              <w:top w:w="0" w:type="dxa"/>
              <w:left w:w="135" w:type="dxa"/>
              <w:bottom w:w="0" w:type="dxa"/>
              <w:right w:w="135" w:type="dxa"/>
            </w:tcMar>
            <w:vAlign w:val="center"/>
          </w:tcPr>
          <w:p w:rsidR="00BA49FD" w:rsidRPr="00BA49FD" w:rsidRDefault="005C28A6" w:rsidP="00BA49FD">
            <w:pPr>
              <w:spacing w:line="329" w:lineRule="auto"/>
              <w:ind w:left="-57" w:right="-57" w:firstLine="0"/>
              <w:jc w:val="center"/>
              <w:rPr>
                <w:sz w:val="20"/>
                <w:szCs w:val="20"/>
              </w:rPr>
            </w:pPr>
            <w:r w:rsidRPr="005C28A6">
              <w:rPr>
                <w:sz w:val="20"/>
                <w:szCs w:val="20"/>
              </w:rPr>
              <w:t>1.97</w:t>
            </w:r>
          </w:p>
        </w:tc>
        <w:tc>
          <w:tcPr>
            <w:tcW w:w="0" w:type="auto"/>
            <w:tcMar>
              <w:top w:w="0" w:type="dxa"/>
              <w:left w:w="135" w:type="dxa"/>
              <w:bottom w:w="0" w:type="dxa"/>
              <w:right w:w="135" w:type="dxa"/>
            </w:tcMar>
            <w:vAlign w:val="center"/>
          </w:tcPr>
          <w:p w:rsidR="00BA49FD" w:rsidRPr="00BA49FD" w:rsidRDefault="005C28A6" w:rsidP="00BA49FD">
            <w:pPr>
              <w:spacing w:line="329" w:lineRule="auto"/>
              <w:ind w:left="-57" w:right="-57" w:firstLine="0"/>
              <w:jc w:val="center"/>
              <w:rPr>
                <w:sz w:val="20"/>
                <w:szCs w:val="20"/>
              </w:rPr>
            </w:pPr>
            <w:r w:rsidRPr="005C28A6">
              <w:rPr>
                <w:sz w:val="20"/>
                <w:szCs w:val="20"/>
              </w:rPr>
              <w:t>2.39</w:t>
            </w:r>
          </w:p>
        </w:tc>
        <w:tc>
          <w:tcPr>
            <w:tcW w:w="0" w:type="auto"/>
            <w:tcMar>
              <w:top w:w="0" w:type="dxa"/>
              <w:left w:w="135" w:type="dxa"/>
              <w:bottom w:w="0" w:type="dxa"/>
              <w:right w:w="135" w:type="dxa"/>
            </w:tcMar>
            <w:vAlign w:val="center"/>
          </w:tcPr>
          <w:p w:rsidR="00BA49FD" w:rsidRPr="00BA49FD" w:rsidRDefault="005C28A6" w:rsidP="00BA49FD">
            <w:pPr>
              <w:spacing w:line="329" w:lineRule="auto"/>
              <w:ind w:left="-57" w:right="-57" w:firstLine="0"/>
              <w:jc w:val="center"/>
              <w:rPr>
                <w:sz w:val="20"/>
                <w:szCs w:val="20"/>
              </w:rPr>
            </w:pPr>
            <w:r w:rsidRPr="005C28A6">
              <w:rPr>
                <w:sz w:val="20"/>
                <w:szCs w:val="20"/>
              </w:rPr>
              <w:t>2.56</w:t>
            </w:r>
          </w:p>
        </w:tc>
        <w:tc>
          <w:tcPr>
            <w:tcW w:w="0" w:type="auto"/>
            <w:tcMar>
              <w:top w:w="0" w:type="dxa"/>
              <w:left w:w="135" w:type="dxa"/>
              <w:bottom w:w="0" w:type="dxa"/>
              <w:right w:w="135" w:type="dxa"/>
            </w:tcMar>
            <w:vAlign w:val="center"/>
          </w:tcPr>
          <w:p w:rsidR="00BA49FD" w:rsidRPr="00BA49FD" w:rsidRDefault="005C28A6" w:rsidP="00BA49FD">
            <w:pPr>
              <w:spacing w:line="329" w:lineRule="auto"/>
              <w:ind w:left="-57" w:right="-57" w:firstLine="0"/>
              <w:jc w:val="center"/>
              <w:rPr>
                <w:sz w:val="20"/>
                <w:szCs w:val="20"/>
              </w:rPr>
            </w:pPr>
            <w:r w:rsidRPr="005C28A6">
              <w:rPr>
                <w:sz w:val="20"/>
                <w:szCs w:val="20"/>
              </w:rPr>
              <w:t>2.9</w:t>
            </w:r>
          </w:p>
        </w:tc>
      </w:tr>
    </w:tbl>
    <w:p w:rsidR="0062360A" w:rsidRPr="009941BB" w:rsidRDefault="0062360A" w:rsidP="0062360A">
      <w:pPr>
        <w:spacing w:line="312" w:lineRule="auto"/>
        <w:rPr>
          <w:highlight w:val="yellow"/>
        </w:rPr>
      </w:pPr>
    </w:p>
    <w:p w:rsidR="006002D7" w:rsidRPr="00B62269" w:rsidRDefault="0033131F" w:rsidP="00F74485">
      <w:pPr>
        <w:pStyle w:val="aff2"/>
        <w:pageBreakBefore/>
        <w:spacing w:line="329" w:lineRule="auto"/>
        <w:ind w:firstLine="0"/>
      </w:pPr>
      <w:bookmarkStart w:id="8" w:name="_Toc151583457"/>
      <w:r w:rsidRPr="00B62269">
        <w:lastRenderedPageBreak/>
        <w:t xml:space="preserve">Глава 2. </w:t>
      </w:r>
      <w:r w:rsidR="006002D7" w:rsidRPr="00B62269">
        <w:t>«Схема водоснабжения».</w:t>
      </w:r>
      <w:bookmarkEnd w:id="8"/>
    </w:p>
    <w:p w:rsidR="001D6593" w:rsidRPr="00B62269" w:rsidRDefault="001D6593" w:rsidP="009D33FF">
      <w:pPr>
        <w:pStyle w:val="aff2"/>
        <w:spacing w:line="329" w:lineRule="auto"/>
        <w:ind w:firstLine="0"/>
      </w:pPr>
      <w:bookmarkStart w:id="9" w:name="_Toc151583458"/>
      <w:r w:rsidRPr="00B62269">
        <w:t xml:space="preserve">Раздел </w:t>
      </w:r>
      <w:r w:rsidR="0033131F" w:rsidRPr="00B62269">
        <w:t>2.</w:t>
      </w:r>
      <w:r w:rsidRPr="00B62269">
        <w:t>1 "Технико-экономическое состояние централизованных систем водоснабже</w:t>
      </w:r>
      <w:r w:rsidR="006E33F2" w:rsidRPr="00B62269">
        <w:t>ния поселения</w:t>
      </w:r>
      <w:r w:rsidRPr="00B62269">
        <w:t>"</w:t>
      </w:r>
      <w:bookmarkEnd w:id="9"/>
    </w:p>
    <w:p w:rsidR="006E33F2" w:rsidRPr="00B62269" w:rsidRDefault="006E33F2" w:rsidP="009D33FF">
      <w:pPr>
        <w:pStyle w:val="aff4"/>
        <w:spacing w:line="329" w:lineRule="auto"/>
        <w:ind w:firstLine="0"/>
      </w:pPr>
      <w:bookmarkStart w:id="10" w:name="_Toc151583459"/>
      <w:r w:rsidRPr="00B62269">
        <w:t>2.1.1. описание системы и структуры водоснабжения поселения и деление территории поселения на эксплуатационные зоны.</w:t>
      </w:r>
      <w:bookmarkEnd w:id="10"/>
    </w:p>
    <w:p w:rsidR="004F2807" w:rsidRDefault="004F2807" w:rsidP="004F2807">
      <w:pPr>
        <w:spacing w:line="329" w:lineRule="auto"/>
      </w:pPr>
      <w:r>
        <w:t xml:space="preserve">На территории </w:t>
      </w:r>
      <w:proofErr w:type="spellStart"/>
      <w:r>
        <w:t>Осиновского</w:t>
      </w:r>
      <w:proofErr w:type="spellEnd"/>
      <w:r>
        <w:t xml:space="preserve"> сельского поселение водоснабжение организаций и жилого сектора осуществляет КГУП «Приморский водоканал»</w:t>
      </w:r>
      <w:r w:rsidR="00BF17A5">
        <w:t>. Г</w:t>
      </w:r>
      <w:r>
        <w:t>арантирующая организация, предоставляет 100% услуг водоснабжения</w:t>
      </w:r>
      <w:r w:rsidR="00BF17A5">
        <w:t>.</w:t>
      </w:r>
      <w:r>
        <w:t xml:space="preserve"> </w:t>
      </w:r>
    </w:p>
    <w:p w:rsidR="004F2807" w:rsidRDefault="004F2807" w:rsidP="004F2807">
      <w:pPr>
        <w:spacing w:line="329" w:lineRule="auto"/>
      </w:pPr>
      <w:r>
        <w:t xml:space="preserve">Организация обслуживает 1 артезианскую скважину </w:t>
      </w:r>
      <w:proofErr w:type="gramStart"/>
      <w:r>
        <w:t>в</w:t>
      </w:r>
      <w:proofErr w:type="gramEnd"/>
      <w:r>
        <w:t xml:space="preserve"> с. Осиновка.</w:t>
      </w:r>
    </w:p>
    <w:p w:rsidR="004F2807" w:rsidRDefault="004F2807" w:rsidP="004F2807">
      <w:pPr>
        <w:spacing w:line="329" w:lineRule="auto"/>
      </w:pPr>
      <w:r>
        <w:t xml:space="preserve">В центральной части </w:t>
      </w:r>
      <w:proofErr w:type="gramStart"/>
      <w:r>
        <w:t>с</w:t>
      </w:r>
      <w:proofErr w:type="gramEnd"/>
      <w:r>
        <w:t xml:space="preserve">. </w:t>
      </w:r>
      <w:proofErr w:type="gramStart"/>
      <w:r>
        <w:t>Осиновка</w:t>
      </w:r>
      <w:proofErr w:type="gramEnd"/>
      <w:r>
        <w:t xml:space="preserve"> имеется централизованная система водоснабжения</w:t>
      </w:r>
      <w:r w:rsidR="006A6D6A">
        <w:t>.</w:t>
      </w:r>
      <w:r w:rsidR="00FD7170">
        <w:t xml:space="preserve"> Вода подается </w:t>
      </w:r>
      <w:r>
        <w:t>на хозяйственно-питьевые нужды населения, объекты общественно-делового назначения.</w:t>
      </w:r>
    </w:p>
    <w:p w:rsidR="004F2807" w:rsidRDefault="004F2807" w:rsidP="004F2807">
      <w:pPr>
        <w:spacing w:line="329" w:lineRule="auto"/>
      </w:pPr>
      <w:r>
        <w:t>Водопроводные сети и сооружения, по данным эксплуатирующей организации, характеризуются высокой степенью износа.</w:t>
      </w:r>
    </w:p>
    <w:p w:rsidR="004F2807" w:rsidRDefault="004F2807" w:rsidP="004F2807">
      <w:pPr>
        <w:spacing w:line="329" w:lineRule="auto"/>
      </w:pPr>
      <w:r>
        <w:t xml:space="preserve">Характеристика существующих сетей и сооружений водоснабжения: </w:t>
      </w:r>
    </w:p>
    <w:p w:rsidR="004F2807" w:rsidRDefault="004F2807" w:rsidP="004F2807">
      <w:pPr>
        <w:spacing w:line="329" w:lineRule="auto"/>
      </w:pPr>
      <w:r>
        <w:t>- сети водоснабжения общей протяженностью 2,8 км;</w:t>
      </w:r>
    </w:p>
    <w:p w:rsidR="004F2807" w:rsidRDefault="004F2807" w:rsidP="004F2807">
      <w:pPr>
        <w:spacing w:line="329" w:lineRule="auto"/>
      </w:pPr>
      <w:r>
        <w:t xml:space="preserve">- артезианская скважина; </w:t>
      </w:r>
    </w:p>
    <w:p w:rsidR="00120513" w:rsidRDefault="00DD2F7E" w:rsidP="004F2807">
      <w:pPr>
        <w:spacing w:line="329" w:lineRule="auto"/>
      </w:pPr>
      <w:r w:rsidRPr="00DD2F7E">
        <w:t>Водозабор оборудован одним насосом марки ЭЦВ</w:t>
      </w:r>
      <w:r>
        <w:t xml:space="preserve"> 6-10</w:t>
      </w:r>
      <w:r w:rsidRPr="00DD2F7E">
        <w:t>-</w:t>
      </w:r>
      <w:r>
        <w:t>80</w:t>
      </w:r>
      <w:r w:rsidRPr="00DD2F7E">
        <w:t xml:space="preserve"> производительностью </w:t>
      </w:r>
      <w:r>
        <w:t>10</w:t>
      </w:r>
      <w:r w:rsidRPr="00DD2F7E">
        <w:t xml:space="preserve"> м3/ч, напором </w:t>
      </w:r>
      <w:r>
        <w:t>8</w:t>
      </w:r>
      <w:r w:rsidRPr="00DD2F7E">
        <w:t>0 м, частотой вращения двигателя 3000 об/мин.</w:t>
      </w:r>
    </w:p>
    <w:p w:rsidR="004F2807" w:rsidRPr="00B62269" w:rsidRDefault="004F2807" w:rsidP="004F2807">
      <w:pPr>
        <w:spacing w:line="329" w:lineRule="auto"/>
      </w:pPr>
    </w:p>
    <w:p w:rsidR="00557399" w:rsidRPr="00557399" w:rsidRDefault="00557399" w:rsidP="00645D79">
      <w:pPr>
        <w:spacing w:line="329" w:lineRule="auto"/>
      </w:pPr>
      <w:r w:rsidRPr="00557399">
        <w:t>Таблица 2.1.1. Характеристика системы водоснабжения по эксплуатационным зонам</w:t>
      </w:r>
    </w:p>
    <w:tbl>
      <w:tblPr>
        <w:tblW w:w="9156" w:type="dxa"/>
        <w:jc w:val="center"/>
        <w:tblLook w:val="04A0" w:firstRow="1" w:lastRow="0" w:firstColumn="1" w:lastColumn="0" w:noHBand="0" w:noVBand="1"/>
      </w:tblPr>
      <w:tblGrid>
        <w:gridCol w:w="4200"/>
        <w:gridCol w:w="2478"/>
        <w:gridCol w:w="2478"/>
      </w:tblGrid>
      <w:tr w:rsidR="00557399" w:rsidRPr="00557399" w:rsidTr="00DA2C44">
        <w:trPr>
          <w:trHeight w:val="323"/>
          <w:jc w:val="center"/>
        </w:trPr>
        <w:tc>
          <w:tcPr>
            <w:tcW w:w="4200" w:type="dxa"/>
            <w:tcBorders>
              <w:top w:val="single" w:sz="4" w:space="0" w:color="auto"/>
              <w:left w:val="single" w:sz="4" w:space="0" w:color="auto"/>
              <w:bottom w:val="single" w:sz="4" w:space="0" w:color="auto"/>
              <w:right w:val="single" w:sz="4" w:space="0" w:color="auto"/>
            </w:tcBorders>
            <w:shd w:val="clear" w:color="auto" w:fill="auto"/>
            <w:vAlign w:val="center"/>
          </w:tcPr>
          <w:p w:rsidR="00557399" w:rsidRPr="00557399" w:rsidRDefault="00557399" w:rsidP="00557399">
            <w:pPr>
              <w:ind w:firstLine="0"/>
              <w:jc w:val="left"/>
              <w:rPr>
                <w:b/>
                <w:bCs/>
                <w:i/>
                <w:iCs/>
                <w:color w:val="000000"/>
                <w:sz w:val="22"/>
                <w:szCs w:val="22"/>
              </w:rPr>
            </w:pPr>
            <w:r w:rsidRPr="00557399">
              <w:rPr>
                <w:b/>
                <w:bCs/>
                <w:i/>
                <w:iCs/>
                <w:color w:val="000000"/>
                <w:sz w:val="22"/>
                <w:szCs w:val="22"/>
              </w:rPr>
              <w:t>Наименование МР (округа), ГО</w:t>
            </w:r>
          </w:p>
        </w:tc>
        <w:tc>
          <w:tcPr>
            <w:tcW w:w="2478" w:type="dxa"/>
            <w:tcBorders>
              <w:top w:val="single" w:sz="4" w:space="0" w:color="auto"/>
              <w:left w:val="single" w:sz="4" w:space="0" w:color="auto"/>
              <w:bottom w:val="single" w:sz="4" w:space="0" w:color="auto"/>
              <w:right w:val="single" w:sz="4" w:space="0" w:color="auto"/>
            </w:tcBorders>
            <w:vAlign w:val="center"/>
          </w:tcPr>
          <w:p w:rsidR="00557399" w:rsidRPr="00557399" w:rsidRDefault="00557399" w:rsidP="00557399">
            <w:pPr>
              <w:ind w:firstLine="0"/>
              <w:jc w:val="center"/>
              <w:rPr>
                <w:rFonts w:eastAsia="Calibri"/>
                <w:b/>
                <w:bCs/>
                <w:color w:val="000000"/>
                <w:sz w:val="22"/>
                <w:szCs w:val="22"/>
                <w:lang w:eastAsia="en-US"/>
              </w:rPr>
            </w:pPr>
            <w:r w:rsidRPr="00557399">
              <w:rPr>
                <w:rFonts w:eastAsia="Calibri"/>
                <w:b/>
                <w:bCs/>
                <w:color w:val="000000"/>
                <w:sz w:val="22"/>
                <w:szCs w:val="22"/>
                <w:lang w:eastAsia="en-US"/>
              </w:rPr>
              <w:t>Количество источников водоснабжения</w:t>
            </w:r>
          </w:p>
        </w:tc>
        <w:tc>
          <w:tcPr>
            <w:tcW w:w="2478" w:type="dxa"/>
            <w:tcBorders>
              <w:top w:val="single" w:sz="4" w:space="0" w:color="auto"/>
              <w:left w:val="single" w:sz="4" w:space="0" w:color="auto"/>
              <w:bottom w:val="single" w:sz="4" w:space="0" w:color="auto"/>
              <w:right w:val="single" w:sz="4" w:space="0" w:color="auto"/>
            </w:tcBorders>
          </w:tcPr>
          <w:p w:rsidR="00557399" w:rsidRPr="00557399" w:rsidRDefault="00557399" w:rsidP="00557399">
            <w:pPr>
              <w:ind w:firstLine="0"/>
              <w:jc w:val="center"/>
              <w:rPr>
                <w:rFonts w:eastAsia="Calibri"/>
                <w:b/>
                <w:bCs/>
                <w:color w:val="000000"/>
                <w:sz w:val="22"/>
                <w:szCs w:val="22"/>
                <w:lang w:eastAsia="en-US"/>
              </w:rPr>
            </w:pPr>
            <w:r w:rsidRPr="00557399">
              <w:rPr>
                <w:rFonts w:eastAsia="Calibri"/>
                <w:b/>
                <w:bCs/>
                <w:color w:val="000000"/>
                <w:sz w:val="22"/>
                <w:szCs w:val="22"/>
                <w:lang w:eastAsia="en-US"/>
              </w:rPr>
              <w:t>Численность населения, обеспеченного питьевой водой</w:t>
            </w:r>
          </w:p>
        </w:tc>
      </w:tr>
      <w:tr w:rsidR="00557399" w:rsidRPr="00557399" w:rsidTr="00DA2C44">
        <w:trPr>
          <w:trHeight w:val="323"/>
          <w:jc w:val="center"/>
        </w:trPr>
        <w:tc>
          <w:tcPr>
            <w:tcW w:w="4200" w:type="dxa"/>
            <w:tcBorders>
              <w:top w:val="nil"/>
              <w:left w:val="single" w:sz="4" w:space="0" w:color="auto"/>
              <w:bottom w:val="single" w:sz="4" w:space="0" w:color="auto"/>
              <w:right w:val="single" w:sz="4" w:space="0" w:color="auto"/>
            </w:tcBorders>
            <w:shd w:val="clear" w:color="auto" w:fill="auto"/>
            <w:vAlign w:val="center"/>
            <w:hideMark/>
          </w:tcPr>
          <w:p w:rsidR="00557399" w:rsidRPr="00557399" w:rsidRDefault="00557399" w:rsidP="00557399">
            <w:pPr>
              <w:ind w:firstLine="0"/>
              <w:jc w:val="left"/>
              <w:rPr>
                <w:color w:val="000000"/>
                <w:sz w:val="22"/>
                <w:szCs w:val="22"/>
              </w:rPr>
            </w:pPr>
            <w:proofErr w:type="gramStart"/>
            <w:r w:rsidRPr="00557399">
              <w:rPr>
                <w:color w:val="000000"/>
                <w:sz w:val="22"/>
                <w:szCs w:val="22"/>
              </w:rPr>
              <w:t>с</w:t>
            </w:r>
            <w:proofErr w:type="gramEnd"/>
            <w:r w:rsidRPr="00557399">
              <w:rPr>
                <w:color w:val="000000"/>
                <w:sz w:val="22"/>
                <w:szCs w:val="22"/>
              </w:rPr>
              <w:t>. Осиновка</w:t>
            </w:r>
          </w:p>
        </w:tc>
        <w:tc>
          <w:tcPr>
            <w:tcW w:w="2478" w:type="dxa"/>
            <w:tcBorders>
              <w:top w:val="nil"/>
              <w:left w:val="single" w:sz="4" w:space="0" w:color="auto"/>
              <w:bottom w:val="single" w:sz="4" w:space="0" w:color="auto"/>
              <w:right w:val="single" w:sz="4" w:space="0" w:color="auto"/>
            </w:tcBorders>
            <w:vAlign w:val="center"/>
          </w:tcPr>
          <w:p w:rsidR="00557399" w:rsidRPr="00557399" w:rsidRDefault="00557399" w:rsidP="00557399">
            <w:pPr>
              <w:ind w:firstLine="0"/>
              <w:jc w:val="center"/>
              <w:rPr>
                <w:rFonts w:eastAsia="Calibri"/>
                <w:color w:val="000000"/>
                <w:sz w:val="22"/>
                <w:szCs w:val="22"/>
                <w:lang w:eastAsia="en-US"/>
              </w:rPr>
            </w:pPr>
            <w:r w:rsidRPr="00557399">
              <w:rPr>
                <w:rFonts w:eastAsia="Calibri"/>
                <w:color w:val="000000"/>
                <w:sz w:val="22"/>
                <w:szCs w:val="22"/>
                <w:lang w:eastAsia="en-US"/>
              </w:rPr>
              <w:t>1</w:t>
            </w:r>
          </w:p>
        </w:tc>
        <w:tc>
          <w:tcPr>
            <w:tcW w:w="2478" w:type="dxa"/>
            <w:tcBorders>
              <w:top w:val="nil"/>
              <w:left w:val="single" w:sz="4" w:space="0" w:color="auto"/>
              <w:bottom w:val="single" w:sz="4" w:space="0" w:color="auto"/>
              <w:right w:val="single" w:sz="4" w:space="0" w:color="auto"/>
            </w:tcBorders>
            <w:vAlign w:val="center"/>
          </w:tcPr>
          <w:p w:rsidR="00557399" w:rsidRPr="00557399" w:rsidRDefault="00557399" w:rsidP="00557399">
            <w:pPr>
              <w:ind w:firstLine="0"/>
              <w:jc w:val="center"/>
              <w:rPr>
                <w:rFonts w:eastAsia="Calibri"/>
                <w:color w:val="000000"/>
                <w:sz w:val="22"/>
                <w:szCs w:val="22"/>
                <w:lang w:eastAsia="en-US"/>
              </w:rPr>
            </w:pPr>
            <w:r w:rsidRPr="00557399">
              <w:rPr>
                <w:rFonts w:eastAsia="Calibri"/>
                <w:color w:val="000000"/>
                <w:sz w:val="22"/>
                <w:szCs w:val="22"/>
                <w:lang w:eastAsia="en-US"/>
              </w:rPr>
              <w:t>299</w:t>
            </w:r>
          </w:p>
        </w:tc>
      </w:tr>
    </w:tbl>
    <w:p w:rsidR="006560B9" w:rsidRDefault="006560B9" w:rsidP="006560B9"/>
    <w:p w:rsidR="001D6593" w:rsidRPr="00272B08" w:rsidRDefault="0033131F" w:rsidP="009D33FF">
      <w:pPr>
        <w:pStyle w:val="aff4"/>
        <w:spacing w:line="329" w:lineRule="auto"/>
        <w:ind w:firstLine="0"/>
      </w:pPr>
      <w:bookmarkStart w:id="11" w:name="_Toc151583460"/>
      <w:r w:rsidRPr="00272B08">
        <w:t>2.</w:t>
      </w:r>
      <w:r w:rsidR="001D6593" w:rsidRPr="00272B08">
        <w:t>1.2. описание территорий поселения не охваченных централизованными системами водоснабжения.</w:t>
      </w:r>
      <w:bookmarkEnd w:id="11"/>
    </w:p>
    <w:p w:rsidR="00C85D6A" w:rsidRDefault="00727BA5" w:rsidP="00727BA5">
      <w:pPr>
        <w:tabs>
          <w:tab w:val="center" w:pos="5670"/>
          <w:tab w:val="left" w:pos="9070"/>
        </w:tabs>
        <w:spacing w:line="329" w:lineRule="auto"/>
        <w:rPr>
          <w:rFonts w:eastAsia="Calibri"/>
          <w:color w:val="000000"/>
          <w:lang w:eastAsia="en-US"/>
        </w:rPr>
      </w:pPr>
      <w:r w:rsidRPr="00727BA5">
        <w:rPr>
          <w:rFonts w:eastAsia="Calibri"/>
          <w:color w:val="000000"/>
          <w:lang w:eastAsia="en-US"/>
        </w:rPr>
        <w:t xml:space="preserve">В настоящее время на территории сельского поселения не </w:t>
      </w:r>
      <w:proofErr w:type="spellStart"/>
      <w:r w:rsidRPr="00727BA5">
        <w:rPr>
          <w:rFonts w:eastAsia="Calibri"/>
          <w:color w:val="000000"/>
          <w:lang w:eastAsia="en-US"/>
        </w:rPr>
        <w:t>охваченно</w:t>
      </w:r>
      <w:proofErr w:type="spellEnd"/>
      <w:r w:rsidRPr="00727BA5">
        <w:rPr>
          <w:rFonts w:eastAsia="Calibri"/>
          <w:color w:val="000000"/>
          <w:lang w:eastAsia="en-US"/>
        </w:rPr>
        <w:t xml:space="preserve"> централизованным водоснабжением </w:t>
      </w:r>
      <w:proofErr w:type="gramStart"/>
      <w:r w:rsidRPr="00727BA5">
        <w:rPr>
          <w:rFonts w:eastAsia="Calibri"/>
          <w:color w:val="000000"/>
          <w:lang w:eastAsia="en-US"/>
        </w:rPr>
        <w:t>с</w:t>
      </w:r>
      <w:proofErr w:type="gramEnd"/>
      <w:r w:rsidRPr="00727BA5">
        <w:rPr>
          <w:rFonts w:eastAsia="Calibri"/>
          <w:color w:val="000000"/>
          <w:lang w:eastAsia="en-US"/>
        </w:rPr>
        <w:t xml:space="preserve">. </w:t>
      </w:r>
      <w:proofErr w:type="gramStart"/>
      <w:r w:rsidRPr="00727BA5">
        <w:rPr>
          <w:rFonts w:eastAsia="Calibri"/>
          <w:color w:val="000000"/>
          <w:lang w:eastAsia="en-US"/>
        </w:rPr>
        <w:t>Даниловка</w:t>
      </w:r>
      <w:proofErr w:type="gramEnd"/>
      <w:r w:rsidRPr="00727BA5">
        <w:rPr>
          <w:rFonts w:eastAsia="Calibri"/>
          <w:color w:val="000000"/>
          <w:lang w:eastAsia="en-US"/>
        </w:rPr>
        <w:t xml:space="preserve"> и часть с. Осиновки. Водоснабжение в неохваченных централизованной системой домах осуществляется из индивидуальных скважин и колодцев.</w:t>
      </w:r>
    </w:p>
    <w:p w:rsidR="00727BA5" w:rsidRPr="00B62269" w:rsidRDefault="00727BA5" w:rsidP="009D33FF">
      <w:pPr>
        <w:tabs>
          <w:tab w:val="left" w:pos="1216"/>
          <w:tab w:val="center" w:pos="5670"/>
          <w:tab w:val="left" w:pos="9070"/>
        </w:tabs>
        <w:spacing w:line="329" w:lineRule="auto"/>
        <w:ind w:firstLine="0"/>
        <w:rPr>
          <w:rFonts w:eastAsia="Calibri"/>
          <w:color w:val="000000"/>
          <w:lang w:eastAsia="en-US"/>
        </w:rPr>
      </w:pPr>
    </w:p>
    <w:p w:rsidR="001D6593" w:rsidRPr="00B62269" w:rsidRDefault="0033131F" w:rsidP="00AC07C6">
      <w:pPr>
        <w:pStyle w:val="aff4"/>
        <w:pageBreakBefore/>
        <w:spacing w:line="329" w:lineRule="auto"/>
        <w:ind w:firstLine="0"/>
      </w:pPr>
      <w:bookmarkStart w:id="12" w:name="_Toc151583461"/>
      <w:r w:rsidRPr="00B62269">
        <w:lastRenderedPageBreak/>
        <w:t>2.</w:t>
      </w:r>
      <w:r w:rsidR="001D6593" w:rsidRPr="00B62269">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горячего водоснабжения, систем холодного водоснабжения соответственно) и перечень централизованных систем водоснабжения.</w:t>
      </w:r>
      <w:bookmarkEnd w:id="12"/>
    </w:p>
    <w:p w:rsidR="006A6D6A" w:rsidRDefault="006A6D6A" w:rsidP="006A6D6A">
      <w:pPr>
        <w:spacing w:line="329" w:lineRule="auto"/>
      </w:pPr>
      <w:r>
        <w:t xml:space="preserve">Технологической зоной централизованного водоснабжения с. Осиновка следует считать территорию в границах ул. Рабочая, ул. </w:t>
      </w:r>
      <w:r w:rsidR="00F437E3">
        <w:t>Партизанская</w:t>
      </w:r>
      <w:r>
        <w:t xml:space="preserve">, ул. </w:t>
      </w:r>
      <w:r w:rsidR="00F437E3">
        <w:t xml:space="preserve">Гагарина, </w:t>
      </w:r>
      <w:proofErr w:type="spellStart"/>
      <w:proofErr w:type="gramStart"/>
      <w:r w:rsidR="00F437E3">
        <w:t>ул</w:t>
      </w:r>
      <w:proofErr w:type="spellEnd"/>
      <w:proofErr w:type="gramEnd"/>
      <w:r w:rsidR="00F437E3">
        <w:t xml:space="preserve"> Комсомольская</w:t>
      </w:r>
      <w:r>
        <w:t xml:space="preserve">. В границах данных улиц расположена водопроводная сеть, принадлежащая администрации </w:t>
      </w:r>
      <w:r w:rsidR="0036611D">
        <w:t>Михайловского муниципального района</w:t>
      </w:r>
      <w:r>
        <w:t xml:space="preserve"> и находящейся в эксплуатации КГУП «Приморский водоканал», осуществляющей холодное водоснабжение. В пределах данной зоны обеспечивается напор, достаточный для гарантированного водоснабжения воды при подаче ее потребителям в соответствии с расчетным расходом воды для каждого потребителя. Существующая централизованная система водоснабжения, обеспечивающая питьевой водой, </w:t>
      </w:r>
      <w:proofErr w:type="gramStart"/>
      <w:r>
        <w:t>с</w:t>
      </w:r>
      <w:proofErr w:type="gramEnd"/>
      <w:r>
        <w:t>. Осиновка на данное время, является единственной.</w:t>
      </w:r>
    </w:p>
    <w:p w:rsidR="006A6D6A" w:rsidRDefault="006A6D6A" w:rsidP="006A6D6A">
      <w:pPr>
        <w:spacing w:line="329" w:lineRule="auto"/>
      </w:pPr>
      <w:r>
        <w:t xml:space="preserve">К нецентрализованным технологическим зонам относятся остальные </w:t>
      </w:r>
      <w:r w:rsidRPr="006A6D6A">
        <w:t>районы</w:t>
      </w:r>
      <w:r>
        <w:t xml:space="preserve"> с. Осиновка, а также все жители </w:t>
      </w:r>
      <w:proofErr w:type="gramStart"/>
      <w:r>
        <w:t>с</w:t>
      </w:r>
      <w:proofErr w:type="gramEnd"/>
      <w:r>
        <w:t>. Даниловка.</w:t>
      </w:r>
    </w:p>
    <w:p w:rsidR="006A6D6A" w:rsidRPr="00B62269" w:rsidRDefault="006A6D6A" w:rsidP="00645D79">
      <w:pPr>
        <w:spacing w:line="329" w:lineRule="auto"/>
      </w:pPr>
    </w:p>
    <w:p w:rsidR="001D6593" w:rsidRDefault="0033131F" w:rsidP="009D33FF">
      <w:pPr>
        <w:pStyle w:val="aff4"/>
        <w:spacing w:line="329" w:lineRule="auto"/>
        <w:ind w:firstLine="0"/>
      </w:pPr>
      <w:bookmarkStart w:id="13" w:name="_Toc151583462"/>
      <w:r w:rsidRPr="0044142A">
        <w:t>2.</w:t>
      </w:r>
      <w:r w:rsidR="001D6593" w:rsidRPr="0044142A">
        <w:t>1.4 описание результатов технического обследования централизованных систем водоснабжения.</w:t>
      </w:r>
      <w:bookmarkEnd w:id="13"/>
    </w:p>
    <w:p w:rsidR="001D6593" w:rsidRPr="0044142A" w:rsidRDefault="0033131F" w:rsidP="009D33FF">
      <w:pPr>
        <w:pStyle w:val="aff4"/>
        <w:spacing w:line="329" w:lineRule="auto"/>
        <w:ind w:firstLine="0"/>
      </w:pPr>
      <w:bookmarkStart w:id="14" w:name="_Toc151583463"/>
      <w:r w:rsidRPr="0044142A">
        <w:t>2.</w:t>
      </w:r>
      <w:r w:rsidR="001D6593" w:rsidRPr="0044142A">
        <w:t>1.4.1 описание состояния существующих источников водоснабжения и водозаборных сооружений.</w:t>
      </w:r>
      <w:bookmarkEnd w:id="14"/>
    </w:p>
    <w:p w:rsidR="00242CB5" w:rsidRPr="0044142A" w:rsidRDefault="00DF566C" w:rsidP="00DC784B">
      <w:pPr>
        <w:spacing w:line="329" w:lineRule="auto"/>
        <w:ind w:firstLine="0"/>
        <w:jc w:val="right"/>
      </w:pPr>
      <w:r w:rsidRPr="0044142A">
        <w:t xml:space="preserve">Таблица 2.1.4.1. </w:t>
      </w:r>
      <w:r w:rsidR="00DC784B" w:rsidRPr="0044142A">
        <w:t>Перечень источников водоснабжения</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8"/>
        <w:gridCol w:w="2926"/>
        <w:gridCol w:w="1524"/>
        <w:gridCol w:w="1455"/>
        <w:gridCol w:w="1946"/>
        <w:gridCol w:w="1310"/>
      </w:tblGrid>
      <w:tr w:rsidR="00CB706F" w:rsidRPr="000003D6" w:rsidTr="00CB706F">
        <w:trPr>
          <w:trHeight w:val="20"/>
          <w:jc w:val="center"/>
        </w:trPr>
        <w:tc>
          <w:tcPr>
            <w:tcW w:w="467" w:type="dxa"/>
            <w:shd w:val="clear" w:color="auto" w:fill="auto"/>
            <w:noWrap/>
            <w:vAlign w:val="center"/>
            <w:hideMark/>
          </w:tcPr>
          <w:p w:rsidR="00CB706F" w:rsidRPr="000003D6" w:rsidRDefault="00CB706F" w:rsidP="00B201A3">
            <w:pPr>
              <w:ind w:firstLine="0"/>
              <w:jc w:val="center"/>
              <w:rPr>
                <w:b/>
                <w:color w:val="000000"/>
                <w:sz w:val="22"/>
                <w:szCs w:val="22"/>
              </w:rPr>
            </w:pPr>
            <w:r w:rsidRPr="000003D6">
              <w:rPr>
                <w:b/>
                <w:color w:val="000000"/>
                <w:sz w:val="22"/>
                <w:szCs w:val="22"/>
              </w:rPr>
              <w:t xml:space="preserve">№ </w:t>
            </w:r>
            <w:proofErr w:type="gramStart"/>
            <w:r w:rsidRPr="000003D6">
              <w:rPr>
                <w:b/>
                <w:color w:val="000000"/>
                <w:sz w:val="22"/>
                <w:szCs w:val="22"/>
              </w:rPr>
              <w:t>п</w:t>
            </w:r>
            <w:proofErr w:type="gramEnd"/>
            <w:r w:rsidRPr="000003D6">
              <w:rPr>
                <w:b/>
                <w:color w:val="000000"/>
                <w:sz w:val="22"/>
                <w:szCs w:val="22"/>
              </w:rPr>
              <w:t>/п</w:t>
            </w:r>
          </w:p>
        </w:tc>
        <w:tc>
          <w:tcPr>
            <w:tcW w:w="3047" w:type="dxa"/>
            <w:shd w:val="clear" w:color="auto" w:fill="auto"/>
            <w:vAlign w:val="center"/>
            <w:hideMark/>
          </w:tcPr>
          <w:p w:rsidR="00CB706F" w:rsidRPr="000003D6" w:rsidRDefault="00CB706F" w:rsidP="00B201A3">
            <w:pPr>
              <w:ind w:firstLine="0"/>
              <w:jc w:val="center"/>
              <w:rPr>
                <w:b/>
                <w:color w:val="000000"/>
                <w:sz w:val="22"/>
                <w:szCs w:val="22"/>
              </w:rPr>
            </w:pPr>
            <w:r w:rsidRPr="000003D6">
              <w:rPr>
                <w:b/>
                <w:color w:val="000000"/>
                <w:sz w:val="22"/>
                <w:szCs w:val="22"/>
              </w:rPr>
              <w:t>Наименование объекта</w:t>
            </w:r>
          </w:p>
        </w:tc>
        <w:tc>
          <w:tcPr>
            <w:tcW w:w="1561" w:type="dxa"/>
            <w:shd w:val="clear" w:color="auto" w:fill="auto"/>
            <w:vAlign w:val="center"/>
            <w:hideMark/>
          </w:tcPr>
          <w:p w:rsidR="00CB706F" w:rsidRPr="000003D6" w:rsidRDefault="00CB706F" w:rsidP="005B2126">
            <w:pPr>
              <w:ind w:firstLine="0"/>
              <w:jc w:val="center"/>
              <w:rPr>
                <w:b/>
                <w:color w:val="000000"/>
                <w:sz w:val="22"/>
                <w:szCs w:val="22"/>
              </w:rPr>
            </w:pPr>
            <w:r w:rsidRPr="000003D6">
              <w:rPr>
                <w:b/>
                <w:color w:val="000000"/>
                <w:sz w:val="22"/>
                <w:szCs w:val="22"/>
              </w:rPr>
              <w:t>Глубина</w:t>
            </w:r>
          </w:p>
          <w:p w:rsidR="00CB706F" w:rsidRPr="000003D6" w:rsidRDefault="00CB706F" w:rsidP="005B2126">
            <w:pPr>
              <w:ind w:firstLine="0"/>
              <w:jc w:val="center"/>
              <w:rPr>
                <w:b/>
                <w:color w:val="000000"/>
                <w:sz w:val="22"/>
                <w:szCs w:val="22"/>
              </w:rPr>
            </w:pPr>
            <w:r w:rsidRPr="000003D6">
              <w:rPr>
                <w:b/>
                <w:color w:val="000000"/>
                <w:sz w:val="22"/>
                <w:szCs w:val="22"/>
              </w:rPr>
              <w:t>скважины</w:t>
            </w:r>
          </w:p>
          <w:p w:rsidR="00CB706F" w:rsidRPr="000003D6" w:rsidRDefault="00CB706F" w:rsidP="005B2126">
            <w:pPr>
              <w:ind w:firstLine="0"/>
              <w:jc w:val="center"/>
              <w:rPr>
                <w:b/>
                <w:color w:val="000000"/>
                <w:sz w:val="22"/>
                <w:szCs w:val="22"/>
              </w:rPr>
            </w:pPr>
            <w:r w:rsidRPr="000003D6">
              <w:rPr>
                <w:b/>
                <w:color w:val="000000"/>
                <w:sz w:val="22"/>
                <w:szCs w:val="22"/>
              </w:rPr>
              <w:t>(м)</w:t>
            </w:r>
          </w:p>
        </w:tc>
        <w:tc>
          <w:tcPr>
            <w:tcW w:w="1484" w:type="dxa"/>
            <w:shd w:val="clear" w:color="auto" w:fill="auto"/>
            <w:vAlign w:val="center"/>
            <w:hideMark/>
          </w:tcPr>
          <w:p w:rsidR="00CB706F" w:rsidRPr="000003D6" w:rsidRDefault="00CB706F" w:rsidP="005B2126">
            <w:pPr>
              <w:ind w:firstLine="0"/>
              <w:jc w:val="center"/>
              <w:rPr>
                <w:b/>
                <w:color w:val="000000"/>
                <w:sz w:val="22"/>
                <w:szCs w:val="22"/>
              </w:rPr>
            </w:pPr>
            <w:r w:rsidRPr="000003D6">
              <w:rPr>
                <w:b/>
                <w:color w:val="000000"/>
                <w:sz w:val="22"/>
                <w:szCs w:val="22"/>
              </w:rPr>
              <w:t>Наличие</w:t>
            </w:r>
          </w:p>
          <w:p w:rsidR="00CB706F" w:rsidRPr="000003D6" w:rsidRDefault="00CB706F" w:rsidP="005B2126">
            <w:pPr>
              <w:ind w:firstLine="0"/>
              <w:jc w:val="center"/>
              <w:rPr>
                <w:b/>
                <w:color w:val="000000"/>
                <w:sz w:val="22"/>
                <w:szCs w:val="22"/>
              </w:rPr>
            </w:pPr>
            <w:r w:rsidRPr="000003D6">
              <w:rPr>
                <w:b/>
                <w:color w:val="000000"/>
                <w:sz w:val="22"/>
                <w:szCs w:val="22"/>
              </w:rPr>
              <w:t>павильона</w:t>
            </w:r>
          </w:p>
        </w:tc>
        <w:tc>
          <w:tcPr>
            <w:tcW w:w="1758" w:type="dxa"/>
            <w:shd w:val="clear" w:color="auto" w:fill="auto"/>
            <w:vAlign w:val="center"/>
            <w:hideMark/>
          </w:tcPr>
          <w:p w:rsidR="00CB706F" w:rsidRPr="00C54CF7" w:rsidRDefault="00CB706F" w:rsidP="00CB706F">
            <w:pPr>
              <w:ind w:firstLine="0"/>
              <w:jc w:val="center"/>
              <w:rPr>
                <w:color w:val="000000"/>
                <w:sz w:val="22"/>
                <w:szCs w:val="22"/>
              </w:rPr>
            </w:pPr>
            <w:r>
              <w:rPr>
                <w:b/>
                <w:color w:val="000000"/>
                <w:sz w:val="22"/>
                <w:szCs w:val="22"/>
              </w:rPr>
              <w:t>Амортизационный износ</w:t>
            </w:r>
            <w:proofErr w:type="gramStart"/>
            <w:r w:rsidRPr="000003D6">
              <w:rPr>
                <w:b/>
                <w:color w:val="000000"/>
                <w:sz w:val="22"/>
                <w:szCs w:val="22"/>
              </w:rPr>
              <w:t xml:space="preserve"> (%)</w:t>
            </w:r>
            <w:proofErr w:type="gramEnd"/>
          </w:p>
        </w:tc>
        <w:tc>
          <w:tcPr>
            <w:tcW w:w="1312" w:type="dxa"/>
            <w:vAlign w:val="center"/>
          </w:tcPr>
          <w:p w:rsidR="00CB706F" w:rsidRPr="000003D6" w:rsidRDefault="00CB706F" w:rsidP="00B201A3">
            <w:pPr>
              <w:ind w:firstLine="0"/>
              <w:jc w:val="center"/>
              <w:rPr>
                <w:b/>
                <w:color w:val="000000"/>
                <w:sz w:val="22"/>
                <w:szCs w:val="22"/>
              </w:rPr>
            </w:pPr>
            <w:r>
              <w:rPr>
                <w:b/>
                <w:color w:val="000000"/>
                <w:sz w:val="22"/>
                <w:szCs w:val="22"/>
              </w:rPr>
              <w:t>Физический износ</w:t>
            </w:r>
            <w:proofErr w:type="gramStart"/>
            <w:r>
              <w:rPr>
                <w:b/>
                <w:color w:val="000000"/>
                <w:sz w:val="22"/>
                <w:szCs w:val="22"/>
              </w:rPr>
              <w:t xml:space="preserve"> (%)</w:t>
            </w:r>
            <w:proofErr w:type="gramEnd"/>
          </w:p>
        </w:tc>
      </w:tr>
      <w:tr w:rsidR="00CB706F" w:rsidRPr="000003D6" w:rsidTr="00CB706F">
        <w:trPr>
          <w:trHeight w:val="20"/>
          <w:jc w:val="center"/>
        </w:trPr>
        <w:tc>
          <w:tcPr>
            <w:tcW w:w="467" w:type="dxa"/>
            <w:shd w:val="clear" w:color="000000" w:fill="FFFFFF"/>
            <w:noWrap/>
            <w:vAlign w:val="center"/>
            <w:hideMark/>
          </w:tcPr>
          <w:p w:rsidR="00CB706F" w:rsidRPr="000003D6" w:rsidRDefault="00CB706F" w:rsidP="00B201A3">
            <w:pPr>
              <w:ind w:firstLine="0"/>
              <w:jc w:val="center"/>
              <w:rPr>
                <w:color w:val="000000"/>
                <w:sz w:val="22"/>
                <w:szCs w:val="22"/>
              </w:rPr>
            </w:pPr>
            <w:r w:rsidRPr="000003D6">
              <w:rPr>
                <w:color w:val="000000"/>
                <w:sz w:val="22"/>
                <w:szCs w:val="22"/>
              </w:rPr>
              <w:t>1</w:t>
            </w:r>
          </w:p>
        </w:tc>
        <w:tc>
          <w:tcPr>
            <w:tcW w:w="3047" w:type="dxa"/>
            <w:shd w:val="clear" w:color="000000" w:fill="FFFFFF"/>
            <w:vAlign w:val="center"/>
          </w:tcPr>
          <w:p w:rsidR="00CB706F" w:rsidRPr="000003D6" w:rsidRDefault="00CB706F" w:rsidP="00B201A3">
            <w:pPr>
              <w:ind w:firstLine="0"/>
              <w:jc w:val="center"/>
              <w:rPr>
                <w:color w:val="000000"/>
                <w:sz w:val="22"/>
                <w:szCs w:val="22"/>
              </w:rPr>
            </w:pPr>
            <w:proofErr w:type="gramStart"/>
            <w:r w:rsidRPr="000003D6">
              <w:rPr>
                <w:color w:val="000000"/>
                <w:sz w:val="22"/>
                <w:szCs w:val="22"/>
              </w:rPr>
              <w:t>с</w:t>
            </w:r>
            <w:proofErr w:type="gramEnd"/>
            <w:r w:rsidRPr="000003D6">
              <w:rPr>
                <w:color w:val="000000"/>
                <w:sz w:val="22"/>
                <w:szCs w:val="22"/>
              </w:rPr>
              <w:t>. Осиновка №11029</w:t>
            </w:r>
          </w:p>
        </w:tc>
        <w:tc>
          <w:tcPr>
            <w:tcW w:w="1561" w:type="dxa"/>
            <w:shd w:val="clear" w:color="000000" w:fill="FFFFFF"/>
            <w:vAlign w:val="center"/>
          </w:tcPr>
          <w:p w:rsidR="00CB706F" w:rsidRPr="000003D6" w:rsidRDefault="00CB706F" w:rsidP="00DF566C">
            <w:pPr>
              <w:ind w:firstLine="0"/>
              <w:jc w:val="center"/>
              <w:rPr>
                <w:color w:val="000000"/>
                <w:sz w:val="22"/>
                <w:szCs w:val="22"/>
              </w:rPr>
            </w:pPr>
            <w:r w:rsidRPr="000003D6">
              <w:rPr>
                <w:color w:val="000000"/>
                <w:sz w:val="22"/>
                <w:szCs w:val="22"/>
              </w:rPr>
              <w:t>70</w:t>
            </w:r>
          </w:p>
        </w:tc>
        <w:tc>
          <w:tcPr>
            <w:tcW w:w="1484" w:type="dxa"/>
            <w:shd w:val="clear" w:color="000000" w:fill="FFFFFF"/>
            <w:vAlign w:val="center"/>
          </w:tcPr>
          <w:p w:rsidR="00CB706F" w:rsidRPr="000003D6" w:rsidRDefault="00CB706F" w:rsidP="00B201A3">
            <w:pPr>
              <w:ind w:firstLine="0"/>
              <w:jc w:val="center"/>
              <w:rPr>
                <w:color w:val="000000"/>
                <w:sz w:val="22"/>
                <w:szCs w:val="22"/>
              </w:rPr>
            </w:pPr>
            <w:r w:rsidRPr="000003D6">
              <w:rPr>
                <w:color w:val="000000"/>
                <w:sz w:val="22"/>
                <w:szCs w:val="22"/>
              </w:rPr>
              <w:t>+</w:t>
            </w:r>
          </w:p>
        </w:tc>
        <w:tc>
          <w:tcPr>
            <w:tcW w:w="1758" w:type="dxa"/>
            <w:shd w:val="clear" w:color="000000" w:fill="FFFFFF"/>
            <w:vAlign w:val="center"/>
          </w:tcPr>
          <w:p w:rsidR="00CB706F" w:rsidRPr="000003D6" w:rsidRDefault="00CB706F" w:rsidP="00B201A3">
            <w:pPr>
              <w:ind w:firstLine="0"/>
              <w:jc w:val="center"/>
              <w:rPr>
                <w:color w:val="000000"/>
                <w:sz w:val="22"/>
                <w:szCs w:val="22"/>
              </w:rPr>
            </w:pPr>
            <w:r>
              <w:rPr>
                <w:color w:val="000000"/>
                <w:sz w:val="22"/>
                <w:szCs w:val="22"/>
              </w:rPr>
              <w:t>100</w:t>
            </w:r>
          </w:p>
        </w:tc>
        <w:tc>
          <w:tcPr>
            <w:tcW w:w="1312" w:type="dxa"/>
            <w:shd w:val="clear" w:color="000000" w:fill="FFFFFF"/>
          </w:tcPr>
          <w:p w:rsidR="00CB706F" w:rsidRPr="000003D6" w:rsidRDefault="00CB706F" w:rsidP="00B201A3">
            <w:pPr>
              <w:ind w:firstLine="0"/>
              <w:jc w:val="center"/>
              <w:rPr>
                <w:color w:val="000000"/>
                <w:sz w:val="22"/>
                <w:szCs w:val="22"/>
              </w:rPr>
            </w:pPr>
            <w:r w:rsidRPr="000003D6">
              <w:rPr>
                <w:color w:val="000000"/>
                <w:sz w:val="22"/>
                <w:szCs w:val="22"/>
              </w:rPr>
              <w:t>95</w:t>
            </w:r>
          </w:p>
        </w:tc>
      </w:tr>
    </w:tbl>
    <w:p w:rsidR="0062360A" w:rsidRPr="000003D6" w:rsidRDefault="0062360A" w:rsidP="00096521">
      <w:pPr>
        <w:spacing w:line="329" w:lineRule="auto"/>
        <w:ind w:firstLine="0"/>
        <w:jc w:val="center"/>
        <w:rPr>
          <w:b/>
        </w:rPr>
      </w:pPr>
    </w:p>
    <w:p w:rsidR="001D6593" w:rsidRPr="000003D6" w:rsidRDefault="0033131F" w:rsidP="00AC07C6">
      <w:pPr>
        <w:pStyle w:val="aff4"/>
        <w:pageBreakBefore/>
        <w:spacing w:line="329" w:lineRule="auto"/>
        <w:ind w:firstLine="0"/>
      </w:pPr>
      <w:bookmarkStart w:id="15" w:name="_Toc151583464"/>
      <w:r w:rsidRPr="000003D6">
        <w:lastRenderedPageBreak/>
        <w:t>2.</w:t>
      </w:r>
      <w:r w:rsidR="001D6593" w:rsidRPr="000003D6">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5"/>
    </w:p>
    <w:p w:rsidR="0061526C" w:rsidRDefault="0061526C" w:rsidP="0061526C">
      <w:pPr>
        <w:spacing w:line="329" w:lineRule="auto"/>
      </w:pPr>
      <w:r w:rsidRPr="0061526C">
        <w:t xml:space="preserve">Водоподготовка </w:t>
      </w:r>
      <w:r w:rsidR="00EF3F0D">
        <w:t>с артезианской</w:t>
      </w:r>
      <w:r w:rsidRPr="0061526C">
        <w:t xml:space="preserve"> скважин</w:t>
      </w:r>
      <w:r w:rsidR="00EF3F0D">
        <w:t>ы</w:t>
      </w:r>
      <w:r w:rsidRPr="0061526C">
        <w:t xml:space="preserve"> </w:t>
      </w:r>
      <w:r>
        <w:t>отсутствуе</w:t>
      </w:r>
      <w:r w:rsidRPr="0061526C">
        <w:t>т, потребителям подается исходная (природная) вода.</w:t>
      </w:r>
    </w:p>
    <w:p w:rsidR="00DA4C8A" w:rsidRDefault="00DA4C8A" w:rsidP="00DA4C8A">
      <w:pPr>
        <w:spacing w:line="329" w:lineRule="auto"/>
        <w:jc w:val="right"/>
      </w:pPr>
      <w:r>
        <w:t xml:space="preserve">Таблица 2.1.4.2. Оценка соответствия питьевой воды </w:t>
      </w:r>
      <w:r w:rsidRPr="00DA4C8A">
        <w:t>норматив</w:t>
      </w:r>
      <w:r>
        <w:t>ам</w:t>
      </w:r>
      <w:r w:rsidRPr="00DA4C8A">
        <w:t xml:space="preserve"> качества</w:t>
      </w:r>
      <w:r>
        <w:t xml:space="preserve"> </w:t>
      </w:r>
      <w:r w:rsidRPr="00DA4C8A">
        <w:t>за 2022г.</w:t>
      </w:r>
    </w:p>
    <w:tbl>
      <w:tblPr>
        <w:tblW w:w="9458" w:type="dxa"/>
        <w:tblInd w:w="93" w:type="dxa"/>
        <w:tblLayout w:type="fixed"/>
        <w:tblCellMar>
          <w:left w:w="0" w:type="dxa"/>
          <w:right w:w="0" w:type="dxa"/>
        </w:tblCellMar>
        <w:tblLook w:val="04A0" w:firstRow="1" w:lastRow="0" w:firstColumn="1" w:lastColumn="0" w:noHBand="0" w:noVBand="1"/>
      </w:tblPr>
      <w:tblGrid>
        <w:gridCol w:w="2185"/>
        <w:gridCol w:w="753"/>
        <w:gridCol w:w="709"/>
        <w:gridCol w:w="709"/>
        <w:gridCol w:w="708"/>
        <w:gridCol w:w="709"/>
        <w:gridCol w:w="709"/>
        <w:gridCol w:w="708"/>
        <w:gridCol w:w="709"/>
        <w:gridCol w:w="709"/>
        <w:gridCol w:w="850"/>
      </w:tblGrid>
      <w:tr w:rsidR="00DA4C8A" w:rsidRPr="00DA4C8A" w:rsidTr="00DA4C8A">
        <w:trPr>
          <w:trHeight w:val="20"/>
        </w:trPr>
        <w:tc>
          <w:tcPr>
            <w:tcW w:w="2185"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DA4C8A" w:rsidRPr="00DA4C8A" w:rsidRDefault="00DA4C8A" w:rsidP="00DA4C8A">
            <w:pPr>
              <w:ind w:firstLine="0"/>
              <w:jc w:val="center"/>
              <w:rPr>
                <w:b/>
                <w:color w:val="000000"/>
                <w:sz w:val="18"/>
                <w:szCs w:val="18"/>
              </w:rPr>
            </w:pPr>
            <w:r w:rsidRPr="00DA4C8A">
              <w:rPr>
                <w:b/>
                <w:color w:val="000000"/>
                <w:sz w:val="18"/>
                <w:szCs w:val="18"/>
              </w:rPr>
              <w:t>Наименование МР (округа), ГО</w:t>
            </w:r>
          </w:p>
        </w:tc>
        <w:tc>
          <w:tcPr>
            <w:tcW w:w="7273" w:type="dxa"/>
            <w:gridSpan w:val="10"/>
            <w:tcBorders>
              <w:top w:val="single" w:sz="8" w:space="0" w:color="auto"/>
              <w:left w:val="nil"/>
              <w:bottom w:val="single" w:sz="8" w:space="0" w:color="auto"/>
              <w:right w:val="single" w:sz="8" w:space="0" w:color="000000"/>
            </w:tcBorders>
            <w:shd w:val="clear" w:color="auto" w:fill="auto"/>
            <w:vAlign w:val="center"/>
            <w:hideMark/>
          </w:tcPr>
          <w:p w:rsidR="00DA4C8A" w:rsidRPr="00DA4C8A" w:rsidRDefault="00DA4C8A" w:rsidP="00DA4C8A">
            <w:pPr>
              <w:ind w:firstLine="0"/>
              <w:jc w:val="center"/>
              <w:rPr>
                <w:b/>
                <w:color w:val="000000"/>
                <w:sz w:val="18"/>
                <w:szCs w:val="18"/>
              </w:rPr>
            </w:pPr>
            <w:r w:rsidRPr="00DA4C8A">
              <w:rPr>
                <w:b/>
                <w:color w:val="000000"/>
                <w:sz w:val="18"/>
                <w:szCs w:val="18"/>
              </w:rPr>
              <w:t>Доля проб питьевой воды, не соответствующих установленным требованиям, в общем объеме проб, отобранных по результатам контроля качества питьевой воды</w:t>
            </w:r>
          </w:p>
        </w:tc>
      </w:tr>
      <w:tr w:rsidR="00DA4C8A" w:rsidRPr="00DA4C8A" w:rsidTr="00DA4C8A">
        <w:trPr>
          <w:trHeight w:val="20"/>
        </w:trPr>
        <w:tc>
          <w:tcPr>
            <w:tcW w:w="2185" w:type="dxa"/>
            <w:vMerge/>
            <w:tcBorders>
              <w:top w:val="single" w:sz="8" w:space="0" w:color="auto"/>
              <w:left w:val="single" w:sz="8" w:space="0" w:color="auto"/>
              <w:bottom w:val="single" w:sz="4" w:space="0" w:color="000000"/>
              <w:right w:val="single" w:sz="8" w:space="0" w:color="auto"/>
            </w:tcBorders>
            <w:vAlign w:val="center"/>
            <w:hideMark/>
          </w:tcPr>
          <w:p w:rsidR="00DA4C8A" w:rsidRPr="00DA4C8A" w:rsidRDefault="00DA4C8A" w:rsidP="00DA4C8A">
            <w:pPr>
              <w:ind w:firstLine="0"/>
              <w:jc w:val="left"/>
              <w:rPr>
                <w:b/>
                <w:color w:val="000000"/>
                <w:sz w:val="18"/>
                <w:szCs w:val="18"/>
              </w:rPr>
            </w:pPr>
          </w:p>
        </w:tc>
        <w:tc>
          <w:tcPr>
            <w:tcW w:w="2879" w:type="dxa"/>
            <w:gridSpan w:val="4"/>
            <w:tcBorders>
              <w:top w:val="nil"/>
              <w:left w:val="nil"/>
              <w:bottom w:val="single" w:sz="4" w:space="0" w:color="000000"/>
              <w:right w:val="single" w:sz="8" w:space="0" w:color="000000"/>
            </w:tcBorders>
            <w:shd w:val="clear" w:color="auto" w:fill="auto"/>
            <w:vAlign w:val="center"/>
            <w:hideMark/>
          </w:tcPr>
          <w:p w:rsidR="00DA4C8A" w:rsidRPr="00DA4C8A" w:rsidRDefault="00DA4C8A" w:rsidP="00DA4C8A">
            <w:pPr>
              <w:ind w:firstLine="0"/>
              <w:jc w:val="center"/>
              <w:rPr>
                <w:b/>
                <w:color w:val="000000"/>
                <w:sz w:val="18"/>
                <w:szCs w:val="18"/>
              </w:rPr>
            </w:pPr>
            <w:r w:rsidRPr="00DA4C8A">
              <w:rPr>
                <w:b/>
                <w:color w:val="000000"/>
                <w:sz w:val="18"/>
                <w:szCs w:val="18"/>
              </w:rPr>
              <w:t>источники водоснабжения</w:t>
            </w:r>
          </w:p>
        </w:tc>
        <w:tc>
          <w:tcPr>
            <w:tcW w:w="2835" w:type="dxa"/>
            <w:gridSpan w:val="4"/>
            <w:tcBorders>
              <w:top w:val="single" w:sz="8" w:space="0" w:color="auto"/>
              <w:left w:val="nil"/>
              <w:bottom w:val="single" w:sz="4" w:space="0" w:color="000000"/>
              <w:right w:val="single" w:sz="8" w:space="0" w:color="000000"/>
            </w:tcBorders>
            <w:shd w:val="clear" w:color="auto" w:fill="auto"/>
            <w:vAlign w:val="center"/>
            <w:hideMark/>
          </w:tcPr>
          <w:p w:rsidR="00DA4C8A" w:rsidRPr="00DA4C8A" w:rsidRDefault="00DA4C8A" w:rsidP="00DA4C8A">
            <w:pPr>
              <w:ind w:firstLine="0"/>
              <w:jc w:val="center"/>
              <w:rPr>
                <w:b/>
                <w:color w:val="000000"/>
                <w:sz w:val="18"/>
                <w:szCs w:val="18"/>
              </w:rPr>
            </w:pPr>
            <w:r w:rsidRPr="00DA4C8A">
              <w:rPr>
                <w:b/>
                <w:color w:val="000000"/>
                <w:sz w:val="18"/>
                <w:szCs w:val="18"/>
              </w:rPr>
              <w:t>перед поступлением в распределительную сеть</w:t>
            </w:r>
          </w:p>
        </w:tc>
        <w:tc>
          <w:tcPr>
            <w:tcW w:w="1559" w:type="dxa"/>
            <w:gridSpan w:val="2"/>
            <w:tcBorders>
              <w:top w:val="single" w:sz="8" w:space="0" w:color="auto"/>
              <w:left w:val="nil"/>
              <w:bottom w:val="single" w:sz="4" w:space="0" w:color="000000"/>
              <w:right w:val="single" w:sz="8" w:space="0" w:color="000000"/>
            </w:tcBorders>
            <w:shd w:val="clear" w:color="auto" w:fill="auto"/>
            <w:vAlign w:val="center"/>
            <w:hideMark/>
          </w:tcPr>
          <w:p w:rsidR="00DA4C8A" w:rsidRPr="00DA4C8A" w:rsidRDefault="00DA4C8A" w:rsidP="00DA4C8A">
            <w:pPr>
              <w:ind w:firstLine="0"/>
              <w:jc w:val="center"/>
              <w:rPr>
                <w:b/>
                <w:color w:val="000000"/>
                <w:sz w:val="18"/>
                <w:szCs w:val="18"/>
              </w:rPr>
            </w:pPr>
            <w:r w:rsidRPr="00DA4C8A">
              <w:rPr>
                <w:b/>
                <w:color w:val="000000"/>
                <w:sz w:val="18"/>
                <w:szCs w:val="18"/>
              </w:rPr>
              <w:t>водопроводная сеть</w:t>
            </w:r>
          </w:p>
        </w:tc>
      </w:tr>
      <w:tr w:rsidR="00DA4C8A" w:rsidRPr="00DA4C8A" w:rsidTr="00BC3FD9">
        <w:trPr>
          <w:cantSplit/>
          <w:trHeight w:val="1749"/>
        </w:trPr>
        <w:tc>
          <w:tcPr>
            <w:tcW w:w="2185" w:type="dxa"/>
            <w:vMerge/>
            <w:tcBorders>
              <w:top w:val="single" w:sz="8" w:space="0" w:color="auto"/>
              <w:left w:val="single" w:sz="8" w:space="0" w:color="auto"/>
              <w:bottom w:val="single" w:sz="4" w:space="0" w:color="auto"/>
              <w:right w:val="single" w:sz="8" w:space="0" w:color="auto"/>
            </w:tcBorders>
            <w:vAlign w:val="center"/>
            <w:hideMark/>
          </w:tcPr>
          <w:p w:rsidR="00DA4C8A" w:rsidRPr="00DA4C8A" w:rsidRDefault="00DA4C8A" w:rsidP="00DA4C8A">
            <w:pPr>
              <w:ind w:firstLine="0"/>
              <w:jc w:val="left"/>
              <w:rPr>
                <w:b/>
                <w:color w:val="000000"/>
                <w:sz w:val="18"/>
                <w:szCs w:val="18"/>
              </w:rPr>
            </w:pPr>
          </w:p>
        </w:tc>
        <w:tc>
          <w:tcPr>
            <w:tcW w:w="753" w:type="dxa"/>
            <w:tcBorders>
              <w:top w:val="nil"/>
              <w:left w:val="nil"/>
              <w:bottom w:val="single" w:sz="4" w:space="0" w:color="auto"/>
              <w:right w:val="single" w:sz="4" w:space="0" w:color="000000"/>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по санитарно-химическим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по микробиологическим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 xml:space="preserve">по </w:t>
            </w:r>
            <w:proofErr w:type="spellStart"/>
            <w:r w:rsidRPr="00DA4C8A">
              <w:rPr>
                <w:b/>
                <w:color w:val="000000"/>
                <w:sz w:val="18"/>
                <w:szCs w:val="18"/>
              </w:rPr>
              <w:t>паразитологическим</w:t>
            </w:r>
            <w:proofErr w:type="spellEnd"/>
            <w:r w:rsidRPr="00DA4C8A">
              <w:rPr>
                <w:b/>
                <w:color w:val="000000"/>
                <w:sz w:val="18"/>
                <w:szCs w:val="18"/>
              </w:rPr>
              <w:t xml:space="preserve"> показателям</w:t>
            </w:r>
          </w:p>
        </w:tc>
        <w:tc>
          <w:tcPr>
            <w:tcW w:w="708" w:type="dxa"/>
            <w:tcBorders>
              <w:top w:val="nil"/>
              <w:left w:val="nil"/>
              <w:bottom w:val="single" w:sz="4" w:space="0" w:color="000000"/>
              <w:right w:val="single" w:sz="8" w:space="0" w:color="auto"/>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по радиологическим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по санитарно-химическим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по микробиологическим показателям</w:t>
            </w:r>
          </w:p>
        </w:tc>
        <w:tc>
          <w:tcPr>
            <w:tcW w:w="708" w:type="dxa"/>
            <w:tcBorders>
              <w:top w:val="nil"/>
              <w:left w:val="nil"/>
              <w:bottom w:val="single" w:sz="4" w:space="0" w:color="000000"/>
              <w:right w:val="single" w:sz="4" w:space="0" w:color="000000"/>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 xml:space="preserve">по </w:t>
            </w:r>
            <w:proofErr w:type="spellStart"/>
            <w:r w:rsidRPr="00DA4C8A">
              <w:rPr>
                <w:b/>
                <w:color w:val="000000"/>
                <w:sz w:val="18"/>
                <w:szCs w:val="18"/>
              </w:rPr>
              <w:t>паразитологическим</w:t>
            </w:r>
            <w:proofErr w:type="spellEnd"/>
            <w:r w:rsidRPr="00DA4C8A">
              <w:rPr>
                <w:b/>
                <w:color w:val="000000"/>
                <w:sz w:val="18"/>
                <w:szCs w:val="18"/>
              </w:rPr>
              <w:t xml:space="preserve"> показателям</w:t>
            </w:r>
          </w:p>
        </w:tc>
        <w:tc>
          <w:tcPr>
            <w:tcW w:w="709" w:type="dxa"/>
            <w:tcBorders>
              <w:top w:val="nil"/>
              <w:left w:val="nil"/>
              <w:bottom w:val="single" w:sz="4" w:space="0" w:color="000000"/>
              <w:right w:val="single" w:sz="8" w:space="0" w:color="auto"/>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по радиологическим показателям</w:t>
            </w:r>
          </w:p>
        </w:tc>
        <w:tc>
          <w:tcPr>
            <w:tcW w:w="709" w:type="dxa"/>
            <w:tcBorders>
              <w:top w:val="nil"/>
              <w:left w:val="nil"/>
              <w:bottom w:val="single" w:sz="4" w:space="0" w:color="000000"/>
              <w:right w:val="single" w:sz="4" w:space="0" w:color="000000"/>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по санитарно-химическим показателям</w:t>
            </w:r>
          </w:p>
        </w:tc>
        <w:tc>
          <w:tcPr>
            <w:tcW w:w="850" w:type="dxa"/>
            <w:tcBorders>
              <w:top w:val="nil"/>
              <w:left w:val="nil"/>
              <w:bottom w:val="single" w:sz="4" w:space="0" w:color="000000"/>
              <w:right w:val="single" w:sz="8" w:space="0" w:color="auto"/>
            </w:tcBorders>
            <w:shd w:val="clear" w:color="auto" w:fill="auto"/>
            <w:textDirection w:val="btLr"/>
            <w:vAlign w:val="center"/>
            <w:hideMark/>
          </w:tcPr>
          <w:p w:rsidR="00DA4C8A" w:rsidRPr="00DA4C8A" w:rsidRDefault="00DA4C8A" w:rsidP="00DA4C8A">
            <w:pPr>
              <w:ind w:left="113" w:right="113" w:firstLine="0"/>
              <w:jc w:val="center"/>
              <w:rPr>
                <w:b/>
                <w:color w:val="000000"/>
                <w:sz w:val="18"/>
                <w:szCs w:val="18"/>
              </w:rPr>
            </w:pPr>
            <w:r w:rsidRPr="00DA4C8A">
              <w:rPr>
                <w:b/>
                <w:color w:val="000000"/>
                <w:sz w:val="18"/>
                <w:szCs w:val="18"/>
              </w:rPr>
              <w:t>по микробиологическим показателям</w:t>
            </w:r>
          </w:p>
        </w:tc>
      </w:tr>
      <w:tr w:rsidR="00DA4C8A" w:rsidRPr="00DA4C8A" w:rsidTr="00BC3FD9">
        <w:trPr>
          <w:trHeight w:val="20"/>
        </w:trPr>
        <w:tc>
          <w:tcPr>
            <w:tcW w:w="2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 </w:t>
            </w:r>
          </w:p>
        </w:tc>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709" w:type="dxa"/>
            <w:tcBorders>
              <w:top w:val="nil"/>
              <w:left w:val="single" w:sz="4" w:space="0" w:color="auto"/>
              <w:bottom w:val="single" w:sz="4" w:space="0" w:color="auto"/>
              <w:right w:val="single" w:sz="4" w:space="0" w:color="000000"/>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709" w:type="dxa"/>
            <w:tcBorders>
              <w:top w:val="nil"/>
              <w:left w:val="nil"/>
              <w:bottom w:val="single" w:sz="4" w:space="0" w:color="auto"/>
              <w:right w:val="single" w:sz="4" w:space="0" w:color="000000"/>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708" w:type="dxa"/>
            <w:tcBorders>
              <w:top w:val="nil"/>
              <w:left w:val="nil"/>
              <w:bottom w:val="single" w:sz="4" w:space="0" w:color="auto"/>
              <w:right w:val="single" w:sz="8"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709" w:type="dxa"/>
            <w:tcBorders>
              <w:top w:val="nil"/>
              <w:left w:val="nil"/>
              <w:bottom w:val="single" w:sz="4" w:space="0" w:color="auto"/>
              <w:right w:val="single" w:sz="4" w:space="0" w:color="000000"/>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709" w:type="dxa"/>
            <w:tcBorders>
              <w:top w:val="nil"/>
              <w:left w:val="nil"/>
              <w:bottom w:val="single" w:sz="4" w:space="0" w:color="auto"/>
              <w:right w:val="single" w:sz="4" w:space="0" w:color="000000"/>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708" w:type="dxa"/>
            <w:tcBorders>
              <w:top w:val="nil"/>
              <w:left w:val="nil"/>
              <w:bottom w:val="single" w:sz="4" w:space="0" w:color="auto"/>
              <w:right w:val="single" w:sz="4" w:space="0" w:color="000000"/>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709" w:type="dxa"/>
            <w:tcBorders>
              <w:top w:val="nil"/>
              <w:left w:val="nil"/>
              <w:bottom w:val="single" w:sz="4" w:space="0" w:color="auto"/>
              <w:right w:val="single" w:sz="8"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709" w:type="dxa"/>
            <w:tcBorders>
              <w:top w:val="nil"/>
              <w:left w:val="nil"/>
              <w:bottom w:val="single" w:sz="4" w:space="0" w:color="auto"/>
              <w:right w:val="single" w:sz="4" w:space="0" w:color="000000"/>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c>
          <w:tcPr>
            <w:tcW w:w="850" w:type="dxa"/>
            <w:tcBorders>
              <w:top w:val="nil"/>
              <w:left w:val="nil"/>
              <w:bottom w:val="single" w:sz="4" w:space="0" w:color="auto"/>
              <w:right w:val="single" w:sz="8"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w:t>
            </w:r>
          </w:p>
        </w:tc>
      </w:tr>
      <w:tr w:rsidR="00DA4C8A" w:rsidRPr="00DA4C8A" w:rsidTr="00BC3FD9">
        <w:trPr>
          <w:trHeight w:val="20"/>
        </w:trPr>
        <w:tc>
          <w:tcPr>
            <w:tcW w:w="21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A4C8A" w:rsidRPr="00DA4C8A" w:rsidRDefault="00DA4C8A" w:rsidP="00DA4C8A">
            <w:pPr>
              <w:ind w:firstLine="0"/>
              <w:jc w:val="left"/>
              <w:rPr>
                <w:color w:val="000000"/>
                <w:sz w:val="20"/>
                <w:szCs w:val="20"/>
              </w:rPr>
            </w:pPr>
            <w:proofErr w:type="gramStart"/>
            <w:r w:rsidRPr="00DA4C8A">
              <w:rPr>
                <w:color w:val="000000"/>
                <w:sz w:val="20"/>
                <w:szCs w:val="20"/>
              </w:rPr>
              <w:t>с</w:t>
            </w:r>
            <w:proofErr w:type="gramEnd"/>
            <w:r w:rsidRPr="00DA4C8A">
              <w:rPr>
                <w:color w:val="000000"/>
                <w:sz w:val="20"/>
                <w:szCs w:val="20"/>
              </w:rPr>
              <w:t>. Осиновка</w:t>
            </w:r>
          </w:p>
        </w:tc>
        <w:tc>
          <w:tcPr>
            <w:tcW w:w="753" w:type="dxa"/>
            <w:tcBorders>
              <w:top w:val="single" w:sz="4" w:space="0" w:color="auto"/>
              <w:left w:val="nil"/>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 </w:t>
            </w:r>
          </w:p>
        </w:tc>
        <w:tc>
          <w:tcPr>
            <w:tcW w:w="708" w:type="dxa"/>
            <w:tcBorders>
              <w:top w:val="nil"/>
              <w:left w:val="nil"/>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DA4C8A" w:rsidRPr="00DA4C8A" w:rsidRDefault="00DA4C8A" w:rsidP="00DA4C8A">
            <w:pPr>
              <w:ind w:firstLine="0"/>
              <w:jc w:val="center"/>
              <w:rPr>
                <w:color w:val="000000"/>
                <w:sz w:val="20"/>
                <w:szCs w:val="20"/>
              </w:rPr>
            </w:pPr>
            <w:r w:rsidRPr="00DA4C8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A4C8A" w:rsidRPr="00DA4C8A" w:rsidRDefault="00DA4C8A" w:rsidP="00DA4C8A">
            <w:pPr>
              <w:ind w:firstLine="0"/>
              <w:jc w:val="center"/>
              <w:rPr>
                <w:color w:val="000000"/>
                <w:sz w:val="20"/>
                <w:szCs w:val="20"/>
              </w:rPr>
            </w:pPr>
            <w:r w:rsidRPr="00DA4C8A">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DA4C8A" w:rsidRPr="00DA4C8A" w:rsidRDefault="00DA4C8A" w:rsidP="00DA4C8A">
            <w:pPr>
              <w:ind w:firstLine="0"/>
              <w:jc w:val="center"/>
              <w:rPr>
                <w:color w:val="000000"/>
                <w:sz w:val="20"/>
                <w:szCs w:val="20"/>
              </w:rPr>
            </w:pPr>
            <w:r w:rsidRPr="00DA4C8A">
              <w:rPr>
                <w:color w:val="000000"/>
                <w:sz w:val="20"/>
                <w:szCs w:val="20"/>
              </w:rPr>
              <w:t>0</w:t>
            </w:r>
          </w:p>
        </w:tc>
        <w:tc>
          <w:tcPr>
            <w:tcW w:w="850" w:type="dxa"/>
            <w:tcBorders>
              <w:top w:val="nil"/>
              <w:left w:val="nil"/>
              <w:bottom w:val="single" w:sz="4" w:space="0" w:color="auto"/>
              <w:right w:val="single" w:sz="4" w:space="0" w:color="auto"/>
            </w:tcBorders>
            <w:shd w:val="clear" w:color="auto" w:fill="auto"/>
            <w:noWrap/>
            <w:vAlign w:val="center"/>
            <w:hideMark/>
          </w:tcPr>
          <w:p w:rsidR="00DA4C8A" w:rsidRPr="00DA4C8A" w:rsidRDefault="00DA4C8A" w:rsidP="00DA4C8A">
            <w:pPr>
              <w:ind w:firstLine="0"/>
              <w:jc w:val="center"/>
              <w:rPr>
                <w:color w:val="000000"/>
                <w:sz w:val="20"/>
                <w:szCs w:val="20"/>
              </w:rPr>
            </w:pPr>
            <w:r w:rsidRPr="00DA4C8A">
              <w:rPr>
                <w:color w:val="000000"/>
                <w:sz w:val="20"/>
                <w:szCs w:val="20"/>
              </w:rPr>
              <w:t>0</w:t>
            </w:r>
          </w:p>
        </w:tc>
      </w:tr>
    </w:tbl>
    <w:p w:rsidR="0061526C" w:rsidRDefault="0061526C" w:rsidP="0061526C">
      <w:pPr>
        <w:spacing w:line="329" w:lineRule="auto"/>
      </w:pPr>
    </w:p>
    <w:p w:rsidR="00774949" w:rsidRPr="00B30357" w:rsidRDefault="0033131F" w:rsidP="000610AE">
      <w:pPr>
        <w:pStyle w:val="aff4"/>
        <w:spacing w:line="329" w:lineRule="auto"/>
        <w:jc w:val="both"/>
      </w:pPr>
      <w:bookmarkStart w:id="16" w:name="_Toc151583465"/>
      <w:r w:rsidRPr="00B30357">
        <w:t>2.</w:t>
      </w:r>
      <w:r w:rsidR="00CC70A6" w:rsidRPr="00B30357">
        <w:t xml:space="preserve">1.4.3. </w:t>
      </w:r>
      <w:r w:rsidR="001D6593" w:rsidRPr="00B30357">
        <w:t xml:space="preserve">описание состояния и функционирования существующих насосных централизованных станций, в том числе оценку </w:t>
      </w:r>
      <w:proofErr w:type="spellStart"/>
      <w:r w:rsidR="001D6593" w:rsidRPr="00B30357">
        <w:t>энергоэффективности</w:t>
      </w:r>
      <w:proofErr w:type="spellEnd"/>
      <w:r w:rsidR="001D6593" w:rsidRPr="00B30357">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w:t>
      </w:r>
      <w:r w:rsidR="00CC70A6" w:rsidRPr="00B30357">
        <w:t>енного уровня напора (давления).</w:t>
      </w:r>
      <w:bookmarkEnd w:id="16"/>
    </w:p>
    <w:p w:rsidR="000610AE" w:rsidRDefault="000610AE" w:rsidP="000610AE">
      <w:pPr>
        <w:spacing w:line="329" w:lineRule="auto"/>
      </w:pPr>
      <w:r>
        <w:t xml:space="preserve">Централизованные насосные станции на территории </w:t>
      </w:r>
      <w:proofErr w:type="spellStart"/>
      <w:r>
        <w:t>Осиновского</w:t>
      </w:r>
      <w:proofErr w:type="spellEnd"/>
      <w:r>
        <w:t xml:space="preserve"> сельского поселения отсутствуют.</w:t>
      </w:r>
    </w:p>
    <w:p w:rsidR="000610AE" w:rsidRDefault="000610AE" w:rsidP="000610AE">
      <w:pPr>
        <w:spacing w:line="329" w:lineRule="auto"/>
      </w:pPr>
      <w:r>
        <w:t xml:space="preserve">Водоснабжение осуществляется из подземных источников. Подъем воды осуществляется погружным насосом марки ЭЦВ. При помощи погружного насоса вода из водозаборных скважин подается в </w:t>
      </w:r>
      <w:proofErr w:type="spellStart"/>
      <w:r>
        <w:t>водопровдые</w:t>
      </w:r>
      <w:proofErr w:type="spellEnd"/>
      <w:r>
        <w:t xml:space="preserve"> сети и далее - потребителю.</w:t>
      </w:r>
    </w:p>
    <w:p w:rsidR="0011178E" w:rsidRPr="00AE5BCF" w:rsidRDefault="00343E17" w:rsidP="00343E17">
      <w:pPr>
        <w:spacing w:line="329" w:lineRule="auto"/>
        <w:ind w:firstLine="0"/>
        <w:jc w:val="right"/>
      </w:pPr>
      <w:r w:rsidRPr="00AE5BCF">
        <w:t xml:space="preserve">Таблица 2.1.4.3. Перечень </w:t>
      </w:r>
      <w:r w:rsidR="008020DB" w:rsidRPr="00AE5BCF">
        <w:t xml:space="preserve">глубинных </w:t>
      </w:r>
      <w:r w:rsidRPr="00AE5BCF">
        <w:t>насосов</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9"/>
        <w:gridCol w:w="3355"/>
        <w:gridCol w:w="1727"/>
      </w:tblGrid>
      <w:tr w:rsidR="00AE5BCF" w:rsidRPr="00AE5BCF" w:rsidTr="00AE5BCF">
        <w:trPr>
          <w:trHeight w:val="20"/>
          <w:jc w:val="center"/>
        </w:trPr>
        <w:tc>
          <w:tcPr>
            <w:tcW w:w="469" w:type="dxa"/>
            <w:shd w:val="clear" w:color="auto" w:fill="auto"/>
            <w:noWrap/>
            <w:vAlign w:val="center"/>
            <w:hideMark/>
          </w:tcPr>
          <w:p w:rsidR="00AE5BCF" w:rsidRPr="00AE5BCF" w:rsidRDefault="00AE5BCF" w:rsidP="0019279B">
            <w:pPr>
              <w:ind w:firstLine="0"/>
              <w:jc w:val="center"/>
              <w:rPr>
                <w:b/>
                <w:color w:val="000000"/>
                <w:sz w:val="20"/>
                <w:szCs w:val="20"/>
              </w:rPr>
            </w:pPr>
            <w:r w:rsidRPr="00AE5BCF">
              <w:rPr>
                <w:b/>
                <w:color w:val="000000"/>
                <w:sz w:val="20"/>
                <w:szCs w:val="20"/>
              </w:rPr>
              <w:t xml:space="preserve">№ </w:t>
            </w:r>
            <w:proofErr w:type="gramStart"/>
            <w:r w:rsidRPr="00AE5BCF">
              <w:rPr>
                <w:b/>
                <w:color w:val="000000"/>
                <w:sz w:val="20"/>
                <w:szCs w:val="20"/>
              </w:rPr>
              <w:t>п</w:t>
            </w:r>
            <w:proofErr w:type="gramEnd"/>
            <w:r w:rsidRPr="00AE5BCF">
              <w:rPr>
                <w:b/>
                <w:color w:val="000000"/>
                <w:sz w:val="20"/>
                <w:szCs w:val="20"/>
              </w:rPr>
              <w:t>/п</w:t>
            </w:r>
          </w:p>
        </w:tc>
        <w:tc>
          <w:tcPr>
            <w:tcW w:w="3355" w:type="dxa"/>
            <w:shd w:val="clear" w:color="auto" w:fill="auto"/>
            <w:vAlign w:val="center"/>
            <w:hideMark/>
          </w:tcPr>
          <w:p w:rsidR="00AE5BCF" w:rsidRPr="00AE5BCF" w:rsidRDefault="00AE5BCF" w:rsidP="0019279B">
            <w:pPr>
              <w:ind w:firstLine="0"/>
              <w:jc w:val="center"/>
              <w:rPr>
                <w:b/>
                <w:color w:val="000000"/>
                <w:sz w:val="20"/>
                <w:szCs w:val="20"/>
              </w:rPr>
            </w:pPr>
            <w:r w:rsidRPr="00AE5BCF">
              <w:rPr>
                <w:b/>
                <w:color w:val="000000"/>
                <w:sz w:val="20"/>
                <w:szCs w:val="20"/>
              </w:rPr>
              <w:t>Наименование объекта</w:t>
            </w:r>
          </w:p>
        </w:tc>
        <w:tc>
          <w:tcPr>
            <w:tcW w:w="1727" w:type="dxa"/>
            <w:shd w:val="clear" w:color="auto" w:fill="auto"/>
            <w:vAlign w:val="center"/>
          </w:tcPr>
          <w:p w:rsidR="00AE5BCF" w:rsidRPr="00AE5BCF" w:rsidRDefault="00AE5BCF" w:rsidP="0019279B">
            <w:pPr>
              <w:ind w:firstLine="0"/>
              <w:jc w:val="center"/>
              <w:rPr>
                <w:b/>
                <w:color w:val="000000"/>
                <w:sz w:val="20"/>
                <w:szCs w:val="20"/>
              </w:rPr>
            </w:pPr>
            <w:r w:rsidRPr="00AE5BCF">
              <w:rPr>
                <w:b/>
                <w:color w:val="000000"/>
                <w:sz w:val="20"/>
                <w:szCs w:val="20"/>
              </w:rPr>
              <w:t>Марка глубинного насоса</w:t>
            </w:r>
          </w:p>
        </w:tc>
      </w:tr>
      <w:tr w:rsidR="00AE5BCF" w:rsidRPr="00AE5BCF" w:rsidTr="00AE5BCF">
        <w:trPr>
          <w:trHeight w:val="20"/>
          <w:jc w:val="center"/>
        </w:trPr>
        <w:tc>
          <w:tcPr>
            <w:tcW w:w="469" w:type="dxa"/>
            <w:shd w:val="clear" w:color="000000" w:fill="FFFFFF"/>
            <w:noWrap/>
            <w:vAlign w:val="center"/>
            <w:hideMark/>
          </w:tcPr>
          <w:p w:rsidR="00AE5BCF" w:rsidRPr="00AE5BCF" w:rsidRDefault="00AE5BCF" w:rsidP="0019279B">
            <w:pPr>
              <w:ind w:firstLine="0"/>
              <w:jc w:val="center"/>
              <w:rPr>
                <w:color w:val="000000"/>
                <w:sz w:val="20"/>
                <w:szCs w:val="20"/>
              </w:rPr>
            </w:pPr>
            <w:r w:rsidRPr="00AE5BCF">
              <w:rPr>
                <w:color w:val="000000"/>
                <w:sz w:val="20"/>
                <w:szCs w:val="20"/>
              </w:rPr>
              <w:t>1</w:t>
            </w:r>
          </w:p>
        </w:tc>
        <w:tc>
          <w:tcPr>
            <w:tcW w:w="3355" w:type="dxa"/>
            <w:shd w:val="clear" w:color="000000" w:fill="FFFFFF"/>
            <w:vAlign w:val="center"/>
          </w:tcPr>
          <w:p w:rsidR="00AE5BCF" w:rsidRPr="00AE5BCF" w:rsidRDefault="00AE5BCF" w:rsidP="0019279B">
            <w:pPr>
              <w:ind w:firstLine="0"/>
              <w:jc w:val="center"/>
              <w:rPr>
                <w:color w:val="000000"/>
                <w:sz w:val="20"/>
                <w:szCs w:val="20"/>
              </w:rPr>
            </w:pPr>
            <w:proofErr w:type="gramStart"/>
            <w:r w:rsidRPr="00AE5BCF">
              <w:rPr>
                <w:color w:val="000000"/>
                <w:sz w:val="20"/>
                <w:szCs w:val="20"/>
              </w:rPr>
              <w:t>с</w:t>
            </w:r>
            <w:proofErr w:type="gramEnd"/>
            <w:r w:rsidRPr="00AE5BCF">
              <w:rPr>
                <w:color w:val="000000"/>
                <w:sz w:val="20"/>
                <w:szCs w:val="20"/>
              </w:rPr>
              <w:t>. Осиновка №11029</w:t>
            </w:r>
          </w:p>
        </w:tc>
        <w:tc>
          <w:tcPr>
            <w:tcW w:w="1727" w:type="dxa"/>
            <w:shd w:val="clear" w:color="000000" w:fill="FFFFFF"/>
            <w:vAlign w:val="center"/>
          </w:tcPr>
          <w:p w:rsidR="00AE5BCF" w:rsidRPr="00AE5BCF" w:rsidRDefault="000A089E" w:rsidP="000A089E">
            <w:pPr>
              <w:ind w:firstLine="0"/>
              <w:jc w:val="center"/>
              <w:rPr>
                <w:color w:val="000000"/>
                <w:sz w:val="20"/>
                <w:szCs w:val="20"/>
              </w:rPr>
            </w:pPr>
            <w:r w:rsidRPr="000A089E">
              <w:rPr>
                <w:color w:val="000000"/>
                <w:sz w:val="20"/>
                <w:szCs w:val="20"/>
              </w:rPr>
              <w:t>ЭЦВ</w:t>
            </w:r>
            <w:r>
              <w:rPr>
                <w:color w:val="000000"/>
                <w:sz w:val="20"/>
                <w:szCs w:val="20"/>
              </w:rPr>
              <w:t xml:space="preserve"> </w:t>
            </w:r>
            <w:r w:rsidRPr="000A089E">
              <w:rPr>
                <w:color w:val="000000"/>
                <w:sz w:val="20"/>
                <w:szCs w:val="20"/>
              </w:rPr>
              <w:t>6-10-80</w:t>
            </w:r>
          </w:p>
        </w:tc>
      </w:tr>
    </w:tbl>
    <w:p w:rsidR="000610AE" w:rsidRDefault="000610AE" w:rsidP="00646CA1"/>
    <w:p w:rsidR="00646CA1" w:rsidRDefault="000610AE" w:rsidP="000610AE">
      <w:pPr>
        <w:jc w:val="right"/>
      </w:pPr>
      <w:r>
        <w:t xml:space="preserve">Таблица 2.1.4.3.1. </w:t>
      </w:r>
      <w:r w:rsidR="00B0764E" w:rsidRPr="00B0764E">
        <w:t>Удельный расход электроэнергии необходимой для подачи установленного объема воды, и установленного уровня напора (давления)</w:t>
      </w:r>
    </w:p>
    <w:tbl>
      <w:tblPr>
        <w:tblW w:w="916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277"/>
        <w:gridCol w:w="2193"/>
      </w:tblGrid>
      <w:tr w:rsidR="005224FA" w:rsidRPr="00646CA1" w:rsidTr="005224FA">
        <w:trPr>
          <w:trHeight w:val="20"/>
          <w:jc w:val="center"/>
        </w:trPr>
        <w:tc>
          <w:tcPr>
            <w:tcW w:w="4693" w:type="dxa"/>
            <w:vMerge w:val="restart"/>
            <w:shd w:val="clear" w:color="auto" w:fill="auto"/>
            <w:vAlign w:val="center"/>
            <w:hideMark/>
          </w:tcPr>
          <w:p w:rsidR="005224FA" w:rsidRPr="00646CA1" w:rsidRDefault="005224FA" w:rsidP="00646CA1">
            <w:pPr>
              <w:ind w:firstLine="0"/>
              <w:jc w:val="center"/>
              <w:rPr>
                <w:color w:val="000000"/>
                <w:sz w:val="22"/>
                <w:szCs w:val="22"/>
              </w:rPr>
            </w:pPr>
            <w:r w:rsidRPr="00646CA1">
              <w:rPr>
                <w:color w:val="000000"/>
                <w:sz w:val="22"/>
                <w:szCs w:val="22"/>
              </w:rPr>
              <w:t>Наименование МР (округа), ГО</w:t>
            </w:r>
          </w:p>
        </w:tc>
        <w:tc>
          <w:tcPr>
            <w:tcW w:w="4470" w:type="dxa"/>
            <w:gridSpan w:val="2"/>
            <w:shd w:val="clear" w:color="FFFFCC" w:fill="FFFFFF"/>
            <w:vAlign w:val="center"/>
            <w:hideMark/>
          </w:tcPr>
          <w:p w:rsidR="005224FA" w:rsidRPr="00646CA1" w:rsidRDefault="005224FA" w:rsidP="00B0764E">
            <w:pPr>
              <w:ind w:firstLine="0"/>
              <w:jc w:val="center"/>
              <w:rPr>
                <w:color w:val="000000"/>
                <w:sz w:val="22"/>
                <w:szCs w:val="22"/>
              </w:rPr>
            </w:pPr>
            <w:r w:rsidRPr="00646CA1">
              <w:rPr>
                <w:color w:val="000000"/>
                <w:sz w:val="22"/>
                <w:szCs w:val="22"/>
              </w:rPr>
              <w:t>Удельный расход электроэнергии</w:t>
            </w:r>
          </w:p>
        </w:tc>
      </w:tr>
      <w:tr w:rsidR="005224FA" w:rsidRPr="00646CA1" w:rsidTr="005224FA">
        <w:trPr>
          <w:trHeight w:val="253"/>
          <w:jc w:val="center"/>
        </w:trPr>
        <w:tc>
          <w:tcPr>
            <w:tcW w:w="4693" w:type="dxa"/>
            <w:vMerge/>
            <w:vAlign w:val="center"/>
            <w:hideMark/>
          </w:tcPr>
          <w:p w:rsidR="005224FA" w:rsidRPr="00646CA1" w:rsidRDefault="005224FA" w:rsidP="00646CA1">
            <w:pPr>
              <w:ind w:firstLine="0"/>
              <w:jc w:val="left"/>
              <w:rPr>
                <w:color w:val="000000"/>
                <w:sz w:val="22"/>
                <w:szCs w:val="22"/>
              </w:rPr>
            </w:pPr>
          </w:p>
        </w:tc>
        <w:tc>
          <w:tcPr>
            <w:tcW w:w="2277" w:type="dxa"/>
            <w:vMerge w:val="restart"/>
            <w:shd w:val="clear" w:color="FFFFCC" w:fill="FFFFFF"/>
            <w:vAlign w:val="center"/>
            <w:hideMark/>
          </w:tcPr>
          <w:p w:rsidR="005224FA" w:rsidRPr="00646CA1" w:rsidRDefault="005224FA" w:rsidP="00646CA1">
            <w:pPr>
              <w:ind w:firstLine="0"/>
              <w:jc w:val="center"/>
              <w:rPr>
                <w:color w:val="000000"/>
                <w:sz w:val="22"/>
                <w:szCs w:val="22"/>
              </w:rPr>
            </w:pPr>
            <w:r w:rsidRPr="00646CA1">
              <w:rPr>
                <w:color w:val="000000"/>
                <w:sz w:val="22"/>
                <w:szCs w:val="22"/>
              </w:rPr>
              <w:t>транспортировки питьевой воды, на единицу объема воды, отпускаемой в сеть</w:t>
            </w:r>
          </w:p>
        </w:tc>
        <w:tc>
          <w:tcPr>
            <w:tcW w:w="2193" w:type="dxa"/>
            <w:vMerge w:val="restart"/>
            <w:shd w:val="clear" w:color="FFFFCC" w:fill="FFFFFF"/>
            <w:vAlign w:val="center"/>
            <w:hideMark/>
          </w:tcPr>
          <w:p w:rsidR="005224FA" w:rsidRPr="00646CA1" w:rsidRDefault="005224FA" w:rsidP="00646CA1">
            <w:pPr>
              <w:ind w:firstLine="0"/>
              <w:jc w:val="center"/>
              <w:rPr>
                <w:color w:val="000000"/>
                <w:sz w:val="22"/>
                <w:szCs w:val="22"/>
              </w:rPr>
            </w:pPr>
            <w:r w:rsidRPr="00646CA1">
              <w:rPr>
                <w:color w:val="000000"/>
                <w:sz w:val="22"/>
                <w:szCs w:val="22"/>
              </w:rPr>
              <w:t>подготовки питьевой воды, на единицу объема воды, отпускаемой в сеть</w:t>
            </w:r>
          </w:p>
        </w:tc>
      </w:tr>
      <w:tr w:rsidR="005224FA" w:rsidRPr="00646CA1" w:rsidTr="005224FA">
        <w:trPr>
          <w:trHeight w:val="253"/>
          <w:jc w:val="center"/>
        </w:trPr>
        <w:tc>
          <w:tcPr>
            <w:tcW w:w="4693" w:type="dxa"/>
            <w:vMerge/>
            <w:vAlign w:val="center"/>
            <w:hideMark/>
          </w:tcPr>
          <w:p w:rsidR="005224FA" w:rsidRPr="00646CA1" w:rsidRDefault="005224FA" w:rsidP="00646CA1">
            <w:pPr>
              <w:ind w:firstLine="0"/>
              <w:jc w:val="left"/>
              <w:rPr>
                <w:color w:val="000000"/>
                <w:sz w:val="22"/>
                <w:szCs w:val="22"/>
              </w:rPr>
            </w:pPr>
          </w:p>
        </w:tc>
        <w:tc>
          <w:tcPr>
            <w:tcW w:w="2277" w:type="dxa"/>
            <w:vMerge/>
            <w:vAlign w:val="center"/>
            <w:hideMark/>
          </w:tcPr>
          <w:p w:rsidR="005224FA" w:rsidRPr="00646CA1" w:rsidRDefault="005224FA" w:rsidP="00646CA1">
            <w:pPr>
              <w:ind w:firstLine="0"/>
              <w:jc w:val="left"/>
              <w:rPr>
                <w:color w:val="000000"/>
                <w:sz w:val="22"/>
                <w:szCs w:val="22"/>
              </w:rPr>
            </w:pPr>
          </w:p>
        </w:tc>
        <w:tc>
          <w:tcPr>
            <w:tcW w:w="2193" w:type="dxa"/>
            <w:vMerge/>
            <w:vAlign w:val="center"/>
            <w:hideMark/>
          </w:tcPr>
          <w:p w:rsidR="005224FA" w:rsidRPr="00646CA1" w:rsidRDefault="005224FA" w:rsidP="00646CA1">
            <w:pPr>
              <w:ind w:firstLine="0"/>
              <w:jc w:val="left"/>
              <w:rPr>
                <w:color w:val="000000"/>
                <w:sz w:val="22"/>
                <w:szCs w:val="22"/>
              </w:rPr>
            </w:pPr>
          </w:p>
        </w:tc>
      </w:tr>
      <w:tr w:rsidR="005224FA" w:rsidRPr="00646CA1" w:rsidTr="005224FA">
        <w:trPr>
          <w:trHeight w:val="20"/>
          <w:jc w:val="center"/>
        </w:trPr>
        <w:tc>
          <w:tcPr>
            <w:tcW w:w="4693" w:type="dxa"/>
            <w:shd w:val="clear" w:color="auto" w:fill="auto"/>
            <w:vAlign w:val="center"/>
            <w:hideMark/>
          </w:tcPr>
          <w:p w:rsidR="005224FA" w:rsidRPr="00646CA1" w:rsidRDefault="005224FA" w:rsidP="00646CA1">
            <w:pPr>
              <w:ind w:firstLine="0"/>
              <w:jc w:val="center"/>
              <w:rPr>
                <w:color w:val="000000"/>
                <w:sz w:val="22"/>
                <w:szCs w:val="22"/>
              </w:rPr>
            </w:pPr>
            <w:r w:rsidRPr="00646CA1">
              <w:rPr>
                <w:color w:val="000000"/>
                <w:sz w:val="22"/>
                <w:szCs w:val="22"/>
              </w:rPr>
              <w:t> </w:t>
            </w:r>
          </w:p>
        </w:tc>
        <w:tc>
          <w:tcPr>
            <w:tcW w:w="2277" w:type="dxa"/>
            <w:shd w:val="clear" w:color="FFFFCC" w:fill="FFFFFF"/>
            <w:vAlign w:val="center"/>
            <w:hideMark/>
          </w:tcPr>
          <w:p w:rsidR="005224FA" w:rsidRPr="00646CA1" w:rsidRDefault="005224FA" w:rsidP="00646CA1">
            <w:pPr>
              <w:ind w:firstLine="0"/>
              <w:jc w:val="center"/>
              <w:rPr>
                <w:color w:val="000000"/>
                <w:sz w:val="22"/>
                <w:szCs w:val="22"/>
              </w:rPr>
            </w:pPr>
            <w:r w:rsidRPr="00646CA1">
              <w:rPr>
                <w:color w:val="000000"/>
                <w:sz w:val="22"/>
                <w:szCs w:val="22"/>
              </w:rPr>
              <w:t>кВт*</w:t>
            </w:r>
            <w:proofErr w:type="gramStart"/>
            <w:r w:rsidRPr="00646CA1">
              <w:rPr>
                <w:color w:val="000000"/>
                <w:sz w:val="22"/>
                <w:szCs w:val="22"/>
              </w:rPr>
              <w:t>ч</w:t>
            </w:r>
            <w:proofErr w:type="gramEnd"/>
            <w:r w:rsidRPr="00646CA1">
              <w:rPr>
                <w:color w:val="000000"/>
                <w:sz w:val="22"/>
                <w:szCs w:val="22"/>
              </w:rPr>
              <w:t>/куб. м</w:t>
            </w:r>
          </w:p>
        </w:tc>
        <w:tc>
          <w:tcPr>
            <w:tcW w:w="2193" w:type="dxa"/>
            <w:shd w:val="clear" w:color="FFFFCC" w:fill="FFFFFF"/>
            <w:vAlign w:val="center"/>
            <w:hideMark/>
          </w:tcPr>
          <w:p w:rsidR="005224FA" w:rsidRPr="00646CA1" w:rsidRDefault="005224FA" w:rsidP="00646CA1">
            <w:pPr>
              <w:ind w:firstLine="0"/>
              <w:jc w:val="center"/>
              <w:rPr>
                <w:color w:val="000000"/>
                <w:sz w:val="22"/>
                <w:szCs w:val="22"/>
              </w:rPr>
            </w:pPr>
            <w:r w:rsidRPr="00646CA1">
              <w:rPr>
                <w:color w:val="000000"/>
                <w:sz w:val="22"/>
                <w:szCs w:val="22"/>
              </w:rPr>
              <w:t>кВт*</w:t>
            </w:r>
            <w:proofErr w:type="gramStart"/>
            <w:r w:rsidRPr="00646CA1">
              <w:rPr>
                <w:color w:val="000000"/>
                <w:sz w:val="22"/>
                <w:szCs w:val="22"/>
              </w:rPr>
              <w:t>ч</w:t>
            </w:r>
            <w:proofErr w:type="gramEnd"/>
            <w:r w:rsidRPr="00646CA1">
              <w:rPr>
                <w:color w:val="000000"/>
                <w:sz w:val="22"/>
                <w:szCs w:val="22"/>
              </w:rPr>
              <w:t>/куб. м</w:t>
            </w:r>
          </w:p>
        </w:tc>
      </w:tr>
      <w:tr w:rsidR="005224FA" w:rsidRPr="00646CA1" w:rsidTr="005224FA">
        <w:trPr>
          <w:trHeight w:val="20"/>
          <w:jc w:val="center"/>
        </w:trPr>
        <w:tc>
          <w:tcPr>
            <w:tcW w:w="4693" w:type="dxa"/>
            <w:shd w:val="clear" w:color="auto" w:fill="auto"/>
            <w:vAlign w:val="bottom"/>
            <w:hideMark/>
          </w:tcPr>
          <w:p w:rsidR="005224FA" w:rsidRPr="00646CA1" w:rsidRDefault="005224FA" w:rsidP="00646CA1">
            <w:pPr>
              <w:ind w:firstLine="0"/>
              <w:jc w:val="left"/>
              <w:rPr>
                <w:b/>
                <w:bCs/>
                <w:i/>
                <w:iCs/>
                <w:color w:val="000000"/>
                <w:sz w:val="22"/>
                <w:szCs w:val="22"/>
              </w:rPr>
            </w:pPr>
            <w:r w:rsidRPr="00646CA1">
              <w:rPr>
                <w:b/>
                <w:bCs/>
                <w:i/>
                <w:iCs/>
                <w:color w:val="000000"/>
                <w:sz w:val="22"/>
                <w:szCs w:val="22"/>
              </w:rPr>
              <w:t xml:space="preserve">Всего по </w:t>
            </w:r>
            <w:proofErr w:type="spellStart"/>
            <w:r w:rsidRPr="00646CA1">
              <w:rPr>
                <w:b/>
                <w:bCs/>
                <w:i/>
                <w:iCs/>
                <w:color w:val="000000"/>
                <w:sz w:val="22"/>
                <w:szCs w:val="22"/>
              </w:rPr>
              <w:t>Осиновскому</w:t>
            </w:r>
            <w:proofErr w:type="spellEnd"/>
            <w:r w:rsidRPr="00646CA1">
              <w:rPr>
                <w:b/>
                <w:bCs/>
                <w:i/>
                <w:iCs/>
                <w:color w:val="000000"/>
                <w:sz w:val="22"/>
                <w:szCs w:val="22"/>
              </w:rPr>
              <w:t xml:space="preserve">  СП, в </w:t>
            </w:r>
            <w:proofErr w:type="spellStart"/>
            <w:r w:rsidRPr="00646CA1">
              <w:rPr>
                <w:b/>
                <w:bCs/>
                <w:i/>
                <w:iCs/>
                <w:color w:val="000000"/>
                <w:sz w:val="22"/>
                <w:szCs w:val="22"/>
              </w:rPr>
              <w:t>т.ч</w:t>
            </w:r>
            <w:proofErr w:type="spellEnd"/>
            <w:r w:rsidRPr="00646CA1">
              <w:rPr>
                <w:b/>
                <w:bCs/>
                <w:i/>
                <w:iCs/>
                <w:color w:val="000000"/>
                <w:sz w:val="22"/>
                <w:szCs w:val="22"/>
              </w:rPr>
              <w:t>.:</w:t>
            </w:r>
          </w:p>
        </w:tc>
        <w:tc>
          <w:tcPr>
            <w:tcW w:w="2277" w:type="dxa"/>
            <w:vMerge w:val="restart"/>
            <w:vAlign w:val="center"/>
            <w:hideMark/>
          </w:tcPr>
          <w:p w:rsidR="005224FA" w:rsidRPr="00646CA1" w:rsidRDefault="005224FA" w:rsidP="00F91CBF">
            <w:pPr>
              <w:ind w:firstLine="0"/>
              <w:jc w:val="center"/>
              <w:rPr>
                <w:color w:val="000000"/>
                <w:sz w:val="22"/>
                <w:szCs w:val="22"/>
              </w:rPr>
            </w:pPr>
            <w:r w:rsidRPr="00646CA1">
              <w:rPr>
                <w:color w:val="000000"/>
                <w:sz w:val="22"/>
                <w:szCs w:val="22"/>
              </w:rPr>
              <w:t>0</w:t>
            </w:r>
          </w:p>
        </w:tc>
        <w:tc>
          <w:tcPr>
            <w:tcW w:w="2193" w:type="dxa"/>
            <w:vMerge w:val="restart"/>
            <w:vAlign w:val="center"/>
            <w:hideMark/>
          </w:tcPr>
          <w:p w:rsidR="005224FA" w:rsidRPr="00646CA1" w:rsidRDefault="005224FA" w:rsidP="00F91CBF">
            <w:pPr>
              <w:ind w:firstLine="0"/>
              <w:jc w:val="center"/>
              <w:rPr>
                <w:color w:val="000000"/>
                <w:sz w:val="22"/>
                <w:szCs w:val="22"/>
              </w:rPr>
            </w:pPr>
            <w:r w:rsidRPr="00646CA1">
              <w:rPr>
                <w:color w:val="000000"/>
                <w:sz w:val="22"/>
                <w:szCs w:val="22"/>
              </w:rPr>
              <w:t>1,49</w:t>
            </w:r>
          </w:p>
        </w:tc>
      </w:tr>
      <w:tr w:rsidR="005224FA" w:rsidRPr="00646CA1" w:rsidTr="005224FA">
        <w:trPr>
          <w:trHeight w:val="20"/>
          <w:jc w:val="center"/>
        </w:trPr>
        <w:tc>
          <w:tcPr>
            <w:tcW w:w="4693" w:type="dxa"/>
            <w:shd w:val="clear" w:color="auto" w:fill="auto"/>
            <w:vAlign w:val="bottom"/>
            <w:hideMark/>
          </w:tcPr>
          <w:p w:rsidR="005224FA" w:rsidRPr="00646CA1" w:rsidRDefault="005224FA" w:rsidP="00646CA1">
            <w:pPr>
              <w:ind w:firstLine="0"/>
              <w:jc w:val="left"/>
              <w:rPr>
                <w:color w:val="000000"/>
                <w:sz w:val="22"/>
                <w:szCs w:val="22"/>
              </w:rPr>
            </w:pPr>
            <w:proofErr w:type="gramStart"/>
            <w:r w:rsidRPr="00646CA1">
              <w:rPr>
                <w:color w:val="000000"/>
                <w:sz w:val="22"/>
                <w:szCs w:val="22"/>
              </w:rPr>
              <w:t>с</w:t>
            </w:r>
            <w:proofErr w:type="gramEnd"/>
            <w:r w:rsidRPr="00646CA1">
              <w:rPr>
                <w:color w:val="000000"/>
                <w:sz w:val="22"/>
                <w:szCs w:val="22"/>
              </w:rPr>
              <w:t>. Осиновка</w:t>
            </w:r>
          </w:p>
        </w:tc>
        <w:tc>
          <w:tcPr>
            <w:tcW w:w="2277" w:type="dxa"/>
            <w:vMerge/>
            <w:vAlign w:val="center"/>
            <w:hideMark/>
          </w:tcPr>
          <w:p w:rsidR="005224FA" w:rsidRPr="00646CA1" w:rsidRDefault="005224FA" w:rsidP="00646CA1">
            <w:pPr>
              <w:ind w:firstLine="0"/>
              <w:jc w:val="left"/>
              <w:rPr>
                <w:color w:val="000000"/>
                <w:sz w:val="22"/>
                <w:szCs w:val="22"/>
              </w:rPr>
            </w:pPr>
          </w:p>
        </w:tc>
        <w:tc>
          <w:tcPr>
            <w:tcW w:w="2193" w:type="dxa"/>
            <w:vMerge/>
            <w:vAlign w:val="center"/>
            <w:hideMark/>
          </w:tcPr>
          <w:p w:rsidR="005224FA" w:rsidRPr="00646CA1" w:rsidRDefault="005224FA" w:rsidP="00646CA1">
            <w:pPr>
              <w:ind w:firstLine="0"/>
              <w:jc w:val="left"/>
              <w:rPr>
                <w:color w:val="000000"/>
                <w:sz w:val="22"/>
                <w:szCs w:val="22"/>
              </w:rPr>
            </w:pPr>
          </w:p>
        </w:tc>
      </w:tr>
    </w:tbl>
    <w:p w:rsidR="00646CA1" w:rsidRPr="001B53D8" w:rsidRDefault="00646CA1" w:rsidP="00646CA1"/>
    <w:p w:rsidR="001D6593" w:rsidRPr="00A03866" w:rsidRDefault="0033131F" w:rsidP="009D33FF">
      <w:pPr>
        <w:pStyle w:val="aff4"/>
        <w:spacing w:line="329" w:lineRule="auto"/>
        <w:ind w:firstLine="0"/>
      </w:pPr>
      <w:bookmarkStart w:id="17" w:name="_Toc151583466"/>
      <w:r w:rsidRPr="00A03866">
        <w:lastRenderedPageBreak/>
        <w:t>2.</w:t>
      </w:r>
      <w:r w:rsidR="00CC70A6" w:rsidRPr="00A03866">
        <w:t xml:space="preserve">1.4.4. </w:t>
      </w:r>
      <w:r w:rsidR="001D6593" w:rsidRPr="004E3675">
        <w:t xml:space="preserve">описание состояния и функционирования водопроводных сетей систем водоснабжения, включая оценку величины износа сетей и определение </w:t>
      </w:r>
      <w:r w:rsidR="001D6593" w:rsidRPr="00A03866">
        <w:t>возможности обеспечения качества воды в процесс</w:t>
      </w:r>
      <w:r w:rsidR="00CC70A6" w:rsidRPr="00A03866">
        <w:t>е транспортировки по этим сетям.</w:t>
      </w:r>
      <w:bookmarkEnd w:id="17"/>
    </w:p>
    <w:p w:rsidR="00164D38" w:rsidRDefault="00164D38" w:rsidP="00164D38">
      <w:pPr>
        <w:spacing w:line="329" w:lineRule="auto"/>
      </w:pPr>
      <w:r>
        <w:t>По состоянию на 2023 год</w:t>
      </w:r>
      <w:r w:rsidRPr="00164D38">
        <w:t xml:space="preserve"> протяженность сетей водоснабжения составляет </w:t>
      </w:r>
      <w:r>
        <w:t>2,8</w:t>
      </w:r>
      <w:r w:rsidRPr="00164D38">
        <w:t xml:space="preserve"> км. Суммарный процент физического износа сетей составил </w:t>
      </w:r>
      <w:r>
        <w:t>67</w:t>
      </w:r>
      <w:r w:rsidRPr="00164D38">
        <w:t xml:space="preserve">%. </w:t>
      </w:r>
      <w:r w:rsidR="00217992">
        <w:t xml:space="preserve">Число происшествий </w:t>
      </w:r>
      <w:r w:rsidR="00217992" w:rsidRPr="00217992">
        <w:t xml:space="preserve">на сетях водоснабжения - </w:t>
      </w:r>
      <w:r w:rsidR="00217992">
        <w:t>2</w:t>
      </w:r>
      <w:r w:rsidR="00217992" w:rsidRPr="00217992">
        <w:t>.</w:t>
      </w:r>
    </w:p>
    <w:p w:rsidR="0011178E" w:rsidRPr="00A03866" w:rsidRDefault="0058533C" w:rsidP="0058533C">
      <w:pPr>
        <w:spacing w:line="329" w:lineRule="auto"/>
        <w:ind w:firstLine="0"/>
        <w:jc w:val="right"/>
      </w:pPr>
      <w:r w:rsidRPr="00A03866">
        <w:t>Таблица 2.1.4.4. Техническое состояние водопроводных сетей</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0"/>
        <w:gridCol w:w="2453"/>
        <w:gridCol w:w="1996"/>
        <w:gridCol w:w="1867"/>
      </w:tblGrid>
      <w:tr w:rsidR="00164D38" w:rsidRPr="00A03866" w:rsidTr="00164D38">
        <w:trPr>
          <w:trHeight w:val="323"/>
          <w:jc w:val="center"/>
        </w:trPr>
        <w:tc>
          <w:tcPr>
            <w:tcW w:w="3030" w:type="dxa"/>
            <w:shd w:val="clear" w:color="auto" w:fill="auto"/>
            <w:vAlign w:val="center"/>
          </w:tcPr>
          <w:p w:rsidR="00164D38" w:rsidRPr="00A03866" w:rsidRDefault="00164D38" w:rsidP="00A03866">
            <w:pPr>
              <w:ind w:firstLine="0"/>
              <w:jc w:val="center"/>
              <w:rPr>
                <w:b/>
                <w:bCs/>
                <w:iCs/>
                <w:color w:val="000000"/>
                <w:sz w:val="22"/>
                <w:szCs w:val="22"/>
              </w:rPr>
            </w:pPr>
            <w:r w:rsidRPr="00A03866">
              <w:rPr>
                <w:b/>
                <w:bCs/>
                <w:iCs/>
                <w:color w:val="000000"/>
                <w:sz w:val="22"/>
                <w:szCs w:val="22"/>
              </w:rPr>
              <w:t>Наименование МР (округа), ГО</w:t>
            </w:r>
          </w:p>
        </w:tc>
        <w:tc>
          <w:tcPr>
            <w:tcW w:w="2453" w:type="dxa"/>
            <w:vAlign w:val="center"/>
          </w:tcPr>
          <w:p w:rsidR="00164D38" w:rsidRPr="00A03866" w:rsidRDefault="00164D38" w:rsidP="00A03866">
            <w:pPr>
              <w:ind w:firstLine="0"/>
              <w:jc w:val="center"/>
              <w:rPr>
                <w:rFonts w:eastAsia="Calibri"/>
                <w:b/>
                <w:color w:val="000000"/>
                <w:sz w:val="22"/>
                <w:szCs w:val="22"/>
                <w:lang w:eastAsia="en-US"/>
              </w:rPr>
            </w:pPr>
            <w:r w:rsidRPr="00A03866">
              <w:rPr>
                <w:rFonts w:eastAsia="Calibri"/>
                <w:b/>
                <w:color w:val="000000"/>
                <w:sz w:val="22"/>
                <w:szCs w:val="22"/>
                <w:lang w:eastAsia="en-US"/>
              </w:rPr>
              <w:t>Протяженность сетей водоснабжения,</w:t>
            </w:r>
          </w:p>
          <w:p w:rsidR="00164D38" w:rsidRPr="00A03866" w:rsidRDefault="00164D38" w:rsidP="00A03866">
            <w:pPr>
              <w:ind w:firstLine="0"/>
              <w:jc w:val="center"/>
              <w:rPr>
                <w:rFonts w:eastAsia="Calibri"/>
                <w:color w:val="000000"/>
                <w:sz w:val="22"/>
                <w:szCs w:val="22"/>
                <w:lang w:eastAsia="en-US"/>
              </w:rPr>
            </w:pPr>
            <w:r w:rsidRPr="00A03866">
              <w:rPr>
                <w:rFonts w:eastAsia="Calibri"/>
                <w:b/>
                <w:color w:val="000000"/>
                <w:sz w:val="22"/>
                <w:szCs w:val="22"/>
                <w:lang w:eastAsia="en-US"/>
              </w:rPr>
              <w:t>км</w:t>
            </w:r>
          </w:p>
        </w:tc>
        <w:tc>
          <w:tcPr>
            <w:tcW w:w="1996" w:type="dxa"/>
            <w:vAlign w:val="center"/>
          </w:tcPr>
          <w:p w:rsidR="00164D38" w:rsidRPr="00A03866" w:rsidRDefault="00164D38" w:rsidP="00A03866">
            <w:pPr>
              <w:ind w:firstLine="0"/>
              <w:jc w:val="center"/>
              <w:rPr>
                <w:rFonts w:eastAsia="Calibri"/>
                <w:b/>
                <w:color w:val="000000"/>
                <w:sz w:val="22"/>
                <w:szCs w:val="22"/>
                <w:lang w:eastAsia="en-US"/>
              </w:rPr>
            </w:pPr>
            <w:r w:rsidRPr="00164D38">
              <w:rPr>
                <w:b/>
                <w:color w:val="000000"/>
                <w:sz w:val="20"/>
                <w:szCs w:val="20"/>
              </w:rPr>
              <w:t>Амортизационный износ</w:t>
            </w:r>
            <w:proofErr w:type="gramStart"/>
            <w:r w:rsidRPr="00164D38">
              <w:rPr>
                <w:b/>
                <w:color w:val="000000"/>
                <w:sz w:val="20"/>
                <w:szCs w:val="20"/>
              </w:rPr>
              <w:t xml:space="preserve"> </w:t>
            </w:r>
            <w:r w:rsidRPr="00A03866">
              <w:rPr>
                <w:b/>
                <w:color w:val="000000"/>
                <w:sz w:val="20"/>
                <w:szCs w:val="20"/>
              </w:rPr>
              <w:t xml:space="preserve"> (%)</w:t>
            </w:r>
            <w:proofErr w:type="gramEnd"/>
          </w:p>
        </w:tc>
        <w:tc>
          <w:tcPr>
            <w:tcW w:w="1867" w:type="dxa"/>
            <w:vAlign w:val="center"/>
          </w:tcPr>
          <w:p w:rsidR="00164D38" w:rsidRPr="00164D38" w:rsidRDefault="00164D38" w:rsidP="00164D38">
            <w:pPr>
              <w:ind w:firstLine="0"/>
              <w:jc w:val="center"/>
              <w:rPr>
                <w:b/>
                <w:color w:val="000000"/>
                <w:sz w:val="20"/>
                <w:szCs w:val="20"/>
              </w:rPr>
            </w:pPr>
            <w:r w:rsidRPr="00164D38">
              <w:rPr>
                <w:b/>
                <w:color w:val="000000"/>
                <w:sz w:val="20"/>
                <w:szCs w:val="20"/>
              </w:rPr>
              <w:t>Физический износ</w:t>
            </w:r>
            <w:proofErr w:type="gramStart"/>
            <w:r>
              <w:rPr>
                <w:b/>
                <w:color w:val="000000"/>
                <w:sz w:val="20"/>
                <w:szCs w:val="20"/>
              </w:rPr>
              <w:t xml:space="preserve">   </w:t>
            </w:r>
            <w:r w:rsidRPr="00164D38">
              <w:rPr>
                <w:b/>
                <w:color w:val="000000"/>
                <w:sz w:val="20"/>
                <w:szCs w:val="20"/>
              </w:rPr>
              <w:t>(%)</w:t>
            </w:r>
            <w:proofErr w:type="gramEnd"/>
          </w:p>
        </w:tc>
      </w:tr>
      <w:tr w:rsidR="00164D38" w:rsidRPr="00A03866" w:rsidTr="00164D38">
        <w:trPr>
          <w:trHeight w:val="323"/>
          <w:jc w:val="center"/>
        </w:trPr>
        <w:tc>
          <w:tcPr>
            <w:tcW w:w="3030" w:type="dxa"/>
            <w:shd w:val="clear" w:color="auto" w:fill="auto"/>
            <w:vAlign w:val="center"/>
            <w:hideMark/>
          </w:tcPr>
          <w:p w:rsidR="00164D38" w:rsidRPr="00A03866" w:rsidRDefault="00164D38" w:rsidP="00A03866">
            <w:pPr>
              <w:ind w:firstLine="0"/>
              <w:jc w:val="center"/>
              <w:rPr>
                <w:color w:val="000000"/>
                <w:sz w:val="22"/>
                <w:szCs w:val="22"/>
              </w:rPr>
            </w:pPr>
            <w:proofErr w:type="gramStart"/>
            <w:r w:rsidRPr="00A03866">
              <w:rPr>
                <w:color w:val="000000"/>
                <w:sz w:val="22"/>
                <w:szCs w:val="22"/>
              </w:rPr>
              <w:t>с</w:t>
            </w:r>
            <w:proofErr w:type="gramEnd"/>
            <w:r w:rsidRPr="00A03866">
              <w:rPr>
                <w:color w:val="000000"/>
                <w:sz w:val="22"/>
                <w:szCs w:val="22"/>
              </w:rPr>
              <w:t>. Осиновка</w:t>
            </w:r>
          </w:p>
        </w:tc>
        <w:tc>
          <w:tcPr>
            <w:tcW w:w="2453" w:type="dxa"/>
            <w:vAlign w:val="center"/>
          </w:tcPr>
          <w:p w:rsidR="00164D38" w:rsidRPr="00A03866" w:rsidRDefault="00164D38" w:rsidP="00A03866">
            <w:pPr>
              <w:ind w:firstLine="0"/>
              <w:jc w:val="center"/>
              <w:rPr>
                <w:rFonts w:eastAsia="Calibri"/>
                <w:color w:val="000000"/>
                <w:sz w:val="22"/>
                <w:szCs w:val="22"/>
                <w:lang w:eastAsia="en-US"/>
              </w:rPr>
            </w:pPr>
            <w:r w:rsidRPr="00A03866">
              <w:rPr>
                <w:rFonts w:eastAsia="Calibri"/>
                <w:color w:val="000000"/>
                <w:sz w:val="22"/>
                <w:szCs w:val="22"/>
                <w:lang w:eastAsia="en-US"/>
              </w:rPr>
              <w:t>2,8</w:t>
            </w:r>
          </w:p>
        </w:tc>
        <w:tc>
          <w:tcPr>
            <w:tcW w:w="1996" w:type="dxa"/>
            <w:vAlign w:val="center"/>
          </w:tcPr>
          <w:p w:rsidR="00164D38" w:rsidRPr="00C441CD" w:rsidRDefault="00164D38" w:rsidP="00A72BD8">
            <w:pPr>
              <w:ind w:firstLine="0"/>
              <w:jc w:val="center"/>
              <w:rPr>
                <w:rFonts w:eastAsia="Calibri"/>
                <w:color w:val="000000"/>
                <w:sz w:val="22"/>
                <w:szCs w:val="22"/>
                <w:lang w:eastAsia="en-US"/>
              </w:rPr>
            </w:pPr>
            <w:r w:rsidRPr="00A03866">
              <w:rPr>
                <w:rFonts w:eastAsia="Calibri"/>
                <w:color w:val="000000"/>
                <w:sz w:val="22"/>
                <w:szCs w:val="22"/>
                <w:lang w:eastAsia="en-US"/>
              </w:rPr>
              <w:t>67</w:t>
            </w:r>
          </w:p>
        </w:tc>
        <w:tc>
          <w:tcPr>
            <w:tcW w:w="1867" w:type="dxa"/>
            <w:vAlign w:val="center"/>
          </w:tcPr>
          <w:p w:rsidR="00164D38" w:rsidRPr="00A03866" w:rsidRDefault="00164D38" w:rsidP="00164D38">
            <w:pPr>
              <w:ind w:firstLine="0"/>
              <w:jc w:val="center"/>
              <w:rPr>
                <w:rFonts w:eastAsia="Calibri"/>
                <w:color w:val="000000"/>
                <w:sz w:val="22"/>
                <w:szCs w:val="22"/>
                <w:lang w:eastAsia="en-US"/>
              </w:rPr>
            </w:pPr>
            <w:r>
              <w:rPr>
                <w:rFonts w:eastAsia="Calibri"/>
                <w:color w:val="000000"/>
                <w:sz w:val="22"/>
                <w:szCs w:val="22"/>
                <w:lang w:eastAsia="en-US"/>
              </w:rPr>
              <w:t>67</w:t>
            </w:r>
          </w:p>
        </w:tc>
      </w:tr>
    </w:tbl>
    <w:p w:rsidR="0058533C" w:rsidRPr="00E148E9" w:rsidRDefault="0058533C" w:rsidP="004E3675"/>
    <w:p w:rsidR="001D6593" w:rsidRPr="00B50949" w:rsidRDefault="0033131F" w:rsidP="0062360A">
      <w:pPr>
        <w:pStyle w:val="aff4"/>
        <w:spacing w:line="312" w:lineRule="auto"/>
      </w:pPr>
      <w:bookmarkStart w:id="18" w:name="_Toc151583467"/>
      <w:r w:rsidRPr="00B50949">
        <w:t>2.</w:t>
      </w:r>
      <w:r w:rsidR="00CC70A6" w:rsidRPr="00B50949">
        <w:t xml:space="preserve">1.4.5. </w:t>
      </w:r>
      <w:r w:rsidR="001D6593" w:rsidRPr="00B50949">
        <w:t xml:space="preserve">описание существующих технических и технологических проблем, возникающих при водоснабжении поселений анализ исполнения предписаний органов, осуществляющих государственный надзор, муниципальный контроль, об устранении нарушений, влияющих </w:t>
      </w:r>
      <w:r w:rsidR="00CC70A6" w:rsidRPr="00B50949">
        <w:t>на качество и безопасность воды.</w:t>
      </w:r>
      <w:bookmarkEnd w:id="18"/>
    </w:p>
    <w:p w:rsidR="00B50949" w:rsidRDefault="00B50949" w:rsidP="00B50949">
      <w:pPr>
        <w:spacing w:line="312" w:lineRule="auto"/>
      </w:pPr>
      <w:r w:rsidRPr="00B50949">
        <w:t xml:space="preserve">Эксплуатация систем централизованного водоснабжения </w:t>
      </w:r>
      <w:proofErr w:type="spellStart"/>
      <w:r w:rsidRPr="00B50949">
        <w:t>Осиновского</w:t>
      </w:r>
      <w:proofErr w:type="spellEnd"/>
      <w:r w:rsidRPr="00B50949">
        <w:t xml:space="preserve"> сельского поселения сопровождается следующими технологическими проблемами, влияющими на качество и безопасность</w:t>
      </w:r>
      <w:r>
        <w:t xml:space="preserve"> водоснабжения.</w:t>
      </w:r>
    </w:p>
    <w:p w:rsidR="00545FDE" w:rsidRDefault="00B50949" w:rsidP="00B50949">
      <w:pPr>
        <w:spacing w:line="312" w:lineRule="auto"/>
      </w:pPr>
      <w:r>
        <w:t>Общей проблемой всех сельских поселений является то, что существующие водопроводные сети имеют большой физический износ. Для повышения качества и надежности водоснабжения требуется проведение реконструкции изношенных и аварийных участков.</w:t>
      </w:r>
    </w:p>
    <w:p w:rsidR="00217992" w:rsidRDefault="00217992" w:rsidP="00B50949">
      <w:pPr>
        <w:spacing w:line="312" w:lineRule="auto"/>
      </w:pPr>
      <w:r w:rsidRPr="00217992">
        <w:t>Водоподготовка с артезианской скважины отсутствует, потребителям подается исходная (природная) вода.</w:t>
      </w:r>
    </w:p>
    <w:p w:rsidR="00DC111E" w:rsidRPr="00B26D9E" w:rsidRDefault="00B26D9E" w:rsidP="00B26D9E">
      <w:pPr>
        <w:spacing w:line="276" w:lineRule="auto"/>
      </w:pPr>
      <w:r w:rsidRPr="00B26D9E">
        <w:t xml:space="preserve">Отсутствует утвержденный проект зоны </w:t>
      </w:r>
      <w:proofErr w:type="spellStart"/>
      <w:r w:rsidRPr="00B26D9E">
        <w:t>санитерной</w:t>
      </w:r>
      <w:proofErr w:type="spellEnd"/>
      <w:r w:rsidRPr="00B26D9E">
        <w:t xml:space="preserve"> охраны.</w:t>
      </w:r>
    </w:p>
    <w:p w:rsidR="00E148E9" w:rsidRPr="00DC111E" w:rsidRDefault="00217992" w:rsidP="00B26D9E">
      <w:pPr>
        <w:spacing w:line="276" w:lineRule="auto"/>
      </w:pPr>
      <w:r>
        <w:t xml:space="preserve">Отсутствует водонапорная башня и резервуар чистой воды. </w:t>
      </w:r>
      <w:r w:rsidR="00B26D9E" w:rsidRPr="00B26D9E">
        <w:t>Основной альтернативой башням в перспективе может выступать частотная автоматика, устанавливаемая на ВЗУ.</w:t>
      </w:r>
    </w:p>
    <w:p w:rsidR="00B50949" w:rsidRPr="00B50949" w:rsidRDefault="00B50949" w:rsidP="00B50949">
      <w:pPr>
        <w:spacing w:line="312" w:lineRule="auto"/>
      </w:pPr>
    </w:p>
    <w:p w:rsidR="001D6593" w:rsidRPr="00B50949" w:rsidRDefault="0033131F" w:rsidP="0062360A">
      <w:pPr>
        <w:pStyle w:val="aff4"/>
        <w:spacing w:line="312" w:lineRule="auto"/>
      </w:pPr>
      <w:bookmarkStart w:id="19" w:name="_Toc151583468"/>
      <w:r w:rsidRPr="00B50949">
        <w:t>2.</w:t>
      </w:r>
      <w:r w:rsidR="00CC70A6" w:rsidRPr="00B50949">
        <w:t xml:space="preserve">1.4.6. </w:t>
      </w:r>
      <w:r w:rsidR="001D6593" w:rsidRPr="00B50949">
        <w:t>описание централизованной системы горячего водоснабжения с использованием закрытых систем горячего водоснабжения, отражающее технологически</w:t>
      </w:r>
      <w:r w:rsidR="00CC70A6" w:rsidRPr="00B50949">
        <w:t>е особенности указанной системы.</w:t>
      </w:r>
      <w:bookmarkEnd w:id="19"/>
    </w:p>
    <w:p w:rsidR="002C6BCF" w:rsidRPr="00B50949" w:rsidRDefault="00B50949" w:rsidP="0062360A">
      <w:pPr>
        <w:spacing w:line="312" w:lineRule="auto"/>
      </w:pPr>
      <w:r w:rsidRPr="00B50949">
        <w:t xml:space="preserve">На территории </w:t>
      </w:r>
      <w:proofErr w:type="spellStart"/>
      <w:r w:rsidRPr="00B50949">
        <w:t>Осиновского</w:t>
      </w:r>
      <w:proofErr w:type="spellEnd"/>
      <w:r w:rsidRPr="00B50949">
        <w:t xml:space="preserve"> сельского поселения отсутствует централизованное горячее водоснабжение.</w:t>
      </w:r>
    </w:p>
    <w:p w:rsidR="00B50949" w:rsidRPr="00B50949" w:rsidRDefault="00B50949" w:rsidP="0062360A">
      <w:pPr>
        <w:spacing w:line="312" w:lineRule="auto"/>
      </w:pPr>
    </w:p>
    <w:p w:rsidR="001D6593" w:rsidRPr="007031B9" w:rsidRDefault="0033131F" w:rsidP="00AC07C6">
      <w:pPr>
        <w:pStyle w:val="aff4"/>
        <w:pageBreakBefore/>
        <w:spacing w:line="312" w:lineRule="auto"/>
      </w:pPr>
      <w:bookmarkStart w:id="20" w:name="_Toc151583469"/>
      <w:r w:rsidRPr="007031B9">
        <w:lastRenderedPageBreak/>
        <w:t>2.</w:t>
      </w:r>
      <w:r w:rsidR="00CC70A6" w:rsidRPr="007031B9">
        <w:t>1.5.</w:t>
      </w:r>
      <w:r w:rsidR="001D6593" w:rsidRPr="007031B9">
        <w:t xml:space="preserve"> описание существующих технических и технологических решений по предотвращению замерзания воды применительно к территории распр</w:t>
      </w:r>
      <w:r w:rsidR="00CC70A6" w:rsidRPr="007031B9">
        <w:t>остранения вечномерзлых грунтов.</w:t>
      </w:r>
      <w:bookmarkEnd w:id="20"/>
    </w:p>
    <w:p w:rsidR="00DE5C43" w:rsidRPr="00DE5C43" w:rsidRDefault="00DE5C43" w:rsidP="00DE5C43">
      <w:pPr>
        <w:spacing w:line="329" w:lineRule="auto"/>
      </w:pPr>
      <w:proofErr w:type="spellStart"/>
      <w:r w:rsidRPr="00DE5C43">
        <w:t>Осиновское</w:t>
      </w:r>
      <w:proofErr w:type="spellEnd"/>
      <w:r w:rsidRPr="00DE5C43">
        <w:t xml:space="preserve"> сельское поселение располагается на территории, не относящейся к зоне вечномерзлых грунтов. Мероприятия по предотвращению замерзания воды </w:t>
      </w:r>
      <w:r w:rsidR="009373E6" w:rsidRPr="009373E6">
        <w:t>применительно к территории распространения вечномерзлых грунтов</w:t>
      </w:r>
      <w:r w:rsidRPr="00DE5C43">
        <w:t xml:space="preserve"> нет необходимости.</w:t>
      </w:r>
    </w:p>
    <w:p w:rsidR="001F2A39" w:rsidRPr="007031B9" w:rsidRDefault="001F2A39" w:rsidP="009D33FF">
      <w:pPr>
        <w:spacing w:line="329" w:lineRule="auto"/>
      </w:pPr>
    </w:p>
    <w:p w:rsidR="001D6593" w:rsidRPr="00397846" w:rsidRDefault="0033131F" w:rsidP="009D33FF">
      <w:pPr>
        <w:pStyle w:val="aff4"/>
        <w:spacing w:line="329" w:lineRule="auto"/>
      </w:pPr>
      <w:bookmarkStart w:id="21" w:name="_Toc151583470"/>
      <w:r w:rsidRPr="00397846">
        <w:t>2.</w:t>
      </w:r>
      <w:r w:rsidR="00B26DA9" w:rsidRPr="00397846">
        <w:t>1.6.</w:t>
      </w:r>
      <w:r w:rsidR="001D6593" w:rsidRPr="00397846">
        <w:t xml:space="preserve">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21"/>
    </w:p>
    <w:p w:rsidR="002C6BCF" w:rsidRDefault="002C6BCF" w:rsidP="009D33FF">
      <w:pPr>
        <w:spacing w:line="329" w:lineRule="auto"/>
      </w:pPr>
      <w:r w:rsidRPr="00397846">
        <w:t xml:space="preserve">Централизованные сети </w:t>
      </w:r>
      <w:r w:rsidRPr="00C8080D">
        <w:t xml:space="preserve">водоснабжения </w:t>
      </w:r>
      <w:r w:rsidR="003068D1" w:rsidRPr="00C8080D">
        <w:t xml:space="preserve">и ВЗС </w:t>
      </w:r>
      <w:r w:rsidRPr="00C8080D">
        <w:t xml:space="preserve">находятся </w:t>
      </w:r>
      <w:r w:rsidR="00C8080D">
        <w:t xml:space="preserve">в собственности Михайловского муниципального района и </w:t>
      </w:r>
      <w:r w:rsidRPr="00397846">
        <w:t>в хозяйстве</w:t>
      </w:r>
      <w:r w:rsidR="004C2436" w:rsidRPr="00397846">
        <w:t xml:space="preserve">нном ведении у </w:t>
      </w:r>
      <w:proofErr w:type="spellStart"/>
      <w:r w:rsidR="004C2436" w:rsidRPr="00397846">
        <w:t>ресурсоснабжающей</w:t>
      </w:r>
      <w:proofErr w:type="spellEnd"/>
      <w:r w:rsidR="004C2436" w:rsidRPr="00397846">
        <w:t xml:space="preserve"> организации </w:t>
      </w:r>
      <w:r w:rsidR="00397846" w:rsidRPr="00397846">
        <w:t>Краевое государственное унитарное предприятие «Приморский водоканал»</w:t>
      </w:r>
      <w:r w:rsidR="003068D1">
        <w:t xml:space="preserve">. </w:t>
      </w:r>
    </w:p>
    <w:p w:rsidR="00C8080D" w:rsidRPr="007F4503" w:rsidRDefault="00C8080D" w:rsidP="009D33FF">
      <w:pPr>
        <w:spacing w:line="329" w:lineRule="auto"/>
      </w:pPr>
    </w:p>
    <w:p w:rsidR="001D6593" w:rsidRPr="007F4503" w:rsidRDefault="001D6593" w:rsidP="009D33FF">
      <w:pPr>
        <w:pStyle w:val="aff2"/>
        <w:spacing w:line="329" w:lineRule="auto"/>
      </w:pPr>
      <w:bookmarkStart w:id="22" w:name="_Toc151583471"/>
      <w:r w:rsidRPr="007F4503">
        <w:t xml:space="preserve">Раздел </w:t>
      </w:r>
      <w:r w:rsidR="0033131F" w:rsidRPr="007F4503">
        <w:t>2.</w:t>
      </w:r>
      <w:r w:rsidR="00A16E9E" w:rsidRPr="007F4503">
        <w:t xml:space="preserve">2 </w:t>
      </w:r>
      <w:r w:rsidRPr="007F4503">
        <w:t>"Направления развития централизованных</w:t>
      </w:r>
      <w:r w:rsidR="00A16E9E" w:rsidRPr="007F4503">
        <w:t xml:space="preserve"> систем водоснабжения"</w:t>
      </w:r>
      <w:bookmarkEnd w:id="22"/>
    </w:p>
    <w:p w:rsidR="001D6593" w:rsidRPr="007F4503" w:rsidRDefault="0033131F" w:rsidP="009D33FF">
      <w:pPr>
        <w:pStyle w:val="aff4"/>
        <w:spacing w:line="329" w:lineRule="auto"/>
      </w:pPr>
      <w:bookmarkStart w:id="23" w:name="_Toc151583472"/>
      <w:r w:rsidRPr="007F4503">
        <w:t>2.</w:t>
      </w:r>
      <w:r w:rsidR="00A16E9E" w:rsidRPr="007F4503">
        <w:t>2.1.</w:t>
      </w:r>
      <w:r w:rsidR="001D6593" w:rsidRPr="007F4503">
        <w:t xml:space="preserve"> основные направления, принципы, задачи и плановые значения показателей развития центра</w:t>
      </w:r>
      <w:r w:rsidR="00A16E9E" w:rsidRPr="007F4503">
        <w:t>лизованных систем водоснабжения.</w:t>
      </w:r>
      <w:bookmarkEnd w:id="23"/>
    </w:p>
    <w:p w:rsidR="004878FD" w:rsidRDefault="004878FD" w:rsidP="009D33FF">
      <w:pPr>
        <w:spacing w:line="329" w:lineRule="auto"/>
      </w:pPr>
      <w:r w:rsidRPr="004878FD">
        <w:t xml:space="preserve">Основными задачами развития централизованной системы водоснабжения являются: </w:t>
      </w:r>
    </w:p>
    <w:p w:rsidR="004878FD" w:rsidRDefault="004878FD" w:rsidP="009D33FF">
      <w:pPr>
        <w:spacing w:line="329" w:lineRule="auto"/>
      </w:pPr>
      <w:r w:rsidRPr="004878FD">
        <w:t xml:space="preserve">1) Обеспечение надежного, бесперебойного водоснабжения абонентов; </w:t>
      </w:r>
    </w:p>
    <w:p w:rsidR="004878FD" w:rsidRDefault="004878FD" w:rsidP="009D33FF">
      <w:pPr>
        <w:spacing w:line="329" w:lineRule="auto"/>
      </w:pPr>
      <w:r w:rsidRPr="004878FD">
        <w:t xml:space="preserve">2) Обеспечение подачи необходимого объема питьевой воды на нужды вновь строящихся жилых домов; </w:t>
      </w:r>
    </w:p>
    <w:p w:rsidR="00715EB2" w:rsidRDefault="004878FD" w:rsidP="009D33FF">
      <w:pPr>
        <w:spacing w:line="329" w:lineRule="auto"/>
      </w:pPr>
      <w:r w:rsidRPr="004878FD">
        <w:t>3) Повышение качества питьевой воды.</w:t>
      </w:r>
    </w:p>
    <w:p w:rsidR="002237DB" w:rsidRDefault="002237DB" w:rsidP="002237DB">
      <w:pPr>
        <w:spacing w:line="329" w:lineRule="auto"/>
      </w:pPr>
      <w:r>
        <w:t xml:space="preserve">Для достижения указанных целей развития централизованных систем водоснабжения </w:t>
      </w:r>
      <w:proofErr w:type="spellStart"/>
      <w:r>
        <w:t>Осиновского</w:t>
      </w:r>
      <w:proofErr w:type="spellEnd"/>
      <w:r>
        <w:t xml:space="preserve"> сельского поселения разработан перечень мероприятий по строительству реконструкции и модернизации объектов централизованных систем водоснабжения (см. </w:t>
      </w:r>
      <w:r w:rsidRPr="002237DB">
        <w:t>Раздел 2.4 "Предложения по строительству, реконструкции и модернизации объектов централизованных систем водоснабжения"</w:t>
      </w:r>
      <w:r>
        <w:t>)</w:t>
      </w:r>
    </w:p>
    <w:p w:rsidR="00FE28C2" w:rsidRPr="0080419B" w:rsidRDefault="00FE28C2" w:rsidP="009D33FF">
      <w:pPr>
        <w:spacing w:line="329" w:lineRule="auto"/>
      </w:pPr>
      <w:r w:rsidRPr="0080419B">
        <w:t xml:space="preserve">В соответствии с постановлением Правительства РФ от 05.09.2013 года №782 «О схемах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 к целевым показателям развития централизованных систем водоснабжения относятся: </w:t>
      </w:r>
    </w:p>
    <w:p w:rsidR="00FE28C2" w:rsidRPr="0080419B" w:rsidRDefault="00FE28C2" w:rsidP="009D33FF">
      <w:pPr>
        <w:spacing w:line="329" w:lineRule="auto"/>
      </w:pPr>
      <w:r w:rsidRPr="0080419B">
        <w:t xml:space="preserve">− показатели качества питьевой воды; </w:t>
      </w:r>
    </w:p>
    <w:p w:rsidR="00FE28C2" w:rsidRPr="0080419B" w:rsidRDefault="00FE28C2" w:rsidP="009D33FF">
      <w:pPr>
        <w:spacing w:line="329" w:lineRule="auto"/>
      </w:pPr>
      <w:r w:rsidRPr="0080419B">
        <w:t xml:space="preserve">− показатели надежности и бесперебойности водоснабжения; </w:t>
      </w:r>
    </w:p>
    <w:p w:rsidR="00FE28C2" w:rsidRPr="0080419B" w:rsidRDefault="00FE28C2" w:rsidP="009D33FF">
      <w:pPr>
        <w:spacing w:line="329" w:lineRule="auto"/>
      </w:pPr>
      <w:r w:rsidRPr="0080419B">
        <w:t xml:space="preserve">− показатели качества обслуживания абонентов; </w:t>
      </w:r>
    </w:p>
    <w:p w:rsidR="00FE28C2" w:rsidRPr="0080419B" w:rsidRDefault="00FE28C2" w:rsidP="009D33FF">
      <w:pPr>
        <w:spacing w:line="329" w:lineRule="auto"/>
      </w:pPr>
      <w:r w:rsidRPr="0080419B">
        <w:lastRenderedPageBreak/>
        <w:t xml:space="preserve">− показатели эффективности использования ресурсов, в том числе сокращения потерь воды при транспортировке; </w:t>
      </w:r>
    </w:p>
    <w:p w:rsidR="004B4E6F" w:rsidRPr="0080419B" w:rsidRDefault="00FE28C2" w:rsidP="009D33FF">
      <w:pPr>
        <w:spacing w:line="329" w:lineRule="auto"/>
      </w:pPr>
      <w:r w:rsidRPr="0080419B">
        <w:t>−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ED51B3" w:rsidRDefault="00ED51B3" w:rsidP="009D33FF">
      <w:pPr>
        <w:spacing w:line="329" w:lineRule="auto"/>
      </w:pPr>
      <w:r w:rsidRPr="0080419B">
        <w:t xml:space="preserve">Плановые значения показателей развития централизованных систем водоснабжения </w:t>
      </w:r>
      <w:r w:rsidR="0080419B">
        <w:t xml:space="preserve">указаны в </w:t>
      </w:r>
      <w:r w:rsidRPr="0080419B">
        <w:t>Раздел</w:t>
      </w:r>
      <w:r w:rsidR="0080419B">
        <w:t>е</w:t>
      </w:r>
      <w:r w:rsidRPr="0080419B">
        <w:t xml:space="preserve"> 2.7</w:t>
      </w:r>
      <w:r w:rsidR="004878FD">
        <w:t xml:space="preserve"> </w:t>
      </w:r>
      <w:r w:rsidR="004878FD" w:rsidRPr="004878FD">
        <w:t>"Плановые значения показателей развития централизованных систем водоснабжения"</w:t>
      </w:r>
      <w:r w:rsidRPr="0080419B">
        <w:t>.</w:t>
      </w:r>
      <w:r w:rsidRPr="00ED51B3">
        <w:t xml:space="preserve"> </w:t>
      </w:r>
    </w:p>
    <w:p w:rsidR="006A475C" w:rsidRPr="007F4503" w:rsidRDefault="006A475C" w:rsidP="009D33FF">
      <w:pPr>
        <w:spacing w:line="329" w:lineRule="auto"/>
      </w:pPr>
    </w:p>
    <w:p w:rsidR="001D6593" w:rsidRPr="007F4503" w:rsidRDefault="0033131F" w:rsidP="009D33FF">
      <w:pPr>
        <w:pStyle w:val="aff4"/>
        <w:spacing w:line="329" w:lineRule="auto"/>
      </w:pPr>
      <w:bookmarkStart w:id="24" w:name="_Toc151583473"/>
      <w:r w:rsidRPr="007F4503">
        <w:t>2.</w:t>
      </w:r>
      <w:r w:rsidR="00A16E9E" w:rsidRPr="007F4503">
        <w:t>2.2.</w:t>
      </w:r>
      <w:r w:rsidR="001D6593" w:rsidRPr="007F4503">
        <w:t xml:space="preserve"> различные сценарии развития централизованных систем водоснабжения в зависимости от различных сценариев развития поселений.</w:t>
      </w:r>
      <w:bookmarkEnd w:id="24"/>
    </w:p>
    <w:p w:rsidR="00715EB2" w:rsidRPr="007F4503" w:rsidRDefault="00715EB2" w:rsidP="009E6799">
      <w:pPr>
        <w:numPr>
          <w:ilvl w:val="0"/>
          <w:numId w:val="7"/>
        </w:numPr>
        <w:spacing w:line="329" w:lineRule="auto"/>
        <w:ind w:left="0" w:firstLine="567"/>
        <w:contextualSpacing/>
      </w:pPr>
      <w:r w:rsidRPr="007F4503">
        <w:t xml:space="preserve">Учитывая динамику численности населения в </w:t>
      </w:r>
      <w:r w:rsidR="007F4503">
        <w:t>сельском поселении</w:t>
      </w:r>
      <w:r w:rsidRPr="007F4503">
        <w:t xml:space="preserve"> за прошедшие годы, в ближайшей перспективе не предвидится значительного роста </w:t>
      </w:r>
      <w:proofErr w:type="spellStart"/>
      <w:r w:rsidRPr="007F4503">
        <w:t>числености</w:t>
      </w:r>
      <w:proofErr w:type="spellEnd"/>
      <w:r w:rsidRPr="007F4503">
        <w:t xml:space="preserve"> населения. При таком сценарии развития существующих производственных мощностей достаточно.</w:t>
      </w:r>
    </w:p>
    <w:p w:rsidR="00715EB2" w:rsidRPr="007F4503" w:rsidRDefault="00715EB2" w:rsidP="009E6799">
      <w:pPr>
        <w:spacing w:line="329" w:lineRule="auto"/>
        <w:contextualSpacing/>
      </w:pPr>
      <w:r w:rsidRPr="007F4503">
        <w:t>Развитие системы водоснабжения будет производиться на базе существующего оборудования с учетом необходимости замены ветхих сетей и сооружений на них с учетом необходимости технической модернизации оборудования.</w:t>
      </w:r>
    </w:p>
    <w:p w:rsidR="00715EB2" w:rsidRPr="007F4503" w:rsidRDefault="00715EB2" w:rsidP="009E6799">
      <w:pPr>
        <w:numPr>
          <w:ilvl w:val="0"/>
          <w:numId w:val="7"/>
        </w:numPr>
        <w:spacing w:line="329" w:lineRule="auto"/>
        <w:ind w:left="0" w:firstLine="567"/>
        <w:contextualSpacing/>
      </w:pPr>
      <w:r w:rsidRPr="007F4503">
        <w:t>При значительном увеличении роста населения, необходимо выполнить:</w:t>
      </w:r>
    </w:p>
    <w:p w:rsidR="00715EB2" w:rsidRPr="007F4503" w:rsidRDefault="00715EB2" w:rsidP="009E6799">
      <w:pPr>
        <w:spacing w:line="329" w:lineRule="auto"/>
      </w:pPr>
      <w:r w:rsidRPr="007F4503">
        <w:t>-</w:t>
      </w:r>
      <w:r w:rsidRPr="007F4503">
        <w:tab/>
        <w:t>введение в эксплуатацию новых водозаборов;</w:t>
      </w:r>
    </w:p>
    <w:p w:rsidR="00715EB2" w:rsidRPr="007F4503" w:rsidRDefault="00715EB2" w:rsidP="009E6799">
      <w:pPr>
        <w:spacing w:line="329" w:lineRule="auto"/>
      </w:pPr>
      <w:r w:rsidRPr="007F4503">
        <w:t>-</w:t>
      </w:r>
      <w:r w:rsidRPr="007F4503">
        <w:tab/>
        <w:t>увеличение пропускной способности существующих водопроводных сетей;</w:t>
      </w:r>
    </w:p>
    <w:p w:rsidR="00715EB2" w:rsidRDefault="00715EB2" w:rsidP="009E6799">
      <w:pPr>
        <w:spacing w:line="329" w:lineRule="auto"/>
      </w:pPr>
      <w:r w:rsidRPr="007F4503">
        <w:t>-</w:t>
      </w:r>
      <w:r w:rsidRPr="007F4503">
        <w:tab/>
        <w:t xml:space="preserve">установка дополнительного оборудования или замена существующего </w:t>
      </w:r>
      <w:proofErr w:type="gramStart"/>
      <w:r w:rsidRPr="007F4503">
        <w:t>на</w:t>
      </w:r>
      <w:proofErr w:type="gramEnd"/>
      <w:r w:rsidRPr="007F4503">
        <w:t xml:space="preserve"> более мощные.</w:t>
      </w:r>
    </w:p>
    <w:p w:rsidR="003E7693" w:rsidRDefault="003E7693" w:rsidP="00727BA5"/>
    <w:p w:rsidR="001D6593" w:rsidRPr="00327443" w:rsidRDefault="001D6593" w:rsidP="009D33FF">
      <w:pPr>
        <w:pStyle w:val="aff2"/>
        <w:spacing w:line="329" w:lineRule="auto"/>
      </w:pPr>
      <w:bookmarkStart w:id="25" w:name="_Toc151583474"/>
      <w:r w:rsidRPr="00327443">
        <w:t xml:space="preserve">Раздел </w:t>
      </w:r>
      <w:r w:rsidR="0033131F" w:rsidRPr="00327443">
        <w:t>2.</w:t>
      </w:r>
      <w:r w:rsidR="006327B6" w:rsidRPr="00327443">
        <w:t xml:space="preserve">3 </w:t>
      </w:r>
      <w:r w:rsidRPr="00327443">
        <w:t>"Баланс водоснабжения и потребления горячей, питье</w:t>
      </w:r>
      <w:r w:rsidR="006327B6" w:rsidRPr="00327443">
        <w:t>вой, технической воды"</w:t>
      </w:r>
      <w:bookmarkEnd w:id="25"/>
    </w:p>
    <w:p w:rsidR="001D6593" w:rsidRPr="00327443" w:rsidRDefault="0033131F" w:rsidP="009D33FF">
      <w:pPr>
        <w:pStyle w:val="aff4"/>
        <w:spacing w:line="329" w:lineRule="auto"/>
      </w:pPr>
      <w:bookmarkStart w:id="26" w:name="_Toc151583475"/>
      <w:r w:rsidRPr="00327443">
        <w:t>2.</w:t>
      </w:r>
      <w:r w:rsidR="006327B6" w:rsidRPr="00327443">
        <w:t>3.1.</w:t>
      </w:r>
      <w:r w:rsidR="001D6593" w:rsidRPr="00327443">
        <w:t xml:space="preserve"> общий баланс подачи и реализации воды, включая анализ и оценку структурных составляющих потерь горячей, питьевой, технической воды при ее</w:t>
      </w:r>
      <w:r w:rsidR="006327B6" w:rsidRPr="00327443">
        <w:t xml:space="preserve"> производстве и транспортировке.</w:t>
      </w:r>
      <w:bookmarkEnd w:id="26"/>
    </w:p>
    <w:p w:rsidR="00066E02" w:rsidRPr="00327443" w:rsidRDefault="009A374C" w:rsidP="009A374C">
      <w:pPr>
        <w:spacing w:line="329" w:lineRule="auto"/>
        <w:jc w:val="right"/>
      </w:pPr>
      <w:r w:rsidRPr="00327443">
        <w:t xml:space="preserve">Таблица 2.3.1. </w:t>
      </w:r>
      <w:r w:rsidR="00454E32" w:rsidRPr="00327443">
        <w:t>Общий б</w:t>
      </w:r>
      <w:r w:rsidRPr="00327443">
        <w:t>аланс водоснабжения</w:t>
      </w:r>
    </w:p>
    <w:tbl>
      <w:tblPr>
        <w:tblW w:w="96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96"/>
        <w:gridCol w:w="992"/>
        <w:gridCol w:w="992"/>
        <w:gridCol w:w="1277"/>
        <w:gridCol w:w="1277"/>
        <w:gridCol w:w="1559"/>
      </w:tblGrid>
      <w:tr w:rsidR="00DE5722" w:rsidRPr="00327443" w:rsidTr="00F91CBF">
        <w:trPr>
          <w:trHeight w:val="1577"/>
        </w:trPr>
        <w:tc>
          <w:tcPr>
            <w:tcW w:w="3596" w:type="dxa"/>
            <w:vAlign w:val="center"/>
            <w:hideMark/>
          </w:tcPr>
          <w:p w:rsidR="00DE5722" w:rsidRPr="00D01D59" w:rsidRDefault="00DE5722" w:rsidP="00F91CBF">
            <w:pPr>
              <w:jc w:val="center"/>
              <w:rPr>
                <w:b/>
                <w:color w:val="000000"/>
                <w:sz w:val="22"/>
                <w:szCs w:val="22"/>
              </w:rPr>
            </w:pPr>
            <w:r w:rsidRPr="00D01D59">
              <w:rPr>
                <w:b/>
                <w:color w:val="000000"/>
                <w:sz w:val="22"/>
                <w:szCs w:val="22"/>
              </w:rPr>
              <w:t>Наименование МР (округа), ГО</w:t>
            </w:r>
          </w:p>
        </w:tc>
        <w:tc>
          <w:tcPr>
            <w:tcW w:w="992" w:type="dxa"/>
            <w:shd w:val="clear" w:color="auto" w:fill="auto"/>
            <w:vAlign w:val="center"/>
            <w:hideMark/>
          </w:tcPr>
          <w:p w:rsidR="00DE5722" w:rsidRPr="00327443" w:rsidRDefault="00DE5722" w:rsidP="00F91CBF">
            <w:pPr>
              <w:ind w:firstLine="0"/>
              <w:jc w:val="center"/>
              <w:rPr>
                <w:b/>
                <w:color w:val="000000"/>
                <w:sz w:val="22"/>
                <w:szCs w:val="22"/>
              </w:rPr>
            </w:pPr>
            <w:r w:rsidRPr="00D01D59">
              <w:rPr>
                <w:b/>
                <w:color w:val="000000"/>
                <w:sz w:val="22"/>
                <w:szCs w:val="22"/>
              </w:rPr>
              <w:t>Исходной воды</w:t>
            </w:r>
          </w:p>
          <w:p w:rsidR="00DE5722" w:rsidRPr="00D01D59" w:rsidRDefault="00DE5722" w:rsidP="00F91CBF">
            <w:pPr>
              <w:jc w:val="center"/>
              <w:rPr>
                <w:b/>
                <w:color w:val="000000"/>
                <w:sz w:val="22"/>
                <w:szCs w:val="22"/>
              </w:rPr>
            </w:pPr>
          </w:p>
        </w:tc>
        <w:tc>
          <w:tcPr>
            <w:tcW w:w="992" w:type="dxa"/>
            <w:shd w:val="clear" w:color="auto" w:fill="auto"/>
            <w:vAlign w:val="center"/>
            <w:hideMark/>
          </w:tcPr>
          <w:p w:rsidR="00DE5722" w:rsidRPr="00D01D59" w:rsidRDefault="00DE5722" w:rsidP="00F91CBF">
            <w:pPr>
              <w:ind w:firstLine="0"/>
              <w:jc w:val="center"/>
              <w:rPr>
                <w:b/>
                <w:color w:val="000000"/>
                <w:sz w:val="22"/>
                <w:szCs w:val="22"/>
              </w:rPr>
            </w:pPr>
            <w:r w:rsidRPr="00D01D59">
              <w:rPr>
                <w:b/>
                <w:color w:val="000000"/>
                <w:sz w:val="22"/>
                <w:szCs w:val="22"/>
              </w:rPr>
              <w:t>поданной в ЦСВ</w:t>
            </w:r>
          </w:p>
        </w:tc>
        <w:tc>
          <w:tcPr>
            <w:tcW w:w="1277" w:type="dxa"/>
            <w:shd w:val="clear" w:color="auto" w:fill="auto"/>
            <w:vAlign w:val="center"/>
            <w:hideMark/>
          </w:tcPr>
          <w:p w:rsidR="00DE5722" w:rsidRPr="00D01D59" w:rsidRDefault="00DE5722" w:rsidP="00F91CBF">
            <w:pPr>
              <w:ind w:firstLine="0"/>
              <w:jc w:val="center"/>
              <w:rPr>
                <w:b/>
                <w:color w:val="000000"/>
                <w:sz w:val="22"/>
                <w:szCs w:val="22"/>
              </w:rPr>
            </w:pPr>
            <w:r w:rsidRPr="00D01D59">
              <w:rPr>
                <w:b/>
                <w:color w:val="000000"/>
                <w:sz w:val="22"/>
                <w:szCs w:val="22"/>
              </w:rPr>
              <w:t>Общие потери воды</w:t>
            </w:r>
          </w:p>
        </w:tc>
        <w:tc>
          <w:tcPr>
            <w:tcW w:w="1277" w:type="dxa"/>
            <w:shd w:val="clear" w:color="auto" w:fill="auto"/>
            <w:vAlign w:val="center"/>
            <w:hideMark/>
          </w:tcPr>
          <w:p w:rsidR="00DE5722" w:rsidRPr="00DE5722" w:rsidRDefault="00DE5722" w:rsidP="00F91CBF">
            <w:pPr>
              <w:ind w:firstLine="0"/>
              <w:jc w:val="center"/>
              <w:rPr>
                <w:b/>
                <w:sz w:val="22"/>
                <w:szCs w:val="22"/>
              </w:rPr>
            </w:pPr>
            <w:r>
              <w:rPr>
                <w:b/>
                <w:color w:val="000000"/>
                <w:sz w:val="22"/>
                <w:szCs w:val="22"/>
              </w:rPr>
              <w:t>Р</w:t>
            </w:r>
            <w:r w:rsidRPr="00DE5722">
              <w:rPr>
                <w:b/>
                <w:sz w:val="22"/>
                <w:szCs w:val="22"/>
              </w:rPr>
              <w:t>асход воды  на тех. нужды</w:t>
            </w:r>
          </w:p>
          <w:p w:rsidR="00DE5722" w:rsidRPr="00DE5722" w:rsidRDefault="00DE5722" w:rsidP="00F91CBF">
            <w:pPr>
              <w:ind w:firstLine="0"/>
              <w:jc w:val="center"/>
              <w:rPr>
                <w:color w:val="000000"/>
                <w:sz w:val="22"/>
                <w:szCs w:val="22"/>
              </w:rPr>
            </w:pPr>
            <w:r w:rsidRPr="00DE5722">
              <w:rPr>
                <w:b/>
                <w:sz w:val="22"/>
                <w:szCs w:val="22"/>
              </w:rPr>
              <w:t xml:space="preserve">на сетях </w:t>
            </w:r>
            <w:proofErr w:type="gramStart"/>
            <w:r w:rsidRPr="00DE5722">
              <w:rPr>
                <w:b/>
                <w:sz w:val="22"/>
                <w:szCs w:val="22"/>
              </w:rPr>
              <w:t>питьевого</w:t>
            </w:r>
            <w:proofErr w:type="gramEnd"/>
            <w:r w:rsidRPr="00DE5722">
              <w:rPr>
                <w:b/>
                <w:sz w:val="22"/>
                <w:szCs w:val="22"/>
              </w:rPr>
              <w:t xml:space="preserve"> в/с</w:t>
            </w:r>
          </w:p>
        </w:tc>
        <w:tc>
          <w:tcPr>
            <w:tcW w:w="1559" w:type="dxa"/>
            <w:shd w:val="clear" w:color="auto" w:fill="auto"/>
            <w:vAlign w:val="center"/>
            <w:hideMark/>
          </w:tcPr>
          <w:p w:rsidR="00DE5722" w:rsidRPr="00D01D59" w:rsidRDefault="00DE5722" w:rsidP="00F91CBF">
            <w:pPr>
              <w:ind w:firstLine="0"/>
              <w:jc w:val="center"/>
              <w:rPr>
                <w:b/>
                <w:color w:val="000000"/>
                <w:sz w:val="22"/>
                <w:szCs w:val="22"/>
              </w:rPr>
            </w:pPr>
            <w:r w:rsidRPr="00D01D59">
              <w:rPr>
                <w:b/>
                <w:color w:val="000000"/>
                <w:sz w:val="22"/>
                <w:szCs w:val="22"/>
              </w:rPr>
              <w:t>Объем реализации услуг питьевого водоснабжения</w:t>
            </w:r>
          </w:p>
        </w:tc>
      </w:tr>
      <w:tr w:rsidR="00DE5722" w:rsidRPr="00327443" w:rsidTr="00F91CBF">
        <w:trPr>
          <w:trHeight w:val="300"/>
        </w:trPr>
        <w:tc>
          <w:tcPr>
            <w:tcW w:w="3596" w:type="dxa"/>
            <w:shd w:val="clear" w:color="auto" w:fill="auto"/>
            <w:vAlign w:val="center"/>
            <w:hideMark/>
          </w:tcPr>
          <w:p w:rsidR="00DE5722" w:rsidRPr="00D01D59" w:rsidRDefault="00DE5722" w:rsidP="00F91CBF">
            <w:pPr>
              <w:ind w:firstLine="0"/>
              <w:jc w:val="center"/>
              <w:rPr>
                <w:color w:val="000000"/>
                <w:sz w:val="22"/>
                <w:szCs w:val="22"/>
              </w:rPr>
            </w:pPr>
          </w:p>
        </w:tc>
        <w:tc>
          <w:tcPr>
            <w:tcW w:w="992" w:type="dxa"/>
            <w:shd w:val="clear" w:color="auto" w:fill="auto"/>
            <w:vAlign w:val="center"/>
            <w:hideMark/>
          </w:tcPr>
          <w:p w:rsidR="00DE5722" w:rsidRPr="00D01D59" w:rsidRDefault="00DE5722" w:rsidP="00F91CBF">
            <w:pPr>
              <w:ind w:firstLine="0"/>
              <w:jc w:val="center"/>
              <w:rPr>
                <w:color w:val="000000"/>
                <w:sz w:val="22"/>
                <w:szCs w:val="22"/>
              </w:rPr>
            </w:pPr>
            <w:r w:rsidRPr="00D01D59">
              <w:rPr>
                <w:color w:val="000000"/>
                <w:sz w:val="22"/>
                <w:szCs w:val="22"/>
              </w:rPr>
              <w:t>тыс</w:t>
            </w:r>
            <w:proofErr w:type="gramStart"/>
            <w:r w:rsidRPr="00D01D59">
              <w:rPr>
                <w:color w:val="000000"/>
                <w:sz w:val="22"/>
                <w:szCs w:val="22"/>
              </w:rPr>
              <w:t>.м</w:t>
            </w:r>
            <w:proofErr w:type="gramEnd"/>
            <w:r w:rsidRPr="00D01D59">
              <w:rPr>
                <w:color w:val="000000"/>
                <w:sz w:val="22"/>
                <w:szCs w:val="22"/>
              </w:rPr>
              <w:t>3</w:t>
            </w:r>
          </w:p>
        </w:tc>
        <w:tc>
          <w:tcPr>
            <w:tcW w:w="992" w:type="dxa"/>
            <w:shd w:val="clear" w:color="auto" w:fill="auto"/>
            <w:vAlign w:val="center"/>
            <w:hideMark/>
          </w:tcPr>
          <w:p w:rsidR="00DE5722" w:rsidRPr="00D01D59" w:rsidRDefault="00DE5722" w:rsidP="00F91CBF">
            <w:pPr>
              <w:ind w:firstLine="0"/>
              <w:jc w:val="center"/>
              <w:rPr>
                <w:color w:val="000000"/>
                <w:sz w:val="22"/>
                <w:szCs w:val="22"/>
              </w:rPr>
            </w:pPr>
            <w:r w:rsidRPr="00D01D59">
              <w:rPr>
                <w:color w:val="000000"/>
                <w:sz w:val="22"/>
                <w:szCs w:val="22"/>
              </w:rPr>
              <w:t>тыс</w:t>
            </w:r>
            <w:proofErr w:type="gramStart"/>
            <w:r w:rsidRPr="00D01D59">
              <w:rPr>
                <w:color w:val="000000"/>
                <w:sz w:val="22"/>
                <w:szCs w:val="22"/>
              </w:rPr>
              <w:t>.м</w:t>
            </w:r>
            <w:proofErr w:type="gramEnd"/>
            <w:r w:rsidRPr="00D01D59">
              <w:rPr>
                <w:color w:val="000000"/>
                <w:sz w:val="22"/>
                <w:szCs w:val="22"/>
              </w:rPr>
              <w:t>3</w:t>
            </w:r>
          </w:p>
        </w:tc>
        <w:tc>
          <w:tcPr>
            <w:tcW w:w="1277" w:type="dxa"/>
            <w:shd w:val="clear" w:color="auto" w:fill="auto"/>
            <w:vAlign w:val="center"/>
            <w:hideMark/>
          </w:tcPr>
          <w:p w:rsidR="00DE5722" w:rsidRPr="00D01D59" w:rsidRDefault="00DE5722" w:rsidP="00F91CBF">
            <w:pPr>
              <w:ind w:firstLine="0"/>
              <w:jc w:val="center"/>
              <w:rPr>
                <w:color w:val="000000"/>
                <w:sz w:val="22"/>
                <w:szCs w:val="22"/>
              </w:rPr>
            </w:pPr>
            <w:r w:rsidRPr="00D01D59">
              <w:rPr>
                <w:color w:val="000000"/>
                <w:sz w:val="22"/>
                <w:szCs w:val="22"/>
              </w:rPr>
              <w:t>тыс</w:t>
            </w:r>
            <w:proofErr w:type="gramStart"/>
            <w:r w:rsidRPr="00D01D59">
              <w:rPr>
                <w:color w:val="000000"/>
                <w:sz w:val="22"/>
                <w:szCs w:val="22"/>
              </w:rPr>
              <w:t>.м</w:t>
            </w:r>
            <w:proofErr w:type="gramEnd"/>
            <w:r w:rsidRPr="00D01D59">
              <w:rPr>
                <w:color w:val="000000"/>
                <w:sz w:val="22"/>
                <w:szCs w:val="22"/>
              </w:rPr>
              <w:t>3</w:t>
            </w:r>
          </w:p>
        </w:tc>
        <w:tc>
          <w:tcPr>
            <w:tcW w:w="1277" w:type="dxa"/>
            <w:shd w:val="clear" w:color="auto" w:fill="auto"/>
            <w:vAlign w:val="center"/>
            <w:hideMark/>
          </w:tcPr>
          <w:p w:rsidR="00DE5722" w:rsidRPr="00DE5722" w:rsidRDefault="00DE5722" w:rsidP="00F91CBF">
            <w:pPr>
              <w:ind w:firstLine="0"/>
              <w:jc w:val="center"/>
              <w:rPr>
                <w:color w:val="000000"/>
                <w:sz w:val="22"/>
                <w:szCs w:val="22"/>
              </w:rPr>
            </w:pPr>
            <w:r w:rsidRPr="00DE5722">
              <w:rPr>
                <w:color w:val="000000"/>
                <w:sz w:val="22"/>
                <w:szCs w:val="22"/>
              </w:rPr>
              <w:t>тыс</w:t>
            </w:r>
            <w:proofErr w:type="gramStart"/>
            <w:r w:rsidRPr="00DE5722">
              <w:rPr>
                <w:color w:val="000000"/>
                <w:sz w:val="22"/>
                <w:szCs w:val="22"/>
              </w:rPr>
              <w:t>.м</w:t>
            </w:r>
            <w:proofErr w:type="gramEnd"/>
            <w:r w:rsidRPr="00DE5722">
              <w:rPr>
                <w:color w:val="000000"/>
                <w:sz w:val="22"/>
                <w:szCs w:val="22"/>
              </w:rPr>
              <w:t>3</w:t>
            </w:r>
          </w:p>
        </w:tc>
        <w:tc>
          <w:tcPr>
            <w:tcW w:w="1559" w:type="dxa"/>
            <w:shd w:val="clear" w:color="auto" w:fill="auto"/>
            <w:vAlign w:val="center"/>
            <w:hideMark/>
          </w:tcPr>
          <w:p w:rsidR="00DE5722" w:rsidRPr="00D01D59" w:rsidRDefault="00DE5722" w:rsidP="00F91CBF">
            <w:pPr>
              <w:ind w:firstLine="0"/>
              <w:jc w:val="center"/>
              <w:rPr>
                <w:color w:val="000000"/>
                <w:sz w:val="22"/>
                <w:szCs w:val="22"/>
              </w:rPr>
            </w:pPr>
            <w:r w:rsidRPr="00D01D59">
              <w:rPr>
                <w:color w:val="000000"/>
                <w:sz w:val="22"/>
                <w:szCs w:val="22"/>
              </w:rPr>
              <w:t>тыс</w:t>
            </w:r>
            <w:proofErr w:type="gramStart"/>
            <w:r w:rsidRPr="00D01D59">
              <w:rPr>
                <w:color w:val="000000"/>
                <w:sz w:val="22"/>
                <w:szCs w:val="22"/>
              </w:rPr>
              <w:t>.м</w:t>
            </w:r>
            <w:proofErr w:type="gramEnd"/>
            <w:r w:rsidRPr="00D01D59">
              <w:rPr>
                <w:color w:val="000000"/>
                <w:sz w:val="22"/>
                <w:szCs w:val="22"/>
              </w:rPr>
              <w:t>3</w:t>
            </w:r>
          </w:p>
        </w:tc>
      </w:tr>
      <w:tr w:rsidR="00DE5722" w:rsidRPr="00327443" w:rsidTr="00F91CBF">
        <w:trPr>
          <w:trHeight w:val="323"/>
        </w:trPr>
        <w:tc>
          <w:tcPr>
            <w:tcW w:w="3596" w:type="dxa"/>
            <w:shd w:val="clear" w:color="auto" w:fill="auto"/>
            <w:vAlign w:val="center"/>
            <w:hideMark/>
          </w:tcPr>
          <w:p w:rsidR="00DE5722" w:rsidRPr="00D01D59" w:rsidRDefault="00DE5722" w:rsidP="00F91CBF">
            <w:pPr>
              <w:ind w:firstLine="0"/>
              <w:jc w:val="left"/>
              <w:rPr>
                <w:color w:val="000000"/>
                <w:sz w:val="22"/>
                <w:szCs w:val="22"/>
              </w:rPr>
            </w:pPr>
            <w:proofErr w:type="gramStart"/>
            <w:r w:rsidRPr="00D01D59">
              <w:rPr>
                <w:color w:val="000000"/>
                <w:sz w:val="22"/>
                <w:szCs w:val="22"/>
              </w:rPr>
              <w:t>с</w:t>
            </w:r>
            <w:proofErr w:type="gramEnd"/>
            <w:r w:rsidRPr="00D01D59">
              <w:rPr>
                <w:color w:val="000000"/>
                <w:sz w:val="22"/>
                <w:szCs w:val="22"/>
              </w:rPr>
              <w:t>. Осиновка</w:t>
            </w:r>
          </w:p>
        </w:tc>
        <w:tc>
          <w:tcPr>
            <w:tcW w:w="992" w:type="dxa"/>
            <w:shd w:val="clear" w:color="auto" w:fill="auto"/>
            <w:vAlign w:val="center"/>
            <w:hideMark/>
          </w:tcPr>
          <w:p w:rsidR="00DE5722" w:rsidRPr="00D01D59" w:rsidRDefault="00DE5722" w:rsidP="00F91CBF">
            <w:pPr>
              <w:ind w:firstLine="0"/>
              <w:jc w:val="center"/>
              <w:rPr>
                <w:color w:val="000000"/>
                <w:sz w:val="22"/>
                <w:szCs w:val="22"/>
              </w:rPr>
            </w:pPr>
            <w:r w:rsidRPr="00D01D59">
              <w:rPr>
                <w:color w:val="000000"/>
                <w:sz w:val="22"/>
                <w:szCs w:val="22"/>
              </w:rPr>
              <w:t>12,772</w:t>
            </w:r>
          </w:p>
        </w:tc>
        <w:tc>
          <w:tcPr>
            <w:tcW w:w="992" w:type="dxa"/>
            <w:shd w:val="clear" w:color="auto" w:fill="auto"/>
            <w:vAlign w:val="center"/>
            <w:hideMark/>
          </w:tcPr>
          <w:p w:rsidR="00DE5722" w:rsidRPr="00D01D59" w:rsidRDefault="00DE5722" w:rsidP="00F91CBF">
            <w:pPr>
              <w:ind w:firstLine="0"/>
              <w:jc w:val="center"/>
              <w:rPr>
                <w:color w:val="000000"/>
                <w:sz w:val="22"/>
                <w:szCs w:val="22"/>
              </w:rPr>
            </w:pPr>
            <w:r w:rsidRPr="00D01D59">
              <w:rPr>
                <w:color w:val="000000"/>
                <w:sz w:val="22"/>
                <w:szCs w:val="22"/>
              </w:rPr>
              <w:t>12,772</w:t>
            </w:r>
          </w:p>
        </w:tc>
        <w:tc>
          <w:tcPr>
            <w:tcW w:w="1277" w:type="dxa"/>
            <w:shd w:val="clear" w:color="auto" w:fill="auto"/>
            <w:vAlign w:val="center"/>
          </w:tcPr>
          <w:p w:rsidR="00DE5722" w:rsidRPr="00327443" w:rsidRDefault="00DE5722" w:rsidP="00F91CBF">
            <w:pPr>
              <w:ind w:firstLine="0"/>
              <w:jc w:val="center"/>
              <w:rPr>
                <w:color w:val="000000"/>
                <w:sz w:val="22"/>
                <w:szCs w:val="22"/>
              </w:rPr>
            </w:pPr>
            <w:r w:rsidRPr="00327443">
              <w:rPr>
                <w:color w:val="000000"/>
                <w:sz w:val="22"/>
                <w:szCs w:val="22"/>
              </w:rPr>
              <w:t>3,837</w:t>
            </w:r>
          </w:p>
        </w:tc>
        <w:tc>
          <w:tcPr>
            <w:tcW w:w="1277" w:type="dxa"/>
            <w:shd w:val="clear" w:color="auto" w:fill="auto"/>
            <w:vAlign w:val="center"/>
          </w:tcPr>
          <w:p w:rsidR="00DE5722" w:rsidRPr="00DE5722" w:rsidRDefault="00DE5722" w:rsidP="00F91CBF">
            <w:pPr>
              <w:ind w:firstLine="0"/>
              <w:jc w:val="center"/>
              <w:rPr>
                <w:color w:val="000000"/>
                <w:sz w:val="22"/>
                <w:szCs w:val="22"/>
              </w:rPr>
            </w:pPr>
            <w:r w:rsidRPr="00DE5722">
              <w:rPr>
                <w:color w:val="000000"/>
                <w:sz w:val="22"/>
                <w:szCs w:val="22"/>
              </w:rPr>
              <w:t>0,018</w:t>
            </w:r>
          </w:p>
        </w:tc>
        <w:tc>
          <w:tcPr>
            <w:tcW w:w="1559" w:type="dxa"/>
            <w:shd w:val="clear" w:color="auto" w:fill="auto"/>
            <w:vAlign w:val="center"/>
            <w:hideMark/>
          </w:tcPr>
          <w:p w:rsidR="00DE5722" w:rsidRPr="00D01D59" w:rsidRDefault="00DE5722" w:rsidP="00F91CBF">
            <w:pPr>
              <w:ind w:firstLine="0"/>
              <w:jc w:val="center"/>
              <w:rPr>
                <w:color w:val="000000"/>
                <w:sz w:val="22"/>
                <w:szCs w:val="22"/>
              </w:rPr>
            </w:pPr>
            <w:r w:rsidRPr="00D01D59">
              <w:rPr>
                <w:color w:val="000000"/>
                <w:sz w:val="22"/>
                <w:szCs w:val="22"/>
              </w:rPr>
              <w:t>8,917</w:t>
            </w:r>
          </w:p>
        </w:tc>
      </w:tr>
    </w:tbl>
    <w:p w:rsidR="00DE5722" w:rsidRDefault="00DE5722" w:rsidP="009D33FF">
      <w:pPr>
        <w:spacing w:line="329" w:lineRule="auto"/>
      </w:pPr>
    </w:p>
    <w:p w:rsidR="00DE5722" w:rsidRDefault="00DE5722" w:rsidP="009D33FF">
      <w:pPr>
        <w:spacing w:line="329" w:lineRule="auto"/>
      </w:pPr>
      <w:r>
        <w:t xml:space="preserve">Уровень потерь к </w:t>
      </w:r>
      <w:r w:rsidRPr="00DE5722">
        <w:t xml:space="preserve">объему отпущенной воды </w:t>
      </w:r>
      <w:r>
        <w:t xml:space="preserve">составляет </w:t>
      </w:r>
      <w:r w:rsidRPr="00DE5722">
        <w:t>30,04</w:t>
      </w:r>
      <w:r>
        <w:t xml:space="preserve"> %</w:t>
      </w:r>
      <w:r w:rsidR="00F60E46">
        <w:t>.</w:t>
      </w:r>
    </w:p>
    <w:p w:rsidR="00F60E46" w:rsidRDefault="00F60E46" w:rsidP="009D33FF">
      <w:pPr>
        <w:spacing w:line="329" w:lineRule="auto"/>
      </w:pPr>
      <w:r>
        <w:lastRenderedPageBreak/>
        <w:t>Уровень р</w:t>
      </w:r>
      <w:r w:rsidRPr="00F60E46">
        <w:t>асход</w:t>
      </w:r>
      <w:r>
        <w:t>а</w:t>
      </w:r>
      <w:r w:rsidR="00663C57">
        <w:t xml:space="preserve"> воды </w:t>
      </w:r>
      <w:r>
        <w:t>на технологические</w:t>
      </w:r>
      <w:r w:rsidRPr="00F60E46">
        <w:t xml:space="preserve"> нужды</w:t>
      </w:r>
      <w:r>
        <w:t xml:space="preserve"> составляет 0,14 %.</w:t>
      </w:r>
    </w:p>
    <w:p w:rsidR="00663C57" w:rsidRDefault="00663C57" w:rsidP="009D33FF">
      <w:pPr>
        <w:spacing w:line="329" w:lineRule="auto"/>
      </w:pPr>
      <w:r>
        <w:t>Общий уровень затрат воды от подъема до реализации потребителя составляет 30,18 %.</w:t>
      </w:r>
    </w:p>
    <w:p w:rsidR="00DE5722" w:rsidRPr="00DE5722" w:rsidRDefault="00DE5722" w:rsidP="009D33FF">
      <w:pPr>
        <w:spacing w:line="329" w:lineRule="auto"/>
      </w:pPr>
      <w:r>
        <w:t>Анализ и оценка</w:t>
      </w:r>
      <w:r w:rsidRPr="00DE5722">
        <w:t xml:space="preserve"> структурных составляющих потерь горячей </w:t>
      </w:r>
      <w:r>
        <w:t>воды не проводилась ввиду отсутствия централизованного горячего</w:t>
      </w:r>
      <w:r w:rsidRPr="00DE5722">
        <w:t xml:space="preserve"> водоснабжение на территории </w:t>
      </w:r>
      <w:proofErr w:type="spellStart"/>
      <w:r w:rsidRPr="00DE5722">
        <w:t>Осиновског</w:t>
      </w:r>
      <w:r>
        <w:t>о</w:t>
      </w:r>
      <w:proofErr w:type="spellEnd"/>
      <w:r>
        <w:t xml:space="preserve"> сельского поселения</w:t>
      </w:r>
      <w:r w:rsidRPr="00DE5722">
        <w:t>.</w:t>
      </w:r>
    </w:p>
    <w:p w:rsidR="009A374C" w:rsidRPr="00340944" w:rsidRDefault="009A374C" w:rsidP="00DE5722"/>
    <w:p w:rsidR="001D6593" w:rsidRPr="00F321FA" w:rsidRDefault="0033131F" w:rsidP="009D33FF">
      <w:pPr>
        <w:pStyle w:val="aff4"/>
        <w:spacing w:line="329" w:lineRule="auto"/>
      </w:pPr>
      <w:bookmarkStart w:id="27" w:name="_Toc151583476"/>
      <w:r w:rsidRPr="00327443">
        <w:t>2.</w:t>
      </w:r>
      <w:r w:rsidR="002D5086" w:rsidRPr="00327443">
        <w:t>3.2.</w:t>
      </w:r>
      <w:r w:rsidR="001D6593" w:rsidRPr="00327443">
        <w:t xml:space="preserve"> территориальный баланс подачи горячей, питьевой, технической воды по технологическим зонам </w:t>
      </w:r>
      <w:r w:rsidR="001D6593" w:rsidRPr="00F321FA">
        <w:t>водоснабжения (годовой и в сутки</w:t>
      </w:r>
      <w:r w:rsidR="006327B6" w:rsidRPr="00F321FA">
        <w:t xml:space="preserve"> максимального водопотребления).</w:t>
      </w:r>
      <w:bookmarkEnd w:id="27"/>
    </w:p>
    <w:p w:rsidR="003B3E67" w:rsidRDefault="00B2328A" w:rsidP="009D33FF">
      <w:pPr>
        <w:spacing w:line="329" w:lineRule="auto"/>
        <w:jc w:val="right"/>
      </w:pPr>
      <w:r w:rsidRPr="00327443">
        <w:t xml:space="preserve">Таблица 2.3.2. Территориальный баланс </w:t>
      </w:r>
      <w:r w:rsidR="00454E32" w:rsidRPr="00327443">
        <w:t>водоснабжения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4"/>
        <w:gridCol w:w="1422"/>
        <w:gridCol w:w="1304"/>
        <w:gridCol w:w="1524"/>
      </w:tblGrid>
      <w:tr w:rsidR="00F321FA" w:rsidRPr="00F321FA" w:rsidTr="00F321FA">
        <w:trPr>
          <w:trHeight w:val="20"/>
          <w:jc w:val="center"/>
        </w:trPr>
        <w:tc>
          <w:tcPr>
            <w:tcW w:w="1454" w:type="dxa"/>
            <w:shd w:val="clear" w:color="auto" w:fill="FFFFFF"/>
            <w:vAlign w:val="center"/>
          </w:tcPr>
          <w:p w:rsidR="00F321FA" w:rsidRPr="00F321FA" w:rsidRDefault="00F321FA" w:rsidP="00F321FA">
            <w:pPr>
              <w:ind w:firstLine="0"/>
              <w:jc w:val="center"/>
              <w:rPr>
                <w:b/>
                <w:sz w:val="22"/>
                <w:szCs w:val="22"/>
              </w:rPr>
            </w:pPr>
            <w:proofErr w:type="gramStart"/>
            <w:r w:rsidRPr="00F321FA">
              <w:rPr>
                <w:b/>
                <w:bCs/>
                <w:iCs/>
                <w:color w:val="000000"/>
                <w:sz w:val="22"/>
                <w:szCs w:val="22"/>
              </w:rPr>
              <w:t>Водо-потребление</w:t>
            </w:r>
            <w:proofErr w:type="gramEnd"/>
          </w:p>
        </w:tc>
        <w:tc>
          <w:tcPr>
            <w:tcW w:w="1422" w:type="dxa"/>
            <w:shd w:val="clear" w:color="auto" w:fill="FFFFFF"/>
            <w:vAlign w:val="center"/>
          </w:tcPr>
          <w:p w:rsidR="00F321FA" w:rsidRPr="00F321FA" w:rsidRDefault="00F321FA" w:rsidP="00F321FA">
            <w:pPr>
              <w:ind w:firstLine="0"/>
              <w:jc w:val="center"/>
              <w:rPr>
                <w:b/>
                <w:sz w:val="22"/>
                <w:szCs w:val="22"/>
              </w:rPr>
            </w:pPr>
            <w:r w:rsidRPr="00F321FA">
              <w:rPr>
                <w:b/>
                <w:color w:val="000000"/>
                <w:sz w:val="22"/>
                <w:szCs w:val="22"/>
              </w:rPr>
              <w:t>Ед. изм.</w:t>
            </w:r>
          </w:p>
        </w:tc>
        <w:tc>
          <w:tcPr>
            <w:tcW w:w="1304" w:type="dxa"/>
            <w:shd w:val="clear" w:color="auto" w:fill="FFFFFF"/>
            <w:vAlign w:val="center"/>
          </w:tcPr>
          <w:p w:rsidR="00F321FA" w:rsidRPr="00F321FA" w:rsidRDefault="00F321FA" w:rsidP="00F321FA">
            <w:pPr>
              <w:ind w:left="57" w:right="57" w:firstLine="0"/>
              <w:jc w:val="center"/>
              <w:rPr>
                <w:b/>
                <w:sz w:val="22"/>
                <w:szCs w:val="22"/>
              </w:rPr>
            </w:pPr>
            <w:r w:rsidRPr="00F321FA">
              <w:rPr>
                <w:b/>
                <w:sz w:val="22"/>
                <w:szCs w:val="22"/>
              </w:rPr>
              <w:t>Поднято воды</w:t>
            </w:r>
          </w:p>
        </w:tc>
        <w:tc>
          <w:tcPr>
            <w:tcW w:w="1524" w:type="dxa"/>
            <w:shd w:val="clear" w:color="auto" w:fill="FFFFFF"/>
            <w:vAlign w:val="center"/>
          </w:tcPr>
          <w:p w:rsidR="00F321FA" w:rsidRPr="00F321FA" w:rsidRDefault="00F321FA" w:rsidP="00F321FA">
            <w:pPr>
              <w:ind w:left="57" w:right="57" w:firstLine="0"/>
              <w:jc w:val="center"/>
              <w:rPr>
                <w:b/>
                <w:sz w:val="22"/>
                <w:szCs w:val="22"/>
              </w:rPr>
            </w:pPr>
            <w:r w:rsidRPr="00F321FA">
              <w:rPr>
                <w:b/>
                <w:sz w:val="22"/>
                <w:szCs w:val="22"/>
              </w:rPr>
              <w:t>Реализовано потребителям</w:t>
            </w:r>
          </w:p>
        </w:tc>
      </w:tr>
      <w:tr w:rsidR="00F321FA" w:rsidRPr="00F321FA" w:rsidTr="00F321FA">
        <w:trPr>
          <w:trHeight w:val="20"/>
          <w:jc w:val="center"/>
        </w:trPr>
        <w:tc>
          <w:tcPr>
            <w:tcW w:w="5704" w:type="dxa"/>
            <w:gridSpan w:val="4"/>
            <w:shd w:val="clear" w:color="auto" w:fill="FFFFFF"/>
            <w:vAlign w:val="center"/>
          </w:tcPr>
          <w:p w:rsidR="00F321FA" w:rsidRPr="00F321FA" w:rsidRDefault="00F321FA" w:rsidP="00F321FA">
            <w:pPr>
              <w:ind w:right="28" w:firstLine="0"/>
              <w:jc w:val="center"/>
              <w:rPr>
                <w:sz w:val="22"/>
                <w:szCs w:val="22"/>
              </w:rPr>
            </w:pPr>
            <w:proofErr w:type="gramStart"/>
            <w:r w:rsidRPr="00F321FA">
              <w:rPr>
                <w:sz w:val="22"/>
                <w:szCs w:val="22"/>
              </w:rPr>
              <w:t>с</w:t>
            </w:r>
            <w:proofErr w:type="gramEnd"/>
            <w:r w:rsidRPr="00F321FA">
              <w:rPr>
                <w:sz w:val="22"/>
                <w:szCs w:val="22"/>
              </w:rPr>
              <w:t>. Осиновка</w:t>
            </w:r>
          </w:p>
        </w:tc>
      </w:tr>
      <w:tr w:rsidR="00F321FA" w:rsidRPr="00F321FA" w:rsidTr="00F321FA">
        <w:trPr>
          <w:trHeight w:val="20"/>
          <w:jc w:val="center"/>
        </w:trPr>
        <w:tc>
          <w:tcPr>
            <w:tcW w:w="1454" w:type="dxa"/>
            <w:shd w:val="clear" w:color="auto" w:fill="FFFFFF"/>
            <w:vAlign w:val="center"/>
          </w:tcPr>
          <w:p w:rsidR="00F321FA" w:rsidRPr="00F321FA" w:rsidRDefault="00F321FA" w:rsidP="00F321FA">
            <w:pPr>
              <w:ind w:firstLine="0"/>
              <w:jc w:val="center"/>
              <w:rPr>
                <w:color w:val="000000"/>
                <w:sz w:val="22"/>
                <w:szCs w:val="22"/>
              </w:rPr>
            </w:pPr>
            <w:r w:rsidRPr="00F321FA">
              <w:rPr>
                <w:bCs/>
                <w:color w:val="000000"/>
                <w:sz w:val="22"/>
                <w:szCs w:val="22"/>
              </w:rPr>
              <w:t>Годовое</w:t>
            </w:r>
          </w:p>
        </w:tc>
        <w:tc>
          <w:tcPr>
            <w:tcW w:w="1422" w:type="dxa"/>
            <w:shd w:val="clear" w:color="auto" w:fill="FFFFFF"/>
            <w:vAlign w:val="center"/>
          </w:tcPr>
          <w:p w:rsidR="00F321FA" w:rsidRPr="00F321FA" w:rsidRDefault="00F321FA" w:rsidP="00F321FA">
            <w:pPr>
              <w:ind w:firstLine="0"/>
              <w:jc w:val="center"/>
              <w:rPr>
                <w:color w:val="000000"/>
                <w:sz w:val="22"/>
                <w:szCs w:val="22"/>
              </w:rPr>
            </w:pPr>
            <w:r w:rsidRPr="00F321FA">
              <w:rPr>
                <w:bCs/>
                <w:color w:val="000000"/>
                <w:sz w:val="22"/>
                <w:szCs w:val="22"/>
              </w:rPr>
              <w:t>тыс. м³/год</w:t>
            </w:r>
          </w:p>
        </w:tc>
        <w:tc>
          <w:tcPr>
            <w:tcW w:w="1304" w:type="dxa"/>
            <w:vAlign w:val="center"/>
          </w:tcPr>
          <w:p w:rsidR="00F321FA" w:rsidRPr="00F321FA" w:rsidRDefault="00F321FA" w:rsidP="00F321FA">
            <w:pPr>
              <w:ind w:left="28" w:right="28" w:firstLine="0"/>
              <w:jc w:val="center"/>
              <w:rPr>
                <w:sz w:val="22"/>
                <w:szCs w:val="22"/>
              </w:rPr>
            </w:pPr>
            <w:r w:rsidRPr="00F321FA">
              <w:rPr>
                <w:sz w:val="22"/>
                <w:szCs w:val="22"/>
              </w:rPr>
              <w:t>12,772</w:t>
            </w:r>
          </w:p>
        </w:tc>
        <w:tc>
          <w:tcPr>
            <w:tcW w:w="1524" w:type="dxa"/>
            <w:shd w:val="clear" w:color="auto" w:fill="auto"/>
            <w:vAlign w:val="center"/>
          </w:tcPr>
          <w:p w:rsidR="00F321FA" w:rsidRPr="00F321FA" w:rsidRDefault="00F321FA" w:rsidP="00F321FA">
            <w:pPr>
              <w:ind w:left="28" w:right="28" w:firstLine="0"/>
              <w:jc w:val="center"/>
              <w:rPr>
                <w:sz w:val="22"/>
                <w:szCs w:val="22"/>
              </w:rPr>
            </w:pPr>
            <w:r w:rsidRPr="00F321FA">
              <w:rPr>
                <w:sz w:val="22"/>
                <w:szCs w:val="22"/>
              </w:rPr>
              <w:t>8,917</w:t>
            </w:r>
          </w:p>
        </w:tc>
      </w:tr>
      <w:tr w:rsidR="00F321FA" w:rsidRPr="00F321FA" w:rsidTr="00F321FA">
        <w:trPr>
          <w:trHeight w:val="20"/>
          <w:jc w:val="center"/>
        </w:trPr>
        <w:tc>
          <w:tcPr>
            <w:tcW w:w="1454" w:type="dxa"/>
            <w:shd w:val="clear" w:color="auto" w:fill="FFFFFF"/>
            <w:vAlign w:val="center"/>
          </w:tcPr>
          <w:p w:rsidR="00F321FA" w:rsidRPr="00F321FA" w:rsidRDefault="00F321FA" w:rsidP="00F321FA">
            <w:pPr>
              <w:ind w:firstLine="0"/>
              <w:jc w:val="center"/>
              <w:rPr>
                <w:color w:val="000000"/>
                <w:sz w:val="22"/>
                <w:szCs w:val="22"/>
              </w:rPr>
            </w:pPr>
            <w:r w:rsidRPr="00F321FA">
              <w:rPr>
                <w:color w:val="000000"/>
                <w:sz w:val="22"/>
                <w:szCs w:val="22"/>
              </w:rPr>
              <w:t>Сред</w:t>
            </w:r>
            <w:proofErr w:type="gramStart"/>
            <w:r w:rsidRPr="00F321FA">
              <w:rPr>
                <w:color w:val="000000"/>
                <w:sz w:val="22"/>
                <w:szCs w:val="22"/>
              </w:rPr>
              <w:t>.</w:t>
            </w:r>
            <w:proofErr w:type="gramEnd"/>
            <w:r w:rsidRPr="00F321FA">
              <w:rPr>
                <w:color w:val="000000"/>
                <w:sz w:val="22"/>
                <w:szCs w:val="22"/>
              </w:rPr>
              <w:t xml:space="preserve"> </w:t>
            </w:r>
            <w:proofErr w:type="spellStart"/>
            <w:proofErr w:type="gramStart"/>
            <w:r w:rsidRPr="00F321FA">
              <w:rPr>
                <w:color w:val="000000"/>
                <w:sz w:val="22"/>
                <w:szCs w:val="22"/>
              </w:rPr>
              <w:t>с</w:t>
            </w:r>
            <w:proofErr w:type="gramEnd"/>
            <w:r w:rsidRPr="00F321FA">
              <w:rPr>
                <w:color w:val="000000"/>
                <w:sz w:val="22"/>
                <w:szCs w:val="22"/>
              </w:rPr>
              <w:t>ут</w:t>
            </w:r>
            <w:proofErr w:type="spellEnd"/>
            <w:r w:rsidRPr="00F321FA">
              <w:rPr>
                <w:color w:val="000000"/>
                <w:sz w:val="22"/>
                <w:szCs w:val="22"/>
              </w:rPr>
              <w:t>.</w:t>
            </w:r>
          </w:p>
        </w:tc>
        <w:tc>
          <w:tcPr>
            <w:tcW w:w="1422" w:type="dxa"/>
            <w:shd w:val="clear" w:color="auto" w:fill="FFFFFF"/>
            <w:vAlign w:val="center"/>
          </w:tcPr>
          <w:p w:rsidR="00F321FA" w:rsidRPr="00F321FA" w:rsidRDefault="00F321FA" w:rsidP="00F321FA">
            <w:pPr>
              <w:ind w:firstLine="0"/>
              <w:jc w:val="center"/>
              <w:rPr>
                <w:color w:val="000000"/>
                <w:sz w:val="22"/>
                <w:szCs w:val="22"/>
              </w:rPr>
            </w:pPr>
            <w:proofErr w:type="gramStart"/>
            <w:r w:rsidRPr="00F321FA">
              <w:rPr>
                <w:rFonts w:eastAsia="Calibri"/>
                <w:bCs/>
                <w:sz w:val="22"/>
                <w:szCs w:val="22"/>
                <w:lang w:eastAsia="en-US"/>
              </w:rPr>
              <w:t>м</w:t>
            </w:r>
            <w:proofErr w:type="gramEnd"/>
            <w:r w:rsidRPr="00F321FA">
              <w:rPr>
                <w:rFonts w:eastAsia="Calibri"/>
                <w:bCs/>
                <w:sz w:val="22"/>
                <w:szCs w:val="22"/>
                <w:lang w:eastAsia="en-US"/>
              </w:rPr>
              <w:t>³/</w:t>
            </w:r>
            <w:proofErr w:type="spellStart"/>
            <w:r w:rsidRPr="00F321FA">
              <w:rPr>
                <w:rFonts w:eastAsia="Calibri"/>
                <w:bCs/>
                <w:sz w:val="22"/>
                <w:szCs w:val="22"/>
                <w:lang w:eastAsia="en-US"/>
              </w:rPr>
              <w:t>сут</w:t>
            </w:r>
            <w:proofErr w:type="spellEnd"/>
          </w:p>
        </w:tc>
        <w:tc>
          <w:tcPr>
            <w:tcW w:w="1304" w:type="dxa"/>
            <w:vAlign w:val="bottom"/>
          </w:tcPr>
          <w:p w:rsidR="00F321FA" w:rsidRPr="00F321FA" w:rsidRDefault="00F321FA" w:rsidP="00F321FA">
            <w:pPr>
              <w:ind w:firstLine="0"/>
              <w:jc w:val="center"/>
              <w:rPr>
                <w:color w:val="000000"/>
                <w:sz w:val="22"/>
                <w:szCs w:val="22"/>
              </w:rPr>
            </w:pPr>
            <w:r w:rsidRPr="00F321FA">
              <w:rPr>
                <w:color w:val="000000"/>
                <w:sz w:val="22"/>
                <w:szCs w:val="22"/>
              </w:rPr>
              <w:t>34,99</w:t>
            </w:r>
          </w:p>
        </w:tc>
        <w:tc>
          <w:tcPr>
            <w:tcW w:w="1524" w:type="dxa"/>
            <w:shd w:val="clear" w:color="auto" w:fill="auto"/>
            <w:vAlign w:val="bottom"/>
          </w:tcPr>
          <w:p w:rsidR="00F321FA" w:rsidRPr="00F321FA" w:rsidRDefault="00F321FA" w:rsidP="00F321FA">
            <w:pPr>
              <w:ind w:firstLine="0"/>
              <w:jc w:val="center"/>
              <w:rPr>
                <w:color w:val="000000"/>
                <w:sz w:val="22"/>
                <w:szCs w:val="22"/>
              </w:rPr>
            </w:pPr>
            <w:r w:rsidRPr="00F321FA">
              <w:rPr>
                <w:color w:val="000000"/>
                <w:sz w:val="22"/>
                <w:szCs w:val="22"/>
              </w:rPr>
              <w:t>24,43</w:t>
            </w:r>
          </w:p>
        </w:tc>
      </w:tr>
      <w:tr w:rsidR="00F321FA" w:rsidRPr="00F321FA" w:rsidTr="00F321FA">
        <w:trPr>
          <w:trHeight w:val="20"/>
          <w:jc w:val="center"/>
        </w:trPr>
        <w:tc>
          <w:tcPr>
            <w:tcW w:w="1454" w:type="dxa"/>
            <w:shd w:val="clear" w:color="auto" w:fill="FFFFFF"/>
            <w:vAlign w:val="center"/>
          </w:tcPr>
          <w:p w:rsidR="00F321FA" w:rsidRPr="00F321FA" w:rsidRDefault="00F321FA" w:rsidP="00F321FA">
            <w:pPr>
              <w:ind w:firstLine="0"/>
              <w:jc w:val="center"/>
              <w:rPr>
                <w:color w:val="000000"/>
                <w:sz w:val="22"/>
                <w:szCs w:val="22"/>
              </w:rPr>
            </w:pPr>
            <w:r w:rsidRPr="00F321FA">
              <w:rPr>
                <w:color w:val="000000"/>
                <w:sz w:val="22"/>
                <w:szCs w:val="22"/>
              </w:rPr>
              <w:t xml:space="preserve">Макс. </w:t>
            </w:r>
            <w:proofErr w:type="spellStart"/>
            <w:r w:rsidRPr="00F321FA">
              <w:rPr>
                <w:color w:val="000000"/>
                <w:sz w:val="22"/>
                <w:szCs w:val="22"/>
              </w:rPr>
              <w:t>сут</w:t>
            </w:r>
            <w:proofErr w:type="spellEnd"/>
            <w:r w:rsidRPr="00F321FA">
              <w:rPr>
                <w:color w:val="000000"/>
                <w:sz w:val="22"/>
                <w:szCs w:val="22"/>
              </w:rPr>
              <w:t>.</w:t>
            </w:r>
          </w:p>
        </w:tc>
        <w:tc>
          <w:tcPr>
            <w:tcW w:w="1422" w:type="dxa"/>
            <w:shd w:val="clear" w:color="auto" w:fill="FFFFFF"/>
            <w:vAlign w:val="center"/>
          </w:tcPr>
          <w:p w:rsidR="00F321FA" w:rsidRPr="00F321FA" w:rsidRDefault="00F321FA" w:rsidP="00F321FA">
            <w:pPr>
              <w:ind w:firstLine="0"/>
              <w:jc w:val="center"/>
              <w:rPr>
                <w:color w:val="000000"/>
                <w:sz w:val="22"/>
                <w:szCs w:val="22"/>
              </w:rPr>
            </w:pPr>
            <w:proofErr w:type="gramStart"/>
            <w:r w:rsidRPr="00F321FA">
              <w:rPr>
                <w:color w:val="000000"/>
                <w:sz w:val="22"/>
                <w:szCs w:val="22"/>
              </w:rPr>
              <w:t>м</w:t>
            </w:r>
            <w:proofErr w:type="gramEnd"/>
            <w:r w:rsidRPr="00F321FA">
              <w:rPr>
                <w:color w:val="000000"/>
                <w:sz w:val="22"/>
                <w:szCs w:val="22"/>
              </w:rPr>
              <w:t>³/</w:t>
            </w:r>
            <w:proofErr w:type="spellStart"/>
            <w:r w:rsidRPr="00F321FA">
              <w:rPr>
                <w:color w:val="000000"/>
                <w:sz w:val="22"/>
                <w:szCs w:val="22"/>
              </w:rPr>
              <w:t>сут</w:t>
            </w:r>
            <w:proofErr w:type="spellEnd"/>
          </w:p>
        </w:tc>
        <w:tc>
          <w:tcPr>
            <w:tcW w:w="1304" w:type="dxa"/>
            <w:vAlign w:val="bottom"/>
          </w:tcPr>
          <w:p w:rsidR="00F321FA" w:rsidRPr="00F321FA" w:rsidRDefault="00F321FA" w:rsidP="00F321FA">
            <w:pPr>
              <w:ind w:firstLine="0"/>
              <w:jc w:val="center"/>
              <w:rPr>
                <w:color w:val="000000"/>
                <w:sz w:val="22"/>
                <w:szCs w:val="22"/>
              </w:rPr>
            </w:pPr>
            <w:r w:rsidRPr="00F321FA">
              <w:rPr>
                <w:color w:val="000000"/>
                <w:sz w:val="22"/>
                <w:szCs w:val="22"/>
              </w:rPr>
              <w:t>41,99</w:t>
            </w:r>
          </w:p>
        </w:tc>
        <w:tc>
          <w:tcPr>
            <w:tcW w:w="1524" w:type="dxa"/>
            <w:shd w:val="clear" w:color="auto" w:fill="auto"/>
            <w:vAlign w:val="bottom"/>
          </w:tcPr>
          <w:p w:rsidR="00F321FA" w:rsidRPr="00F321FA" w:rsidRDefault="00F321FA" w:rsidP="00F321FA">
            <w:pPr>
              <w:ind w:firstLine="0"/>
              <w:jc w:val="center"/>
              <w:rPr>
                <w:color w:val="000000"/>
                <w:sz w:val="22"/>
                <w:szCs w:val="22"/>
              </w:rPr>
            </w:pPr>
            <w:r w:rsidRPr="00F321FA">
              <w:rPr>
                <w:color w:val="000000"/>
                <w:sz w:val="22"/>
                <w:szCs w:val="22"/>
              </w:rPr>
              <w:t>29,32</w:t>
            </w:r>
          </w:p>
        </w:tc>
      </w:tr>
    </w:tbl>
    <w:p w:rsidR="005874F6" w:rsidRDefault="005874F6" w:rsidP="009D33FF">
      <w:pPr>
        <w:spacing w:line="329" w:lineRule="auto"/>
        <w:jc w:val="right"/>
      </w:pPr>
    </w:p>
    <w:p w:rsidR="00B2328A" w:rsidRPr="00327443" w:rsidRDefault="00B2328A" w:rsidP="009D33FF">
      <w:pPr>
        <w:spacing w:line="329" w:lineRule="auto"/>
        <w:ind w:firstLine="0"/>
        <w:jc w:val="left"/>
        <w:rPr>
          <w:rFonts w:ascii="Courier New" w:hAnsi="Courier New" w:cs="Courier New"/>
          <w:sz w:val="2"/>
          <w:szCs w:val="2"/>
        </w:rPr>
      </w:pPr>
    </w:p>
    <w:p w:rsidR="001D6593" w:rsidRPr="00A03866" w:rsidRDefault="0033131F" w:rsidP="00B54162">
      <w:pPr>
        <w:pStyle w:val="aff4"/>
        <w:spacing w:line="329" w:lineRule="auto"/>
      </w:pPr>
      <w:bookmarkStart w:id="28" w:name="_Toc151583477"/>
      <w:r w:rsidRPr="00A03866">
        <w:t>2.</w:t>
      </w:r>
      <w:r w:rsidR="002D5086" w:rsidRPr="00A03866">
        <w:t>3.3.</w:t>
      </w:r>
      <w:r w:rsidR="001D6593" w:rsidRPr="00A03866">
        <w:t xml:space="preserve"> структурный баланс реализации горячей, питьевой, технической воды по группам абонентов с разбивкой на хозяйственно-питьевые нужды населения, производственные нужды юридических лиц и другие нужды </w:t>
      </w:r>
      <w:proofErr w:type="gramStart"/>
      <w:r w:rsidR="001D6593" w:rsidRPr="00A03866">
        <w:t>поселений</w:t>
      </w:r>
      <w:proofErr w:type="gramEnd"/>
      <w:r w:rsidR="001D6593" w:rsidRPr="00A03866">
        <w:t xml:space="preserve"> и </w:t>
      </w:r>
      <w:r w:rsidR="006327B6" w:rsidRPr="00A03866">
        <w:t>(пожаротушение, полив и др.).</w:t>
      </w:r>
      <w:bookmarkEnd w:id="28"/>
    </w:p>
    <w:p w:rsidR="00127C4B" w:rsidRPr="00A03866" w:rsidRDefault="00A03866" w:rsidP="00127C4B">
      <w:pPr>
        <w:spacing w:line="329" w:lineRule="auto"/>
        <w:jc w:val="right"/>
      </w:pPr>
      <w:r w:rsidRPr="00A03866">
        <w:t>Таблица 2.3.3</w:t>
      </w:r>
      <w:r w:rsidR="00127C4B" w:rsidRPr="00A03866">
        <w:t>. Баланс водоснабжения</w:t>
      </w:r>
      <w:r w:rsidR="00454E32" w:rsidRPr="00A03866">
        <w:t xml:space="preserve"> по группам абонентов</w:t>
      </w:r>
    </w:p>
    <w:tbl>
      <w:tblPr>
        <w:tblW w:w="0" w:type="auto"/>
        <w:jc w:val="center"/>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144"/>
        <w:gridCol w:w="952"/>
        <w:gridCol w:w="1448"/>
      </w:tblGrid>
      <w:tr w:rsidR="00B26D9E" w:rsidRPr="00D6616C" w:rsidTr="00B26D9E">
        <w:trPr>
          <w:trHeight w:val="20"/>
          <w:jc w:val="center"/>
        </w:trPr>
        <w:tc>
          <w:tcPr>
            <w:tcW w:w="2144" w:type="dxa"/>
            <w:shd w:val="clear" w:color="auto" w:fill="FFFFFF"/>
            <w:vAlign w:val="center"/>
          </w:tcPr>
          <w:p w:rsidR="00B26D9E" w:rsidRPr="00D6616C" w:rsidRDefault="00B26D9E" w:rsidP="00F91CBF">
            <w:pPr>
              <w:ind w:firstLine="0"/>
              <w:jc w:val="center"/>
              <w:rPr>
                <w:b/>
                <w:sz w:val="22"/>
                <w:szCs w:val="22"/>
              </w:rPr>
            </w:pPr>
            <w:proofErr w:type="gramStart"/>
            <w:r w:rsidRPr="00D6616C">
              <w:rPr>
                <w:b/>
                <w:bCs/>
                <w:iCs/>
                <w:color w:val="000000"/>
                <w:sz w:val="22"/>
                <w:szCs w:val="22"/>
              </w:rPr>
              <w:t>Водо-потребление</w:t>
            </w:r>
            <w:proofErr w:type="gramEnd"/>
          </w:p>
        </w:tc>
        <w:tc>
          <w:tcPr>
            <w:tcW w:w="952" w:type="dxa"/>
            <w:shd w:val="clear" w:color="auto" w:fill="FFFFFF"/>
            <w:vAlign w:val="center"/>
          </w:tcPr>
          <w:p w:rsidR="00B26D9E" w:rsidRPr="00D6616C" w:rsidRDefault="00B26D9E" w:rsidP="00F91CBF">
            <w:pPr>
              <w:ind w:firstLine="0"/>
              <w:jc w:val="center"/>
              <w:rPr>
                <w:b/>
                <w:sz w:val="22"/>
                <w:szCs w:val="22"/>
              </w:rPr>
            </w:pPr>
            <w:r w:rsidRPr="00D6616C">
              <w:rPr>
                <w:b/>
                <w:color w:val="000000"/>
                <w:sz w:val="22"/>
                <w:szCs w:val="22"/>
              </w:rPr>
              <w:t>Ед. изм.</w:t>
            </w:r>
          </w:p>
        </w:tc>
        <w:tc>
          <w:tcPr>
            <w:tcW w:w="1448" w:type="dxa"/>
            <w:shd w:val="clear" w:color="auto" w:fill="FFFFFF"/>
            <w:vAlign w:val="center"/>
          </w:tcPr>
          <w:p w:rsidR="00B26D9E" w:rsidRPr="00D6616C" w:rsidRDefault="00B26D9E" w:rsidP="00F91CBF">
            <w:pPr>
              <w:ind w:left="57" w:right="57" w:firstLine="0"/>
              <w:jc w:val="center"/>
              <w:rPr>
                <w:b/>
                <w:sz w:val="20"/>
                <w:szCs w:val="20"/>
              </w:rPr>
            </w:pPr>
            <w:r w:rsidRPr="00D6616C">
              <w:rPr>
                <w:b/>
                <w:sz w:val="20"/>
                <w:szCs w:val="20"/>
              </w:rPr>
              <w:t>2022</w:t>
            </w:r>
            <w:r w:rsidR="00132463">
              <w:rPr>
                <w:b/>
                <w:sz w:val="20"/>
                <w:szCs w:val="20"/>
              </w:rPr>
              <w:t>г.</w:t>
            </w:r>
          </w:p>
        </w:tc>
      </w:tr>
      <w:tr w:rsidR="00B26D9E" w:rsidRPr="00D6616C" w:rsidTr="00B26D9E">
        <w:trPr>
          <w:trHeight w:val="20"/>
          <w:jc w:val="center"/>
        </w:trPr>
        <w:tc>
          <w:tcPr>
            <w:tcW w:w="4544" w:type="dxa"/>
            <w:gridSpan w:val="3"/>
            <w:shd w:val="clear" w:color="auto" w:fill="FFFFFF"/>
            <w:vAlign w:val="center"/>
          </w:tcPr>
          <w:p w:rsidR="00B26D9E" w:rsidRPr="00B217A4" w:rsidRDefault="00B26D9E" w:rsidP="00B26D9E">
            <w:pPr>
              <w:ind w:right="28" w:firstLine="0"/>
              <w:jc w:val="center"/>
              <w:rPr>
                <w:b/>
                <w:sz w:val="20"/>
                <w:szCs w:val="20"/>
              </w:rPr>
            </w:pPr>
            <w:proofErr w:type="gramStart"/>
            <w:r w:rsidRPr="00B217A4">
              <w:rPr>
                <w:b/>
                <w:sz w:val="20"/>
                <w:szCs w:val="20"/>
              </w:rPr>
              <w:t>с</w:t>
            </w:r>
            <w:proofErr w:type="gramEnd"/>
            <w:r w:rsidRPr="00B217A4">
              <w:rPr>
                <w:b/>
                <w:sz w:val="20"/>
                <w:szCs w:val="20"/>
              </w:rPr>
              <w:t>. Осиновка</w:t>
            </w:r>
          </w:p>
        </w:tc>
      </w:tr>
      <w:tr w:rsidR="00B26D9E" w:rsidRPr="00D6616C" w:rsidTr="00B26D9E">
        <w:trPr>
          <w:trHeight w:val="20"/>
          <w:jc w:val="center"/>
        </w:trPr>
        <w:tc>
          <w:tcPr>
            <w:tcW w:w="2144" w:type="dxa"/>
            <w:shd w:val="clear" w:color="auto" w:fill="FFFFFF"/>
            <w:vAlign w:val="center"/>
          </w:tcPr>
          <w:p w:rsidR="00B26D9E" w:rsidRPr="00D6616C" w:rsidRDefault="00B26D9E" w:rsidP="00F91CBF">
            <w:pPr>
              <w:suppressAutoHyphens/>
              <w:ind w:firstLine="0"/>
              <w:jc w:val="left"/>
              <w:rPr>
                <w:rFonts w:eastAsia="Arial Unicode MS"/>
                <w:color w:val="00000A"/>
                <w:sz w:val="20"/>
                <w:szCs w:val="20"/>
                <w:lang w:eastAsia="en-US"/>
              </w:rPr>
            </w:pPr>
            <w:r w:rsidRPr="00D6616C">
              <w:rPr>
                <w:rFonts w:eastAsia="Arial Unicode MS"/>
                <w:color w:val="00000A"/>
                <w:sz w:val="20"/>
                <w:szCs w:val="20"/>
                <w:lang w:eastAsia="en-US"/>
              </w:rPr>
              <w:t>Реализовано воды</w:t>
            </w:r>
          </w:p>
        </w:tc>
        <w:tc>
          <w:tcPr>
            <w:tcW w:w="952" w:type="dxa"/>
            <w:shd w:val="clear" w:color="auto" w:fill="FFFFFF"/>
            <w:vAlign w:val="center"/>
          </w:tcPr>
          <w:p w:rsidR="00B26D9E" w:rsidRPr="00D6616C" w:rsidRDefault="00B26D9E" w:rsidP="00F91CBF">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1448" w:type="dxa"/>
            <w:shd w:val="clear" w:color="auto" w:fill="auto"/>
            <w:vAlign w:val="center"/>
          </w:tcPr>
          <w:p w:rsidR="00B26D9E" w:rsidRPr="00D6616C" w:rsidRDefault="00B26D9E" w:rsidP="00F91CBF">
            <w:pPr>
              <w:ind w:left="28" w:right="28" w:firstLine="0"/>
              <w:jc w:val="center"/>
              <w:rPr>
                <w:sz w:val="20"/>
                <w:szCs w:val="20"/>
              </w:rPr>
            </w:pPr>
            <w:r w:rsidRPr="00D6616C">
              <w:rPr>
                <w:sz w:val="20"/>
                <w:szCs w:val="20"/>
              </w:rPr>
              <w:t>8,917</w:t>
            </w:r>
          </w:p>
        </w:tc>
      </w:tr>
      <w:tr w:rsidR="00B26D9E" w:rsidRPr="00D6616C" w:rsidTr="00B26D9E">
        <w:trPr>
          <w:trHeight w:val="20"/>
          <w:jc w:val="center"/>
        </w:trPr>
        <w:tc>
          <w:tcPr>
            <w:tcW w:w="2144" w:type="dxa"/>
            <w:shd w:val="clear" w:color="auto" w:fill="FFFFFF"/>
          </w:tcPr>
          <w:p w:rsidR="00B26D9E" w:rsidRPr="00D6616C" w:rsidRDefault="00B26D9E" w:rsidP="00F91CBF">
            <w:pPr>
              <w:ind w:firstLine="5"/>
              <w:jc w:val="left"/>
              <w:rPr>
                <w:sz w:val="20"/>
                <w:szCs w:val="20"/>
              </w:rPr>
            </w:pPr>
            <w:r w:rsidRPr="00D6616C">
              <w:rPr>
                <w:color w:val="000000"/>
                <w:sz w:val="20"/>
                <w:szCs w:val="20"/>
              </w:rPr>
              <w:t>- население</w:t>
            </w:r>
          </w:p>
        </w:tc>
        <w:tc>
          <w:tcPr>
            <w:tcW w:w="952" w:type="dxa"/>
            <w:shd w:val="clear" w:color="auto" w:fill="FFFFFF"/>
            <w:vAlign w:val="center"/>
          </w:tcPr>
          <w:p w:rsidR="00B26D9E" w:rsidRPr="00D6616C" w:rsidRDefault="00B26D9E" w:rsidP="00F91CBF">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1448" w:type="dxa"/>
            <w:shd w:val="clear" w:color="auto" w:fill="auto"/>
            <w:vAlign w:val="bottom"/>
          </w:tcPr>
          <w:p w:rsidR="00B26D9E" w:rsidRPr="00D6616C" w:rsidRDefault="00B26D9E" w:rsidP="00F91CBF">
            <w:pPr>
              <w:ind w:firstLine="16"/>
              <w:jc w:val="center"/>
              <w:rPr>
                <w:color w:val="000000"/>
                <w:sz w:val="20"/>
                <w:szCs w:val="20"/>
              </w:rPr>
            </w:pPr>
            <w:r w:rsidRPr="00D6616C">
              <w:rPr>
                <w:color w:val="000000"/>
                <w:sz w:val="20"/>
                <w:szCs w:val="20"/>
              </w:rPr>
              <w:t>8,090</w:t>
            </w:r>
          </w:p>
        </w:tc>
      </w:tr>
      <w:tr w:rsidR="00B26D9E" w:rsidRPr="009941BB" w:rsidTr="00B26D9E">
        <w:trPr>
          <w:trHeight w:val="20"/>
          <w:jc w:val="center"/>
        </w:trPr>
        <w:tc>
          <w:tcPr>
            <w:tcW w:w="2144" w:type="dxa"/>
            <w:shd w:val="clear" w:color="auto" w:fill="FFFFFF"/>
            <w:vAlign w:val="bottom"/>
          </w:tcPr>
          <w:p w:rsidR="00B26D9E" w:rsidRPr="00D6616C" w:rsidRDefault="00B26D9E" w:rsidP="00F91CBF">
            <w:pPr>
              <w:ind w:firstLine="5"/>
              <w:jc w:val="left"/>
              <w:rPr>
                <w:sz w:val="20"/>
                <w:szCs w:val="20"/>
              </w:rPr>
            </w:pPr>
            <w:r w:rsidRPr="00D6616C">
              <w:rPr>
                <w:color w:val="000000"/>
                <w:sz w:val="20"/>
                <w:szCs w:val="20"/>
              </w:rPr>
              <w:t>- юр. лица</w:t>
            </w:r>
          </w:p>
        </w:tc>
        <w:tc>
          <w:tcPr>
            <w:tcW w:w="952" w:type="dxa"/>
            <w:shd w:val="clear" w:color="auto" w:fill="FFFFFF"/>
            <w:vAlign w:val="center"/>
          </w:tcPr>
          <w:p w:rsidR="00B26D9E" w:rsidRPr="00D6616C" w:rsidRDefault="00B26D9E" w:rsidP="00F91CBF">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1448" w:type="dxa"/>
            <w:shd w:val="clear" w:color="auto" w:fill="auto"/>
            <w:vAlign w:val="bottom"/>
          </w:tcPr>
          <w:p w:rsidR="00B26D9E" w:rsidRPr="00D6616C" w:rsidRDefault="00B26D9E" w:rsidP="00F91CBF">
            <w:pPr>
              <w:ind w:firstLine="16"/>
              <w:jc w:val="center"/>
              <w:rPr>
                <w:color w:val="000000"/>
                <w:sz w:val="20"/>
                <w:szCs w:val="20"/>
              </w:rPr>
            </w:pPr>
            <w:r w:rsidRPr="00D6616C">
              <w:rPr>
                <w:color w:val="000000"/>
                <w:sz w:val="20"/>
                <w:szCs w:val="20"/>
              </w:rPr>
              <w:t>0,827</w:t>
            </w:r>
          </w:p>
        </w:tc>
      </w:tr>
    </w:tbl>
    <w:p w:rsidR="00066E02" w:rsidRPr="009941BB" w:rsidRDefault="00066E02" w:rsidP="009D33FF">
      <w:pPr>
        <w:spacing w:line="329" w:lineRule="auto"/>
        <w:rPr>
          <w:highlight w:val="yellow"/>
        </w:rPr>
      </w:pPr>
    </w:p>
    <w:p w:rsidR="001D6593" w:rsidRPr="007215B7" w:rsidRDefault="0033131F" w:rsidP="009D33FF">
      <w:pPr>
        <w:pStyle w:val="aff4"/>
        <w:spacing w:line="329" w:lineRule="auto"/>
      </w:pPr>
      <w:bookmarkStart w:id="29" w:name="_Toc151583478"/>
      <w:r w:rsidRPr="007215B7">
        <w:t>2.</w:t>
      </w:r>
      <w:r w:rsidR="002D5086" w:rsidRPr="007215B7">
        <w:t>3.4.</w:t>
      </w:r>
      <w:r w:rsidR="001D6593" w:rsidRPr="007215B7">
        <w:t xml:space="preserve"> </w:t>
      </w:r>
      <w:r w:rsidR="001D6593" w:rsidRPr="00F756EE">
        <w:t>сведения о фактическом потреблении населением горячей</w:t>
      </w:r>
      <w:r w:rsidR="001D6593" w:rsidRPr="007215B7">
        <w:t>, питьевой, технической воды исходя из статистических и расчетных данных и сведений о действующих нормативах</w:t>
      </w:r>
      <w:r w:rsidR="006327B6" w:rsidRPr="007215B7">
        <w:t xml:space="preserve"> потребления коммунальных услуг.</w:t>
      </w:r>
      <w:bookmarkEnd w:id="29"/>
    </w:p>
    <w:p w:rsidR="000F0411" w:rsidRDefault="00F756EE" w:rsidP="009D33FF">
      <w:pPr>
        <w:spacing w:line="329" w:lineRule="auto"/>
      </w:pPr>
      <w:r w:rsidRPr="00F756EE">
        <w:t xml:space="preserve">Фактическое водопотребление населением и иными потребителями </w:t>
      </w:r>
      <w:proofErr w:type="spellStart"/>
      <w:r>
        <w:t>Осиновского</w:t>
      </w:r>
      <w:proofErr w:type="spellEnd"/>
      <w:r w:rsidRPr="00F756EE">
        <w:t xml:space="preserve"> сельского поселения в 20</w:t>
      </w:r>
      <w:r>
        <w:t>22</w:t>
      </w:r>
      <w:r w:rsidRPr="00F756EE">
        <w:t xml:space="preserve"> году,</w:t>
      </w:r>
      <w:r>
        <w:t xml:space="preserve"> согласно </w:t>
      </w:r>
      <w:r w:rsidRPr="004A683B">
        <w:t>предоставленным Краевым государствен</w:t>
      </w:r>
      <w:r w:rsidR="00E75373" w:rsidRPr="004A683B">
        <w:t>ным унитарным</w:t>
      </w:r>
      <w:r w:rsidRPr="004A683B">
        <w:t xml:space="preserve"> предприятием «Приморский водоканал» дан</w:t>
      </w:r>
      <w:r w:rsidRPr="00F756EE">
        <w:t>ным составляет 8,917</w:t>
      </w:r>
      <w:r>
        <w:t xml:space="preserve"> тыс. м3/год</w:t>
      </w:r>
      <w:r w:rsidRPr="00F756EE">
        <w:t>.</w:t>
      </w:r>
    </w:p>
    <w:p w:rsidR="00F756EE" w:rsidRDefault="00F756EE" w:rsidP="009D33FF">
      <w:pPr>
        <w:spacing w:line="329" w:lineRule="auto"/>
      </w:pPr>
      <w:r w:rsidRPr="00F756EE">
        <w:t xml:space="preserve">Централизованное горячее водоснабжение на территории </w:t>
      </w:r>
      <w:proofErr w:type="spellStart"/>
      <w:r>
        <w:t>Осиновского</w:t>
      </w:r>
      <w:proofErr w:type="spellEnd"/>
      <w:r w:rsidRPr="00F756EE">
        <w:t xml:space="preserve"> сельского пос</w:t>
      </w:r>
      <w:r>
        <w:t>е</w:t>
      </w:r>
      <w:r w:rsidRPr="00F756EE">
        <w:t xml:space="preserve">ления </w:t>
      </w:r>
      <w:proofErr w:type="spellStart"/>
      <w:r w:rsidRPr="00F756EE">
        <w:t>отсутсвует</w:t>
      </w:r>
      <w:proofErr w:type="spellEnd"/>
      <w:r w:rsidRPr="00F756EE">
        <w:t>.</w:t>
      </w:r>
    </w:p>
    <w:p w:rsidR="00F756EE" w:rsidRPr="007215B7" w:rsidRDefault="00F756EE" w:rsidP="009D33FF">
      <w:pPr>
        <w:spacing w:line="329" w:lineRule="auto"/>
      </w:pPr>
    </w:p>
    <w:p w:rsidR="001D6593" w:rsidRPr="00A72BD8" w:rsidRDefault="0033131F" w:rsidP="00AC07C6">
      <w:pPr>
        <w:pStyle w:val="aff4"/>
        <w:pageBreakBefore/>
        <w:spacing w:line="329" w:lineRule="auto"/>
      </w:pPr>
      <w:bookmarkStart w:id="30" w:name="_Toc151583479"/>
      <w:r w:rsidRPr="00A72BD8">
        <w:lastRenderedPageBreak/>
        <w:t>2.</w:t>
      </w:r>
      <w:r w:rsidR="002D5086" w:rsidRPr="00A72BD8">
        <w:t>3.5.</w:t>
      </w:r>
      <w:r w:rsidR="001D6593" w:rsidRPr="00A72BD8">
        <w:t xml:space="preserve"> описание существующей системы коммерческого учета горячей, питьевой, технической воды и пла</w:t>
      </w:r>
      <w:r w:rsidR="006327B6" w:rsidRPr="00A72BD8">
        <w:t>нов по установке приборов учета.</w:t>
      </w:r>
      <w:bookmarkEnd w:id="30"/>
    </w:p>
    <w:p w:rsidR="00A72BD8" w:rsidRPr="00A72BD8" w:rsidRDefault="00A72BD8" w:rsidP="00A72BD8">
      <w:pPr>
        <w:spacing w:line="329" w:lineRule="auto"/>
        <w:jc w:val="right"/>
      </w:pPr>
      <w:r w:rsidRPr="00A72BD8">
        <w:t>Таблица 2.3.5. Наличие прибора учета на скважине</w:t>
      </w:r>
    </w:p>
    <w:tbl>
      <w:tblPr>
        <w:tblW w:w="5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9"/>
        <w:gridCol w:w="3355"/>
        <w:gridCol w:w="1727"/>
      </w:tblGrid>
      <w:tr w:rsidR="00DC4E97" w:rsidRPr="00A72BD8" w:rsidTr="00A72BD8">
        <w:trPr>
          <w:trHeight w:val="20"/>
          <w:jc w:val="center"/>
        </w:trPr>
        <w:tc>
          <w:tcPr>
            <w:tcW w:w="469" w:type="dxa"/>
            <w:shd w:val="clear" w:color="auto" w:fill="auto"/>
            <w:noWrap/>
            <w:vAlign w:val="center"/>
            <w:hideMark/>
          </w:tcPr>
          <w:p w:rsidR="00DC4E97" w:rsidRPr="00A72BD8" w:rsidRDefault="00DC4E97" w:rsidP="00A72BD8">
            <w:pPr>
              <w:ind w:firstLine="0"/>
              <w:jc w:val="center"/>
              <w:rPr>
                <w:b/>
                <w:color w:val="000000"/>
                <w:sz w:val="20"/>
                <w:szCs w:val="20"/>
              </w:rPr>
            </w:pPr>
            <w:r w:rsidRPr="00A72BD8">
              <w:rPr>
                <w:b/>
                <w:color w:val="000000"/>
                <w:sz w:val="20"/>
                <w:szCs w:val="20"/>
              </w:rPr>
              <w:t xml:space="preserve">№ </w:t>
            </w:r>
            <w:proofErr w:type="gramStart"/>
            <w:r w:rsidRPr="00A72BD8">
              <w:rPr>
                <w:b/>
                <w:color w:val="000000"/>
                <w:sz w:val="20"/>
                <w:szCs w:val="20"/>
              </w:rPr>
              <w:t>п</w:t>
            </w:r>
            <w:proofErr w:type="gramEnd"/>
            <w:r w:rsidRPr="00A72BD8">
              <w:rPr>
                <w:b/>
                <w:color w:val="000000"/>
                <w:sz w:val="20"/>
                <w:szCs w:val="20"/>
              </w:rPr>
              <w:t>/п</w:t>
            </w:r>
          </w:p>
        </w:tc>
        <w:tc>
          <w:tcPr>
            <w:tcW w:w="3355" w:type="dxa"/>
            <w:shd w:val="clear" w:color="auto" w:fill="auto"/>
            <w:vAlign w:val="center"/>
            <w:hideMark/>
          </w:tcPr>
          <w:p w:rsidR="00DC4E97" w:rsidRPr="00A72BD8" w:rsidRDefault="00DC4E97" w:rsidP="00A72BD8">
            <w:pPr>
              <w:ind w:firstLine="0"/>
              <w:jc w:val="center"/>
              <w:rPr>
                <w:b/>
                <w:color w:val="000000"/>
                <w:sz w:val="20"/>
                <w:szCs w:val="20"/>
              </w:rPr>
            </w:pPr>
            <w:r w:rsidRPr="00A72BD8">
              <w:rPr>
                <w:b/>
                <w:color w:val="000000"/>
                <w:sz w:val="20"/>
                <w:szCs w:val="20"/>
              </w:rPr>
              <w:t>Наименование объекта</w:t>
            </w:r>
          </w:p>
        </w:tc>
        <w:tc>
          <w:tcPr>
            <w:tcW w:w="1727" w:type="dxa"/>
            <w:shd w:val="clear" w:color="auto" w:fill="auto"/>
            <w:vAlign w:val="center"/>
          </w:tcPr>
          <w:p w:rsidR="00DC4E97" w:rsidRPr="00A72BD8" w:rsidRDefault="00DC4E97" w:rsidP="00A72BD8">
            <w:pPr>
              <w:ind w:firstLine="0"/>
              <w:jc w:val="center"/>
              <w:rPr>
                <w:b/>
                <w:color w:val="000000"/>
                <w:sz w:val="20"/>
                <w:szCs w:val="20"/>
              </w:rPr>
            </w:pPr>
            <w:r w:rsidRPr="00A72BD8">
              <w:rPr>
                <w:b/>
                <w:color w:val="000000"/>
                <w:sz w:val="22"/>
                <w:szCs w:val="22"/>
              </w:rPr>
              <w:t>Прибор учета</w:t>
            </w:r>
          </w:p>
        </w:tc>
      </w:tr>
      <w:tr w:rsidR="00DC4E97" w:rsidRPr="00A72BD8" w:rsidTr="00A72BD8">
        <w:trPr>
          <w:trHeight w:val="20"/>
          <w:jc w:val="center"/>
        </w:trPr>
        <w:tc>
          <w:tcPr>
            <w:tcW w:w="469" w:type="dxa"/>
            <w:shd w:val="clear" w:color="000000" w:fill="FFFFFF"/>
            <w:noWrap/>
            <w:vAlign w:val="center"/>
            <w:hideMark/>
          </w:tcPr>
          <w:p w:rsidR="00DC4E97" w:rsidRPr="00A72BD8" w:rsidRDefault="00DC4E97" w:rsidP="00A72BD8">
            <w:pPr>
              <w:ind w:firstLine="0"/>
              <w:jc w:val="center"/>
              <w:rPr>
                <w:color w:val="000000"/>
                <w:sz w:val="20"/>
                <w:szCs w:val="20"/>
              </w:rPr>
            </w:pPr>
            <w:r w:rsidRPr="00A72BD8">
              <w:rPr>
                <w:color w:val="000000"/>
                <w:sz w:val="20"/>
                <w:szCs w:val="20"/>
              </w:rPr>
              <w:t>1</w:t>
            </w:r>
          </w:p>
        </w:tc>
        <w:tc>
          <w:tcPr>
            <w:tcW w:w="3355" w:type="dxa"/>
            <w:shd w:val="clear" w:color="000000" w:fill="FFFFFF"/>
            <w:vAlign w:val="center"/>
          </w:tcPr>
          <w:p w:rsidR="00DC4E97" w:rsidRPr="00A72BD8" w:rsidRDefault="00DC4E97" w:rsidP="00A72BD8">
            <w:pPr>
              <w:ind w:firstLine="0"/>
              <w:jc w:val="center"/>
              <w:rPr>
                <w:color w:val="000000"/>
                <w:sz w:val="20"/>
                <w:szCs w:val="20"/>
              </w:rPr>
            </w:pPr>
            <w:proofErr w:type="gramStart"/>
            <w:r w:rsidRPr="00A72BD8">
              <w:rPr>
                <w:color w:val="000000"/>
                <w:sz w:val="20"/>
                <w:szCs w:val="20"/>
              </w:rPr>
              <w:t>с</w:t>
            </w:r>
            <w:proofErr w:type="gramEnd"/>
            <w:r w:rsidRPr="00A72BD8">
              <w:rPr>
                <w:color w:val="000000"/>
                <w:sz w:val="20"/>
                <w:szCs w:val="20"/>
              </w:rPr>
              <w:t>. Осиновка №11029</w:t>
            </w:r>
          </w:p>
        </w:tc>
        <w:tc>
          <w:tcPr>
            <w:tcW w:w="1727" w:type="dxa"/>
            <w:shd w:val="clear" w:color="000000" w:fill="FFFFFF"/>
            <w:vAlign w:val="center"/>
          </w:tcPr>
          <w:p w:rsidR="00DC4E97" w:rsidRPr="00A72BD8" w:rsidRDefault="00A72BD8" w:rsidP="00A72BD8">
            <w:pPr>
              <w:ind w:firstLine="0"/>
              <w:jc w:val="center"/>
              <w:rPr>
                <w:color w:val="000000"/>
                <w:sz w:val="20"/>
                <w:szCs w:val="20"/>
              </w:rPr>
            </w:pPr>
            <w:r w:rsidRPr="00A72BD8">
              <w:rPr>
                <w:color w:val="000000"/>
                <w:sz w:val="20"/>
                <w:szCs w:val="20"/>
              </w:rPr>
              <w:t>-</w:t>
            </w:r>
          </w:p>
        </w:tc>
      </w:tr>
    </w:tbl>
    <w:p w:rsidR="00E0078E" w:rsidRDefault="00E0078E" w:rsidP="00DC4E97">
      <w:pPr>
        <w:spacing w:line="329" w:lineRule="auto"/>
      </w:pPr>
      <w:proofErr w:type="gramStart"/>
      <w:r w:rsidRPr="00E0078E">
        <w:t>В с. Осиновка учет отпущенной питьевой воды со скважины не организован и ведется расчетным способом.</w:t>
      </w:r>
      <w:proofErr w:type="gramEnd"/>
    </w:p>
    <w:p w:rsidR="00E0078E" w:rsidRPr="00E0078E" w:rsidRDefault="00E0078E" w:rsidP="00DC4E97">
      <w:pPr>
        <w:spacing w:line="329" w:lineRule="auto"/>
      </w:pPr>
    </w:p>
    <w:p w:rsidR="001D6593" w:rsidRPr="00BF46AF" w:rsidRDefault="0033131F" w:rsidP="009D33FF">
      <w:pPr>
        <w:pStyle w:val="aff4"/>
        <w:spacing w:line="329" w:lineRule="auto"/>
      </w:pPr>
      <w:bookmarkStart w:id="31" w:name="_Toc151583480"/>
      <w:r w:rsidRPr="00BF46AF">
        <w:t>2.</w:t>
      </w:r>
      <w:r w:rsidR="002D5086" w:rsidRPr="00BF46AF">
        <w:t>3.6.</w:t>
      </w:r>
      <w:r w:rsidR="001D6593" w:rsidRPr="00BF46AF">
        <w:t xml:space="preserve"> анализ резервов и дефицитов производственных мощностей системы водоснабжен</w:t>
      </w:r>
      <w:r w:rsidR="006327B6" w:rsidRPr="00BF46AF">
        <w:t>ия поселения.</w:t>
      </w:r>
      <w:bookmarkEnd w:id="31"/>
    </w:p>
    <w:p w:rsidR="004721A9" w:rsidRPr="004721A9" w:rsidRDefault="004721A9" w:rsidP="004721A9">
      <w:pPr>
        <w:spacing w:line="329" w:lineRule="auto"/>
        <w:jc w:val="right"/>
      </w:pPr>
      <w:r w:rsidRPr="004721A9">
        <w:t>Таблица 2.3.6. Анализ резервов и дефицитов производственных мощностей системы водоснабжения поселения</w:t>
      </w:r>
    </w:p>
    <w:tbl>
      <w:tblPr>
        <w:tblW w:w="0" w:type="auto"/>
        <w:jc w:val="center"/>
        <w:tblInd w:w="534" w:type="dxa"/>
        <w:tblLook w:val="04A0" w:firstRow="1" w:lastRow="0" w:firstColumn="1" w:lastColumn="0" w:noHBand="0" w:noVBand="1"/>
      </w:tblPr>
      <w:tblGrid>
        <w:gridCol w:w="2535"/>
        <w:gridCol w:w="2262"/>
        <w:gridCol w:w="2262"/>
        <w:gridCol w:w="2262"/>
      </w:tblGrid>
      <w:tr w:rsidR="004721A9" w:rsidRPr="00C46B61" w:rsidTr="004721A9">
        <w:trPr>
          <w:trHeight w:val="822"/>
          <w:jc w:val="center"/>
        </w:trPr>
        <w:tc>
          <w:tcPr>
            <w:tcW w:w="2535" w:type="dxa"/>
            <w:tcBorders>
              <w:top w:val="single" w:sz="8" w:space="0" w:color="auto"/>
              <w:left w:val="single" w:sz="8" w:space="0" w:color="auto"/>
              <w:bottom w:val="single" w:sz="4" w:space="0" w:color="000000"/>
              <w:right w:val="single" w:sz="8" w:space="0" w:color="auto"/>
            </w:tcBorders>
            <w:shd w:val="clear" w:color="auto" w:fill="auto"/>
            <w:vAlign w:val="center"/>
            <w:hideMark/>
          </w:tcPr>
          <w:p w:rsidR="004721A9" w:rsidRPr="00C46B61" w:rsidRDefault="004721A9" w:rsidP="00F91CBF">
            <w:pPr>
              <w:ind w:firstLine="0"/>
              <w:jc w:val="center"/>
              <w:rPr>
                <w:b/>
                <w:color w:val="000000"/>
                <w:sz w:val="22"/>
                <w:szCs w:val="22"/>
              </w:rPr>
            </w:pPr>
            <w:r w:rsidRPr="00C46B61">
              <w:rPr>
                <w:b/>
                <w:color w:val="000000"/>
                <w:sz w:val="22"/>
                <w:szCs w:val="22"/>
              </w:rPr>
              <w:t>Наименование МР (округа), ГО</w:t>
            </w:r>
          </w:p>
        </w:tc>
        <w:tc>
          <w:tcPr>
            <w:tcW w:w="2262" w:type="dxa"/>
            <w:tcBorders>
              <w:top w:val="single" w:sz="8" w:space="0" w:color="auto"/>
              <w:left w:val="single" w:sz="4" w:space="0" w:color="auto"/>
              <w:bottom w:val="nil"/>
              <w:right w:val="single" w:sz="8" w:space="0" w:color="000000"/>
            </w:tcBorders>
            <w:shd w:val="clear" w:color="auto" w:fill="auto"/>
            <w:vAlign w:val="center"/>
          </w:tcPr>
          <w:p w:rsidR="004721A9" w:rsidRPr="00C46B61" w:rsidRDefault="004721A9" w:rsidP="002D449B">
            <w:pPr>
              <w:ind w:firstLine="0"/>
              <w:jc w:val="center"/>
              <w:rPr>
                <w:b/>
                <w:color w:val="000000"/>
                <w:sz w:val="22"/>
                <w:szCs w:val="22"/>
              </w:rPr>
            </w:pPr>
            <w:r w:rsidRPr="00C46B61">
              <w:rPr>
                <w:b/>
                <w:color w:val="000000"/>
                <w:sz w:val="22"/>
                <w:szCs w:val="22"/>
              </w:rPr>
              <w:t xml:space="preserve">Проектная производительность </w:t>
            </w:r>
            <w:r w:rsidR="002D449B">
              <w:rPr>
                <w:b/>
                <w:color w:val="000000"/>
                <w:sz w:val="22"/>
                <w:szCs w:val="22"/>
              </w:rPr>
              <w:t>ВЗУ</w:t>
            </w:r>
          </w:p>
        </w:tc>
        <w:tc>
          <w:tcPr>
            <w:tcW w:w="2262" w:type="dxa"/>
            <w:tcBorders>
              <w:top w:val="single" w:sz="8" w:space="0" w:color="auto"/>
              <w:left w:val="single" w:sz="4" w:space="0" w:color="auto"/>
              <w:right w:val="single" w:sz="8" w:space="0" w:color="000000"/>
            </w:tcBorders>
            <w:vAlign w:val="center"/>
          </w:tcPr>
          <w:p w:rsidR="004721A9" w:rsidRPr="00C46B61" w:rsidRDefault="004721A9" w:rsidP="004721A9">
            <w:pPr>
              <w:ind w:firstLine="0"/>
              <w:jc w:val="center"/>
              <w:rPr>
                <w:b/>
                <w:color w:val="000000"/>
                <w:sz w:val="22"/>
                <w:szCs w:val="22"/>
              </w:rPr>
            </w:pPr>
            <w:r w:rsidRPr="004721A9">
              <w:rPr>
                <w:b/>
                <w:color w:val="000000"/>
                <w:sz w:val="22"/>
                <w:szCs w:val="22"/>
              </w:rPr>
              <w:t xml:space="preserve">Фактическая </w:t>
            </w:r>
            <w:proofErr w:type="gramStart"/>
            <w:r w:rsidRPr="004721A9">
              <w:rPr>
                <w:b/>
                <w:color w:val="000000"/>
                <w:sz w:val="22"/>
                <w:szCs w:val="22"/>
              </w:rPr>
              <w:t xml:space="preserve">производительно </w:t>
            </w:r>
            <w:proofErr w:type="spellStart"/>
            <w:r w:rsidRPr="004721A9">
              <w:rPr>
                <w:b/>
                <w:color w:val="000000"/>
                <w:sz w:val="22"/>
                <w:szCs w:val="22"/>
              </w:rPr>
              <w:t>сть</w:t>
            </w:r>
            <w:proofErr w:type="spellEnd"/>
            <w:proofErr w:type="gramEnd"/>
          </w:p>
        </w:tc>
        <w:tc>
          <w:tcPr>
            <w:tcW w:w="2262" w:type="dxa"/>
            <w:tcBorders>
              <w:top w:val="single" w:sz="8" w:space="0" w:color="auto"/>
              <w:left w:val="single" w:sz="4" w:space="0" w:color="auto"/>
              <w:right w:val="single" w:sz="8" w:space="0" w:color="000000"/>
            </w:tcBorders>
            <w:vAlign w:val="center"/>
          </w:tcPr>
          <w:p w:rsidR="004721A9" w:rsidRPr="00C46B61" w:rsidRDefault="004721A9" w:rsidP="004721A9">
            <w:pPr>
              <w:ind w:firstLine="0"/>
              <w:jc w:val="center"/>
              <w:rPr>
                <w:b/>
                <w:color w:val="000000"/>
                <w:sz w:val="22"/>
                <w:szCs w:val="22"/>
              </w:rPr>
            </w:pPr>
            <w:r w:rsidRPr="004721A9">
              <w:rPr>
                <w:b/>
                <w:color w:val="000000"/>
                <w:sz w:val="22"/>
                <w:szCs w:val="22"/>
              </w:rPr>
              <w:t xml:space="preserve">Резерв </w:t>
            </w:r>
            <w:r>
              <w:rPr>
                <w:b/>
                <w:color w:val="000000"/>
                <w:sz w:val="22"/>
                <w:szCs w:val="22"/>
              </w:rPr>
              <w:t>+</w:t>
            </w:r>
            <w:r w:rsidRPr="004721A9">
              <w:rPr>
                <w:b/>
                <w:color w:val="000000"/>
                <w:sz w:val="22"/>
                <w:szCs w:val="22"/>
              </w:rPr>
              <w:t>(дефицит</w:t>
            </w:r>
            <w:r>
              <w:rPr>
                <w:b/>
                <w:color w:val="000000"/>
                <w:sz w:val="22"/>
                <w:szCs w:val="22"/>
              </w:rPr>
              <w:t xml:space="preserve"> -</w:t>
            </w:r>
            <w:r w:rsidRPr="004721A9">
              <w:rPr>
                <w:b/>
                <w:color w:val="000000"/>
                <w:sz w:val="22"/>
                <w:szCs w:val="22"/>
              </w:rPr>
              <w:t xml:space="preserve">) </w:t>
            </w:r>
            <w:proofErr w:type="gramStart"/>
            <w:r w:rsidRPr="004721A9">
              <w:rPr>
                <w:b/>
                <w:color w:val="000000"/>
                <w:sz w:val="22"/>
                <w:szCs w:val="22"/>
              </w:rPr>
              <w:t xml:space="preserve">производительно </w:t>
            </w:r>
            <w:proofErr w:type="spellStart"/>
            <w:r w:rsidRPr="004721A9">
              <w:rPr>
                <w:b/>
                <w:color w:val="000000"/>
                <w:sz w:val="22"/>
                <w:szCs w:val="22"/>
              </w:rPr>
              <w:t>сти</w:t>
            </w:r>
            <w:proofErr w:type="spellEnd"/>
            <w:proofErr w:type="gramEnd"/>
          </w:p>
        </w:tc>
      </w:tr>
      <w:tr w:rsidR="004721A9" w:rsidRPr="00C46B61" w:rsidTr="004721A9">
        <w:trPr>
          <w:trHeight w:val="20"/>
          <w:jc w:val="center"/>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1A9" w:rsidRPr="00C46B61" w:rsidRDefault="004721A9" w:rsidP="00F91CBF">
            <w:pPr>
              <w:ind w:firstLine="0"/>
              <w:jc w:val="center"/>
              <w:rPr>
                <w:color w:val="000000"/>
                <w:sz w:val="22"/>
                <w:szCs w:val="22"/>
              </w:rPr>
            </w:pPr>
            <w:r w:rsidRPr="00C46B61">
              <w:rPr>
                <w:color w:val="000000"/>
                <w:sz w:val="22"/>
                <w:szCs w:val="22"/>
              </w:rPr>
              <w:t> </w:t>
            </w:r>
          </w:p>
        </w:tc>
        <w:tc>
          <w:tcPr>
            <w:tcW w:w="22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21A9" w:rsidRPr="00C46B61" w:rsidRDefault="004721A9" w:rsidP="00F91CBF">
            <w:pPr>
              <w:ind w:firstLine="0"/>
              <w:jc w:val="center"/>
              <w:rPr>
                <w:color w:val="000000"/>
                <w:sz w:val="22"/>
                <w:szCs w:val="22"/>
              </w:rPr>
            </w:pPr>
            <w:r w:rsidRPr="00C46B61">
              <w:rPr>
                <w:color w:val="000000"/>
                <w:sz w:val="22"/>
                <w:szCs w:val="22"/>
              </w:rPr>
              <w:t>м3/</w:t>
            </w:r>
            <w:proofErr w:type="spellStart"/>
            <w:r w:rsidRPr="00C46B61">
              <w:rPr>
                <w:color w:val="000000"/>
                <w:sz w:val="22"/>
                <w:szCs w:val="22"/>
              </w:rPr>
              <w:t>сут</w:t>
            </w:r>
            <w:proofErr w:type="spellEnd"/>
          </w:p>
        </w:tc>
        <w:tc>
          <w:tcPr>
            <w:tcW w:w="2262" w:type="dxa"/>
            <w:tcBorders>
              <w:top w:val="single" w:sz="4" w:space="0" w:color="auto"/>
              <w:left w:val="single" w:sz="4" w:space="0" w:color="auto"/>
              <w:bottom w:val="single" w:sz="4" w:space="0" w:color="auto"/>
              <w:right w:val="single" w:sz="4" w:space="0" w:color="auto"/>
            </w:tcBorders>
            <w:vAlign w:val="center"/>
          </w:tcPr>
          <w:p w:rsidR="004721A9" w:rsidRPr="00C46B61" w:rsidRDefault="004721A9" w:rsidP="004721A9">
            <w:pPr>
              <w:ind w:firstLine="0"/>
              <w:jc w:val="center"/>
              <w:rPr>
                <w:color w:val="000000"/>
                <w:sz w:val="22"/>
                <w:szCs w:val="22"/>
              </w:rPr>
            </w:pPr>
            <w:r w:rsidRPr="00C46B61">
              <w:rPr>
                <w:color w:val="000000"/>
                <w:sz w:val="22"/>
                <w:szCs w:val="22"/>
              </w:rPr>
              <w:t>м3/</w:t>
            </w:r>
            <w:proofErr w:type="spellStart"/>
            <w:r w:rsidRPr="00C46B61">
              <w:rPr>
                <w:color w:val="000000"/>
                <w:sz w:val="22"/>
                <w:szCs w:val="22"/>
              </w:rPr>
              <w:t>сут</w:t>
            </w:r>
            <w:proofErr w:type="spellEnd"/>
          </w:p>
        </w:tc>
        <w:tc>
          <w:tcPr>
            <w:tcW w:w="2262" w:type="dxa"/>
            <w:tcBorders>
              <w:top w:val="single" w:sz="4" w:space="0" w:color="auto"/>
              <w:left w:val="single" w:sz="4" w:space="0" w:color="auto"/>
              <w:bottom w:val="single" w:sz="4" w:space="0" w:color="auto"/>
              <w:right w:val="single" w:sz="4" w:space="0" w:color="auto"/>
            </w:tcBorders>
            <w:vAlign w:val="center"/>
          </w:tcPr>
          <w:p w:rsidR="004721A9" w:rsidRPr="00C46B61" w:rsidRDefault="004721A9" w:rsidP="004721A9">
            <w:pPr>
              <w:ind w:firstLine="0"/>
              <w:jc w:val="center"/>
              <w:rPr>
                <w:color w:val="000000"/>
                <w:sz w:val="22"/>
                <w:szCs w:val="22"/>
              </w:rPr>
            </w:pPr>
            <w:r w:rsidRPr="00C46B61">
              <w:rPr>
                <w:color w:val="000000"/>
                <w:sz w:val="22"/>
                <w:szCs w:val="22"/>
              </w:rPr>
              <w:t>м3/</w:t>
            </w:r>
            <w:proofErr w:type="spellStart"/>
            <w:r w:rsidRPr="00C46B61">
              <w:rPr>
                <w:color w:val="000000"/>
                <w:sz w:val="22"/>
                <w:szCs w:val="22"/>
              </w:rPr>
              <w:t>сут</w:t>
            </w:r>
            <w:proofErr w:type="spellEnd"/>
          </w:p>
        </w:tc>
      </w:tr>
      <w:tr w:rsidR="004721A9" w:rsidRPr="00C46B61" w:rsidTr="004721A9">
        <w:trPr>
          <w:trHeight w:val="20"/>
          <w:jc w:val="center"/>
        </w:trPr>
        <w:tc>
          <w:tcPr>
            <w:tcW w:w="25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21A9" w:rsidRPr="00C46B61" w:rsidRDefault="004721A9" w:rsidP="00F91CBF">
            <w:pPr>
              <w:ind w:firstLine="0"/>
              <w:jc w:val="left"/>
              <w:rPr>
                <w:color w:val="000000"/>
                <w:sz w:val="22"/>
                <w:szCs w:val="22"/>
              </w:rPr>
            </w:pPr>
            <w:proofErr w:type="gramStart"/>
            <w:r w:rsidRPr="00C46B61">
              <w:rPr>
                <w:color w:val="000000"/>
                <w:sz w:val="22"/>
                <w:szCs w:val="22"/>
              </w:rPr>
              <w:t>с</w:t>
            </w:r>
            <w:proofErr w:type="gramEnd"/>
            <w:r w:rsidRPr="00C46B61">
              <w:rPr>
                <w:color w:val="000000"/>
                <w:sz w:val="22"/>
                <w:szCs w:val="22"/>
              </w:rPr>
              <w:t>. Осиновка</w:t>
            </w:r>
          </w:p>
        </w:tc>
        <w:tc>
          <w:tcPr>
            <w:tcW w:w="2262" w:type="dxa"/>
            <w:tcBorders>
              <w:top w:val="single" w:sz="4" w:space="0" w:color="auto"/>
              <w:left w:val="nil"/>
              <w:bottom w:val="single" w:sz="4" w:space="0" w:color="auto"/>
              <w:right w:val="single" w:sz="4" w:space="0" w:color="auto"/>
            </w:tcBorders>
            <w:shd w:val="clear" w:color="auto" w:fill="auto"/>
            <w:vAlign w:val="center"/>
            <w:hideMark/>
          </w:tcPr>
          <w:p w:rsidR="004721A9" w:rsidRPr="00C46B61" w:rsidRDefault="004721A9" w:rsidP="00F91CBF">
            <w:pPr>
              <w:ind w:firstLine="0"/>
              <w:jc w:val="center"/>
              <w:rPr>
                <w:color w:val="000000"/>
                <w:sz w:val="22"/>
                <w:szCs w:val="22"/>
              </w:rPr>
            </w:pPr>
            <w:r w:rsidRPr="00C46B61">
              <w:rPr>
                <w:color w:val="000000"/>
                <w:sz w:val="22"/>
                <w:szCs w:val="22"/>
              </w:rPr>
              <w:t>160</w:t>
            </w:r>
          </w:p>
        </w:tc>
        <w:tc>
          <w:tcPr>
            <w:tcW w:w="2262" w:type="dxa"/>
            <w:tcBorders>
              <w:top w:val="single" w:sz="4" w:space="0" w:color="auto"/>
              <w:left w:val="nil"/>
              <w:bottom w:val="single" w:sz="4" w:space="0" w:color="auto"/>
              <w:right w:val="single" w:sz="4" w:space="0" w:color="auto"/>
            </w:tcBorders>
            <w:vAlign w:val="center"/>
          </w:tcPr>
          <w:p w:rsidR="004721A9" w:rsidRPr="00C46B61" w:rsidRDefault="002D449B" w:rsidP="004721A9">
            <w:pPr>
              <w:ind w:firstLine="0"/>
              <w:jc w:val="center"/>
              <w:rPr>
                <w:color w:val="000000"/>
                <w:sz w:val="22"/>
                <w:szCs w:val="22"/>
              </w:rPr>
            </w:pPr>
            <w:r w:rsidRPr="002D449B">
              <w:rPr>
                <w:color w:val="000000"/>
                <w:sz w:val="22"/>
                <w:szCs w:val="22"/>
              </w:rPr>
              <w:t>34,99</w:t>
            </w:r>
          </w:p>
        </w:tc>
        <w:tc>
          <w:tcPr>
            <w:tcW w:w="2262" w:type="dxa"/>
            <w:tcBorders>
              <w:top w:val="single" w:sz="4" w:space="0" w:color="auto"/>
              <w:left w:val="nil"/>
              <w:bottom w:val="single" w:sz="4" w:space="0" w:color="auto"/>
              <w:right w:val="single" w:sz="4" w:space="0" w:color="auto"/>
            </w:tcBorders>
            <w:vAlign w:val="center"/>
          </w:tcPr>
          <w:p w:rsidR="004721A9" w:rsidRPr="00C46B61" w:rsidRDefault="002D449B" w:rsidP="004721A9">
            <w:pPr>
              <w:ind w:firstLine="0"/>
              <w:jc w:val="center"/>
              <w:rPr>
                <w:color w:val="000000"/>
                <w:sz w:val="22"/>
                <w:szCs w:val="22"/>
              </w:rPr>
            </w:pPr>
            <w:r>
              <w:rPr>
                <w:color w:val="000000"/>
                <w:sz w:val="22"/>
                <w:szCs w:val="22"/>
              </w:rPr>
              <w:t>+</w:t>
            </w:r>
            <w:r w:rsidRPr="002D449B">
              <w:rPr>
                <w:color w:val="000000"/>
                <w:sz w:val="22"/>
                <w:szCs w:val="22"/>
              </w:rPr>
              <w:t>125,01</w:t>
            </w:r>
          </w:p>
        </w:tc>
      </w:tr>
    </w:tbl>
    <w:p w:rsidR="004721A9" w:rsidRDefault="004721A9" w:rsidP="00096521">
      <w:pPr>
        <w:spacing w:line="329" w:lineRule="auto"/>
      </w:pPr>
    </w:p>
    <w:p w:rsidR="00096521" w:rsidRDefault="00B54162" w:rsidP="00096521">
      <w:pPr>
        <w:spacing w:line="329" w:lineRule="auto"/>
        <w:rPr>
          <w:b/>
        </w:rPr>
      </w:pPr>
      <w:r w:rsidRPr="00BF46AF">
        <w:t xml:space="preserve">На территории </w:t>
      </w:r>
      <w:proofErr w:type="spellStart"/>
      <w:r w:rsidR="00FE25E5" w:rsidRPr="00BF46AF">
        <w:t>Осиновского</w:t>
      </w:r>
      <w:proofErr w:type="spellEnd"/>
      <w:r w:rsidR="00FE25E5" w:rsidRPr="00BF46AF">
        <w:t xml:space="preserve"> сельского поселения</w:t>
      </w:r>
      <w:r w:rsidR="00066E02" w:rsidRPr="00BF46AF">
        <w:t xml:space="preserve"> имеется достаточный резерв пр</w:t>
      </w:r>
      <w:r w:rsidR="00D6241A" w:rsidRPr="00BF46AF">
        <w:t>оизводственных мощностей систем</w:t>
      </w:r>
      <w:r w:rsidR="00066E02" w:rsidRPr="00BF46AF">
        <w:t xml:space="preserve"> водоснабжения.</w:t>
      </w:r>
      <w:r w:rsidR="00096521" w:rsidRPr="00BF46AF">
        <w:rPr>
          <w:b/>
        </w:rPr>
        <w:t xml:space="preserve"> </w:t>
      </w:r>
    </w:p>
    <w:p w:rsidR="00066E02" w:rsidRPr="00BF46AF" w:rsidRDefault="00066E02" w:rsidP="009D33FF">
      <w:pPr>
        <w:spacing w:line="329" w:lineRule="auto"/>
      </w:pPr>
    </w:p>
    <w:p w:rsidR="001D6593" w:rsidRPr="00BF46AF" w:rsidRDefault="0033131F" w:rsidP="009D33FF">
      <w:pPr>
        <w:pStyle w:val="aff4"/>
        <w:spacing w:line="329" w:lineRule="auto"/>
      </w:pPr>
      <w:bookmarkStart w:id="32" w:name="_Toc151583481"/>
      <w:proofErr w:type="gramStart"/>
      <w:r w:rsidRPr="00BF46AF">
        <w:t>2.</w:t>
      </w:r>
      <w:r w:rsidR="003C0D58" w:rsidRPr="00BF46AF">
        <w:t>3.7.</w:t>
      </w:r>
      <w:r w:rsidR="001D6593" w:rsidRPr="00BF46AF">
        <w:t xml:space="preserve"> прогнозные балансы потребления горячей, питьевой, технической воды на срок не менее 10 лет с учетом различных сценариев развития поселений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w:t>
      </w:r>
      <w:r w:rsidR="006327B6" w:rsidRPr="00BF46AF">
        <w:t>я состава и структуры застройки.</w:t>
      </w:r>
      <w:bookmarkEnd w:id="32"/>
      <w:proofErr w:type="gramEnd"/>
    </w:p>
    <w:p w:rsidR="00066E02" w:rsidRPr="00BF46AF" w:rsidRDefault="00066E02" w:rsidP="009D33FF">
      <w:pPr>
        <w:spacing w:line="329" w:lineRule="auto"/>
        <w:jc w:val="right"/>
      </w:pPr>
      <w:r w:rsidRPr="00BF46AF">
        <w:t>Таблица 2.3.7. Прогнозны</w:t>
      </w:r>
      <w:r w:rsidR="00D6241A" w:rsidRPr="00BF46AF">
        <w:t xml:space="preserve">е балансы потребления питьевой </w:t>
      </w:r>
      <w:r w:rsidRPr="00BF46AF">
        <w:t>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016"/>
        <w:gridCol w:w="565"/>
        <w:gridCol w:w="565"/>
        <w:gridCol w:w="565"/>
        <w:gridCol w:w="565"/>
        <w:gridCol w:w="565"/>
        <w:gridCol w:w="565"/>
        <w:gridCol w:w="565"/>
        <w:gridCol w:w="565"/>
        <w:gridCol w:w="565"/>
        <w:gridCol w:w="565"/>
        <w:gridCol w:w="565"/>
        <w:gridCol w:w="1139"/>
      </w:tblGrid>
      <w:tr w:rsidR="00D6241A" w:rsidRPr="00BF46AF" w:rsidTr="00890DC1">
        <w:trPr>
          <w:trHeight w:val="511"/>
          <w:jc w:val="center"/>
        </w:trPr>
        <w:tc>
          <w:tcPr>
            <w:tcW w:w="0" w:type="auto"/>
            <w:shd w:val="clear" w:color="auto" w:fill="FFFFFF"/>
            <w:vAlign w:val="center"/>
          </w:tcPr>
          <w:p w:rsidR="00D6241A" w:rsidRPr="00BF46AF" w:rsidRDefault="00D6241A" w:rsidP="00D6241A">
            <w:pPr>
              <w:spacing w:line="329" w:lineRule="auto"/>
              <w:ind w:firstLine="0"/>
              <w:jc w:val="center"/>
              <w:rPr>
                <w:b/>
                <w:sz w:val="20"/>
                <w:szCs w:val="20"/>
              </w:rPr>
            </w:pPr>
            <w:r w:rsidRPr="00BF46AF">
              <w:rPr>
                <w:b/>
                <w:color w:val="000000"/>
                <w:sz w:val="20"/>
                <w:szCs w:val="20"/>
              </w:rPr>
              <w:t>Единицы измерения</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2022</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2023</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2024</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2025</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2026</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2027</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2028</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2029</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2030</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2031</w:t>
            </w:r>
          </w:p>
        </w:tc>
        <w:tc>
          <w:tcPr>
            <w:tcW w:w="0" w:type="auto"/>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2032</w:t>
            </w:r>
          </w:p>
        </w:tc>
        <w:tc>
          <w:tcPr>
            <w:tcW w:w="1057" w:type="dxa"/>
            <w:shd w:val="clear" w:color="auto" w:fill="FFFFFF"/>
            <w:vAlign w:val="center"/>
          </w:tcPr>
          <w:p w:rsidR="00D6241A" w:rsidRPr="00BF46AF" w:rsidRDefault="00D6241A" w:rsidP="00D6241A">
            <w:pPr>
              <w:spacing w:line="329" w:lineRule="auto"/>
              <w:ind w:left="57" w:right="57" w:firstLine="0"/>
              <w:jc w:val="center"/>
              <w:rPr>
                <w:b/>
                <w:sz w:val="20"/>
                <w:szCs w:val="20"/>
              </w:rPr>
            </w:pPr>
            <w:r w:rsidRPr="00BF46AF">
              <w:rPr>
                <w:b/>
                <w:sz w:val="20"/>
                <w:szCs w:val="20"/>
              </w:rPr>
              <w:t>2033-</w:t>
            </w:r>
            <w:r w:rsidR="007215B7" w:rsidRPr="00BF46AF">
              <w:rPr>
                <w:b/>
                <w:sz w:val="20"/>
                <w:szCs w:val="20"/>
              </w:rPr>
              <w:t>2034</w:t>
            </w:r>
          </w:p>
        </w:tc>
      </w:tr>
      <w:tr w:rsidR="00BF46AF" w:rsidRPr="00BF46AF" w:rsidTr="00BF46AF">
        <w:trPr>
          <w:trHeight w:val="291"/>
          <w:jc w:val="center"/>
        </w:trPr>
        <w:tc>
          <w:tcPr>
            <w:tcW w:w="9364" w:type="dxa"/>
            <w:gridSpan w:val="13"/>
            <w:shd w:val="clear" w:color="auto" w:fill="FFFFFF"/>
            <w:vAlign w:val="center"/>
          </w:tcPr>
          <w:p w:rsidR="00BF46AF" w:rsidRPr="00BF46AF" w:rsidRDefault="00BF46AF" w:rsidP="00225725">
            <w:pPr>
              <w:spacing w:line="329" w:lineRule="auto"/>
              <w:ind w:left="28" w:right="28" w:firstLine="0"/>
              <w:jc w:val="center"/>
              <w:rPr>
                <w:sz w:val="20"/>
                <w:szCs w:val="20"/>
              </w:rPr>
            </w:pPr>
            <w:proofErr w:type="gramStart"/>
            <w:r w:rsidRPr="00BF46AF">
              <w:rPr>
                <w:sz w:val="20"/>
                <w:szCs w:val="20"/>
              </w:rPr>
              <w:t>с</w:t>
            </w:r>
            <w:proofErr w:type="gramEnd"/>
            <w:r w:rsidRPr="00BF46AF">
              <w:rPr>
                <w:sz w:val="20"/>
                <w:szCs w:val="20"/>
              </w:rPr>
              <w:t>. Осиновка</w:t>
            </w:r>
          </w:p>
        </w:tc>
      </w:tr>
      <w:tr w:rsidR="00BF46AF" w:rsidRPr="00BF46AF" w:rsidTr="00890DC1">
        <w:trPr>
          <w:trHeight w:val="547"/>
          <w:jc w:val="center"/>
        </w:trPr>
        <w:tc>
          <w:tcPr>
            <w:tcW w:w="0" w:type="auto"/>
            <w:shd w:val="clear" w:color="auto" w:fill="FFFFFF"/>
            <w:vAlign w:val="center"/>
          </w:tcPr>
          <w:p w:rsidR="00BF46AF" w:rsidRPr="00BF46AF" w:rsidRDefault="00BF46AF" w:rsidP="00D6241A">
            <w:pPr>
              <w:spacing w:line="329" w:lineRule="auto"/>
              <w:ind w:firstLine="0"/>
              <w:jc w:val="center"/>
              <w:rPr>
                <w:sz w:val="20"/>
                <w:szCs w:val="20"/>
              </w:rPr>
            </w:pPr>
            <w:r w:rsidRPr="00BF46AF">
              <w:rPr>
                <w:sz w:val="20"/>
                <w:szCs w:val="20"/>
              </w:rPr>
              <w:t>тыс. м3/год</w:t>
            </w:r>
          </w:p>
        </w:tc>
        <w:tc>
          <w:tcPr>
            <w:tcW w:w="0" w:type="auto"/>
            <w:shd w:val="clear" w:color="auto" w:fill="auto"/>
            <w:vAlign w:val="center"/>
          </w:tcPr>
          <w:p w:rsidR="00BF46AF" w:rsidRPr="00BF46AF" w:rsidRDefault="00BF46AF" w:rsidP="00225725">
            <w:pPr>
              <w:spacing w:line="329" w:lineRule="auto"/>
              <w:ind w:left="28" w:right="28" w:firstLine="0"/>
              <w:jc w:val="center"/>
              <w:rPr>
                <w:sz w:val="20"/>
                <w:szCs w:val="20"/>
              </w:rPr>
            </w:pPr>
            <w:r w:rsidRPr="00BF46AF">
              <w:rPr>
                <w:sz w:val="20"/>
                <w:szCs w:val="20"/>
              </w:rPr>
              <w:t>8,917</w:t>
            </w:r>
          </w:p>
        </w:tc>
        <w:tc>
          <w:tcPr>
            <w:tcW w:w="0" w:type="auto"/>
            <w:shd w:val="clear" w:color="auto" w:fill="auto"/>
            <w:vAlign w:val="center"/>
          </w:tcPr>
          <w:p w:rsidR="00BF46AF" w:rsidRPr="00BF46AF" w:rsidRDefault="00BF46AF" w:rsidP="00225725">
            <w:pPr>
              <w:spacing w:line="329" w:lineRule="auto"/>
              <w:ind w:left="28" w:right="28" w:firstLine="0"/>
              <w:jc w:val="center"/>
              <w:rPr>
                <w:sz w:val="20"/>
                <w:szCs w:val="20"/>
              </w:rPr>
            </w:pPr>
            <w:r w:rsidRPr="00BF46AF">
              <w:rPr>
                <w:sz w:val="20"/>
                <w:szCs w:val="20"/>
              </w:rPr>
              <w:t>8,917</w:t>
            </w:r>
          </w:p>
        </w:tc>
        <w:tc>
          <w:tcPr>
            <w:tcW w:w="0" w:type="auto"/>
            <w:shd w:val="clear" w:color="auto" w:fill="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0" w:type="auto"/>
            <w:shd w:val="clear" w:color="auto" w:fill="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0" w:type="auto"/>
            <w:shd w:val="clear" w:color="auto" w:fill="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0" w:type="auto"/>
            <w:shd w:val="clear" w:color="auto" w:fill="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0" w:type="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0" w:type="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0" w:type="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0" w:type="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0" w:type="auto"/>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c>
          <w:tcPr>
            <w:tcW w:w="1057" w:type="dxa"/>
            <w:vAlign w:val="center"/>
          </w:tcPr>
          <w:p w:rsidR="00BF46AF" w:rsidRPr="00BF46AF" w:rsidRDefault="00BF46AF" w:rsidP="00A72BD8">
            <w:pPr>
              <w:spacing w:line="329" w:lineRule="auto"/>
              <w:ind w:left="28" w:right="28" w:firstLine="0"/>
              <w:jc w:val="center"/>
              <w:rPr>
                <w:sz w:val="20"/>
                <w:szCs w:val="20"/>
              </w:rPr>
            </w:pPr>
            <w:r w:rsidRPr="00BF46AF">
              <w:rPr>
                <w:sz w:val="20"/>
                <w:szCs w:val="20"/>
              </w:rPr>
              <w:t>8,917</w:t>
            </w:r>
          </w:p>
        </w:tc>
      </w:tr>
    </w:tbl>
    <w:p w:rsidR="00D21375" w:rsidRPr="00890DC1" w:rsidRDefault="00D21375" w:rsidP="00B138A3"/>
    <w:p w:rsidR="001D6593" w:rsidRPr="00B3609D" w:rsidRDefault="0033131F" w:rsidP="009D33FF">
      <w:pPr>
        <w:pStyle w:val="aff4"/>
        <w:spacing w:line="329" w:lineRule="auto"/>
      </w:pPr>
      <w:bookmarkStart w:id="33" w:name="_Toc151583482"/>
      <w:r w:rsidRPr="00B3609D">
        <w:t>2.</w:t>
      </w:r>
      <w:r w:rsidR="003C0D58" w:rsidRPr="00B3609D">
        <w:t>3.8.</w:t>
      </w:r>
      <w:r w:rsidR="001D6593" w:rsidRPr="00B3609D">
        <w:t xml:space="preserve"> описание централизованной системы горячего водоснабжения с использованием закрытых систем горячего водоснабжения, отражающее технологически</w:t>
      </w:r>
      <w:r w:rsidR="006327B6" w:rsidRPr="00B3609D">
        <w:t>е особенности указанной системы.</w:t>
      </w:r>
      <w:bookmarkEnd w:id="33"/>
    </w:p>
    <w:p w:rsidR="00B3609D" w:rsidRPr="00B3609D" w:rsidRDefault="00B3609D" w:rsidP="00B3609D">
      <w:pPr>
        <w:spacing w:line="329" w:lineRule="auto"/>
      </w:pPr>
      <w:r w:rsidRPr="00B3609D">
        <w:t xml:space="preserve">Централизованное горячее водоснабжение на территории </w:t>
      </w:r>
      <w:proofErr w:type="spellStart"/>
      <w:r w:rsidRPr="00B3609D">
        <w:t>Осиновского</w:t>
      </w:r>
      <w:proofErr w:type="spellEnd"/>
      <w:r w:rsidRPr="00B3609D">
        <w:t xml:space="preserve"> сельского пос</w:t>
      </w:r>
      <w:r w:rsidR="00B9216F">
        <w:t>е</w:t>
      </w:r>
      <w:r w:rsidRPr="00B3609D">
        <w:t xml:space="preserve">ления </w:t>
      </w:r>
      <w:proofErr w:type="spellStart"/>
      <w:r w:rsidRPr="00B3609D">
        <w:t>отсутсвует</w:t>
      </w:r>
      <w:proofErr w:type="spellEnd"/>
      <w:r w:rsidRPr="00B3609D">
        <w:t>.</w:t>
      </w:r>
    </w:p>
    <w:p w:rsidR="001D6593" w:rsidRPr="00044E3C" w:rsidRDefault="0033131F" w:rsidP="009D33FF">
      <w:pPr>
        <w:pStyle w:val="aff4"/>
        <w:spacing w:line="329" w:lineRule="auto"/>
      </w:pPr>
      <w:bookmarkStart w:id="34" w:name="_Toc151583483"/>
      <w:r w:rsidRPr="003640A2">
        <w:lastRenderedPageBreak/>
        <w:t>2.</w:t>
      </w:r>
      <w:r w:rsidR="003C0D58" w:rsidRPr="003640A2">
        <w:t>3.9.</w:t>
      </w:r>
      <w:r w:rsidR="001D6593" w:rsidRPr="003640A2">
        <w:t xml:space="preserve"> </w:t>
      </w:r>
      <w:r w:rsidR="001D6593" w:rsidRPr="00044E3C">
        <w:t>сведения о фактическом и ожидаемом потреблении горячей, питьевой, технической воды (годовое, среднесуточное, ма</w:t>
      </w:r>
      <w:r w:rsidR="006327B6" w:rsidRPr="00044E3C">
        <w:t>ксимальное суточное).</w:t>
      </w:r>
      <w:bookmarkEnd w:id="34"/>
    </w:p>
    <w:p w:rsidR="00066E02" w:rsidRPr="003640A2" w:rsidRDefault="00066E02" w:rsidP="009D33FF">
      <w:pPr>
        <w:spacing w:line="329" w:lineRule="auto"/>
      </w:pPr>
      <w:r w:rsidRPr="003640A2">
        <w:t xml:space="preserve">Для расчета прогнозных балансов водоснабжения на срок 10 лет принимался оптимистичный сценарий изменения численности населения – т.е. численность населения незначительно увеличивается. Таким </w:t>
      </w:r>
      <w:r w:rsidR="003E4A66" w:rsidRPr="003640A2">
        <w:t>образом,</w:t>
      </w:r>
      <w:r w:rsidRPr="003640A2">
        <w:t xml:space="preserve"> существенного изменения существующего потребления питьевой, технической воды не ожидается.</w:t>
      </w:r>
    </w:p>
    <w:p w:rsidR="00066E02" w:rsidRPr="003640A2" w:rsidRDefault="00066E02" w:rsidP="009D33FF">
      <w:pPr>
        <w:spacing w:line="329" w:lineRule="auto"/>
        <w:jc w:val="right"/>
      </w:pPr>
      <w:r w:rsidRPr="003640A2">
        <w:t xml:space="preserve">Таблица 2.3.9. сведения о фактическом и </w:t>
      </w:r>
      <w:r w:rsidR="007E4B64" w:rsidRPr="003640A2">
        <w:t xml:space="preserve">ожидаемом потреблении питьевой </w:t>
      </w:r>
      <w:r w:rsidRPr="003640A2">
        <w:t>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6"/>
        <w:gridCol w:w="801"/>
        <w:gridCol w:w="616"/>
        <w:gridCol w:w="616"/>
        <w:gridCol w:w="616"/>
        <w:gridCol w:w="616"/>
        <w:gridCol w:w="616"/>
        <w:gridCol w:w="616"/>
        <w:gridCol w:w="616"/>
        <w:gridCol w:w="616"/>
        <w:gridCol w:w="616"/>
        <w:gridCol w:w="616"/>
        <w:gridCol w:w="616"/>
        <w:gridCol w:w="616"/>
      </w:tblGrid>
      <w:tr w:rsidR="00A52992" w:rsidRPr="003E4A66" w:rsidTr="00897A52">
        <w:trPr>
          <w:trHeight w:val="20"/>
          <w:jc w:val="center"/>
        </w:trPr>
        <w:tc>
          <w:tcPr>
            <w:tcW w:w="1456" w:type="dxa"/>
            <w:shd w:val="clear" w:color="auto" w:fill="FFFFFF"/>
            <w:vAlign w:val="center"/>
          </w:tcPr>
          <w:p w:rsidR="00A52992" w:rsidRPr="003E4A66" w:rsidRDefault="00A52992" w:rsidP="00044E3C">
            <w:pPr>
              <w:ind w:firstLine="0"/>
              <w:jc w:val="center"/>
              <w:rPr>
                <w:b/>
                <w:sz w:val="20"/>
                <w:szCs w:val="20"/>
              </w:rPr>
            </w:pPr>
            <w:proofErr w:type="gramStart"/>
            <w:r w:rsidRPr="003E4A66">
              <w:rPr>
                <w:b/>
                <w:bCs/>
                <w:iCs/>
                <w:color w:val="000000"/>
                <w:sz w:val="20"/>
                <w:szCs w:val="20"/>
              </w:rPr>
              <w:t>Водо-потребление</w:t>
            </w:r>
            <w:proofErr w:type="gramEnd"/>
          </w:p>
        </w:tc>
        <w:tc>
          <w:tcPr>
            <w:tcW w:w="801" w:type="dxa"/>
            <w:shd w:val="clear" w:color="auto" w:fill="FFFFFF"/>
            <w:vAlign w:val="center"/>
          </w:tcPr>
          <w:p w:rsidR="00A52992" w:rsidRPr="003E4A66" w:rsidRDefault="00A52992" w:rsidP="00044E3C">
            <w:pPr>
              <w:ind w:firstLine="0"/>
              <w:jc w:val="center"/>
              <w:rPr>
                <w:b/>
                <w:sz w:val="20"/>
                <w:szCs w:val="20"/>
              </w:rPr>
            </w:pPr>
            <w:r w:rsidRPr="003E4A66">
              <w:rPr>
                <w:b/>
                <w:color w:val="000000"/>
                <w:sz w:val="20"/>
                <w:szCs w:val="20"/>
              </w:rPr>
              <w:t>Ед. изм.</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2022</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2023</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2024</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2025</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2026</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2027</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2028</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2029</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2030</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2031</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2032</w:t>
            </w:r>
          </w:p>
        </w:tc>
        <w:tc>
          <w:tcPr>
            <w:tcW w:w="616" w:type="dxa"/>
            <w:shd w:val="clear" w:color="auto" w:fill="FFFFFF"/>
            <w:vAlign w:val="center"/>
          </w:tcPr>
          <w:p w:rsidR="00A52992" w:rsidRPr="003E4A66" w:rsidRDefault="00A52992" w:rsidP="00044E3C">
            <w:pPr>
              <w:ind w:left="57" w:right="57" w:firstLine="0"/>
              <w:jc w:val="center"/>
              <w:rPr>
                <w:b/>
                <w:sz w:val="20"/>
                <w:szCs w:val="20"/>
              </w:rPr>
            </w:pPr>
            <w:r w:rsidRPr="003E4A66">
              <w:rPr>
                <w:b/>
                <w:sz w:val="20"/>
                <w:szCs w:val="20"/>
              </w:rPr>
              <w:t>2033-</w:t>
            </w:r>
            <w:r w:rsidR="007215B7" w:rsidRPr="003E4A66">
              <w:rPr>
                <w:b/>
                <w:sz w:val="20"/>
                <w:szCs w:val="20"/>
              </w:rPr>
              <w:t>2034</w:t>
            </w:r>
          </w:p>
        </w:tc>
      </w:tr>
      <w:tr w:rsidR="003640A2" w:rsidRPr="003E4A66" w:rsidTr="007D38CF">
        <w:trPr>
          <w:trHeight w:val="20"/>
          <w:jc w:val="center"/>
        </w:trPr>
        <w:tc>
          <w:tcPr>
            <w:tcW w:w="9649" w:type="dxa"/>
            <w:gridSpan w:val="14"/>
            <w:shd w:val="clear" w:color="auto" w:fill="FFFFFF"/>
            <w:vAlign w:val="center"/>
          </w:tcPr>
          <w:p w:rsidR="003640A2" w:rsidRPr="003E4A66" w:rsidRDefault="003640A2" w:rsidP="00225725">
            <w:pPr>
              <w:spacing w:line="329" w:lineRule="auto"/>
              <w:ind w:left="28" w:right="28" w:firstLine="0"/>
              <w:jc w:val="center"/>
              <w:rPr>
                <w:sz w:val="20"/>
                <w:szCs w:val="20"/>
              </w:rPr>
            </w:pPr>
            <w:proofErr w:type="gramStart"/>
            <w:r w:rsidRPr="003E4A66">
              <w:rPr>
                <w:sz w:val="20"/>
                <w:szCs w:val="20"/>
              </w:rPr>
              <w:t>с</w:t>
            </w:r>
            <w:proofErr w:type="gramEnd"/>
            <w:r w:rsidRPr="003E4A66">
              <w:rPr>
                <w:sz w:val="20"/>
                <w:szCs w:val="20"/>
              </w:rPr>
              <w:t>. Осиновка</w:t>
            </w:r>
          </w:p>
        </w:tc>
      </w:tr>
      <w:tr w:rsidR="003640A2" w:rsidRPr="003E4A66" w:rsidTr="00897A52">
        <w:trPr>
          <w:trHeight w:val="20"/>
          <w:jc w:val="center"/>
        </w:trPr>
        <w:tc>
          <w:tcPr>
            <w:tcW w:w="1456" w:type="dxa"/>
            <w:shd w:val="clear" w:color="auto" w:fill="FFFFFF"/>
            <w:vAlign w:val="center"/>
          </w:tcPr>
          <w:p w:rsidR="003640A2" w:rsidRPr="003E4A66" w:rsidRDefault="003640A2" w:rsidP="009D33FF">
            <w:pPr>
              <w:spacing w:line="329" w:lineRule="auto"/>
              <w:ind w:firstLine="0"/>
              <w:jc w:val="center"/>
              <w:rPr>
                <w:color w:val="000000"/>
                <w:sz w:val="20"/>
                <w:szCs w:val="20"/>
              </w:rPr>
            </w:pPr>
            <w:r w:rsidRPr="003E4A66">
              <w:rPr>
                <w:bCs/>
                <w:color w:val="000000"/>
                <w:sz w:val="20"/>
                <w:szCs w:val="20"/>
              </w:rPr>
              <w:t xml:space="preserve">Годовое </w:t>
            </w:r>
          </w:p>
        </w:tc>
        <w:tc>
          <w:tcPr>
            <w:tcW w:w="801" w:type="dxa"/>
            <w:shd w:val="clear" w:color="auto" w:fill="FFFFFF"/>
            <w:vAlign w:val="center"/>
          </w:tcPr>
          <w:p w:rsidR="003640A2" w:rsidRPr="003E4A66" w:rsidRDefault="003640A2" w:rsidP="00044E3C">
            <w:pPr>
              <w:ind w:firstLine="0"/>
              <w:jc w:val="center"/>
              <w:rPr>
                <w:color w:val="000000"/>
                <w:sz w:val="20"/>
                <w:szCs w:val="20"/>
              </w:rPr>
            </w:pPr>
            <w:r w:rsidRPr="003E4A66">
              <w:rPr>
                <w:bCs/>
                <w:color w:val="000000"/>
                <w:sz w:val="20"/>
                <w:szCs w:val="20"/>
              </w:rPr>
              <w:t>тыс. м³/год</w:t>
            </w:r>
          </w:p>
        </w:tc>
        <w:tc>
          <w:tcPr>
            <w:tcW w:w="616" w:type="dxa"/>
            <w:shd w:val="clear" w:color="auto" w:fill="auto"/>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shd w:val="clear" w:color="auto" w:fill="auto"/>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shd w:val="clear" w:color="auto" w:fill="auto"/>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shd w:val="clear" w:color="auto" w:fill="auto"/>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shd w:val="clear" w:color="auto" w:fill="auto"/>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shd w:val="clear" w:color="auto" w:fill="auto"/>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c>
          <w:tcPr>
            <w:tcW w:w="616" w:type="dxa"/>
            <w:vAlign w:val="center"/>
          </w:tcPr>
          <w:p w:rsidR="003640A2" w:rsidRPr="003E4A66" w:rsidRDefault="003640A2" w:rsidP="007D38CF">
            <w:pPr>
              <w:spacing w:line="329" w:lineRule="auto"/>
              <w:ind w:left="28" w:right="28" w:firstLine="0"/>
              <w:jc w:val="center"/>
              <w:rPr>
                <w:sz w:val="20"/>
                <w:szCs w:val="20"/>
              </w:rPr>
            </w:pPr>
            <w:r w:rsidRPr="003E4A66">
              <w:rPr>
                <w:sz w:val="20"/>
                <w:szCs w:val="20"/>
              </w:rPr>
              <w:t>8,917</w:t>
            </w:r>
          </w:p>
        </w:tc>
      </w:tr>
      <w:tr w:rsidR="00044E3C" w:rsidRPr="003E4A66" w:rsidTr="00044E3C">
        <w:trPr>
          <w:trHeight w:val="20"/>
          <w:jc w:val="center"/>
        </w:trPr>
        <w:tc>
          <w:tcPr>
            <w:tcW w:w="1456" w:type="dxa"/>
            <w:shd w:val="clear" w:color="auto" w:fill="FFFFFF"/>
            <w:vAlign w:val="center"/>
          </w:tcPr>
          <w:p w:rsidR="00044E3C" w:rsidRPr="003E4A66" w:rsidRDefault="00044E3C" w:rsidP="009D33FF">
            <w:pPr>
              <w:spacing w:line="329" w:lineRule="auto"/>
              <w:ind w:firstLine="0"/>
              <w:jc w:val="center"/>
              <w:rPr>
                <w:color w:val="000000"/>
                <w:sz w:val="20"/>
                <w:szCs w:val="20"/>
              </w:rPr>
            </w:pPr>
            <w:r w:rsidRPr="003E4A66">
              <w:rPr>
                <w:color w:val="000000"/>
                <w:sz w:val="20"/>
                <w:szCs w:val="20"/>
              </w:rPr>
              <w:t>Сред</w:t>
            </w:r>
            <w:proofErr w:type="gramStart"/>
            <w:r w:rsidRPr="003E4A66">
              <w:rPr>
                <w:color w:val="000000"/>
                <w:sz w:val="20"/>
                <w:szCs w:val="20"/>
              </w:rPr>
              <w:t>.</w:t>
            </w:r>
            <w:proofErr w:type="gramEnd"/>
            <w:r w:rsidRPr="003E4A66">
              <w:rPr>
                <w:color w:val="000000"/>
                <w:sz w:val="20"/>
                <w:szCs w:val="20"/>
              </w:rPr>
              <w:t xml:space="preserve"> </w:t>
            </w:r>
            <w:proofErr w:type="spellStart"/>
            <w:proofErr w:type="gramStart"/>
            <w:r w:rsidRPr="003E4A66">
              <w:rPr>
                <w:color w:val="000000"/>
                <w:sz w:val="20"/>
                <w:szCs w:val="20"/>
              </w:rPr>
              <w:t>с</w:t>
            </w:r>
            <w:proofErr w:type="gramEnd"/>
            <w:r w:rsidRPr="003E4A66">
              <w:rPr>
                <w:color w:val="000000"/>
                <w:sz w:val="20"/>
                <w:szCs w:val="20"/>
              </w:rPr>
              <w:t>ут</w:t>
            </w:r>
            <w:proofErr w:type="spellEnd"/>
            <w:r w:rsidRPr="003E4A66">
              <w:rPr>
                <w:color w:val="000000"/>
                <w:sz w:val="20"/>
                <w:szCs w:val="20"/>
              </w:rPr>
              <w:t>.</w:t>
            </w:r>
          </w:p>
        </w:tc>
        <w:tc>
          <w:tcPr>
            <w:tcW w:w="801" w:type="dxa"/>
            <w:shd w:val="clear" w:color="auto" w:fill="FFFFFF"/>
            <w:vAlign w:val="center"/>
          </w:tcPr>
          <w:p w:rsidR="00044E3C" w:rsidRPr="003E4A66" w:rsidRDefault="00044E3C" w:rsidP="009D33FF">
            <w:pPr>
              <w:spacing w:line="329" w:lineRule="auto"/>
              <w:ind w:firstLine="0"/>
              <w:jc w:val="center"/>
              <w:rPr>
                <w:color w:val="000000"/>
                <w:sz w:val="20"/>
                <w:szCs w:val="20"/>
              </w:rPr>
            </w:pPr>
            <w:proofErr w:type="gramStart"/>
            <w:r w:rsidRPr="003E4A66">
              <w:rPr>
                <w:rFonts w:eastAsia="Calibri"/>
                <w:bCs/>
                <w:sz w:val="20"/>
                <w:szCs w:val="20"/>
                <w:lang w:eastAsia="en-US"/>
              </w:rPr>
              <w:t>м</w:t>
            </w:r>
            <w:proofErr w:type="gramEnd"/>
            <w:r w:rsidRPr="003E4A66">
              <w:rPr>
                <w:rFonts w:eastAsia="Calibri"/>
                <w:bCs/>
                <w:sz w:val="20"/>
                <w:szCs w:val="20"/>
                <w:lang w:eastAsia="en-US"/>
              </w:rPr>
              <w:t>³/</w:t>
            </w:r>
            <w:proofErr w:type="spellStart"/>
            <w:r w:rsidRPr="003E4A66">
              <w:rPr>
                <w:rFonts w:eastAsia="Calibri"/>
                <w:bCs/>
                <w:sz w:val="20"/>
                <w:szCs w:val="20"/>
                <w:lang w:eastAsia="en-US"/>
              </w:rPr>
              <w:t>сут</w:t>
            </w:r>
            <w:proofErr w:type="spellEnd"/>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24,43</w:t>
            </w:r>
          </w:p>
        </w:tc>
      </w:tr>
      <w:tr w:rsidR="00044E3C" w:rsidRPr="003E4A66" w:rsidTr="00044E3C">
        <w:trPr>
          <w:trHeight w:val="20"/>
          <w:jc w:val="center"/>
        </w:trPr>
        <w:tc>
          <w:tcPr>
            <w:tcW w:w="1456" w:type="dxa"/>
            <w:shd w:val="clear" w:color="auto" w:fill="FFFFFF"/>
            <w:vAlign w:val="center"/>
          </w:tcPr>
          <w:p w:rsidR="00044E3C" w:rsidRPr="003E4A66" w:rsidRDefault="00044E3C" w:rsidP="009D33FF">
            <w:pPr>
              <w:spacing w:line="329" w:lineRule="auto"/>
              <w:ind w:firstLine="0"/>
              <w:jc w:val="center"/>
              <w:rPr>
                <w:color w:val="000000"/>
                <w:sz w:val="20"/>
                <w:szCs w:val="20"/>
              </w:rPr>
            </w:pPr>
            <w:r w:rsidRPr="003E4A66">
              <w:rPr>
                <w:color w:val="000000"/>
                <w:sz w:val="20"/>
                <w:szCs w:val="20"/>
              </w:rPr>
              <w:t xml:space="preserve">Макс. </w:t>
            </w:r>
            <w:proofErr w:type="spellStart"/>
            <w:r w:rsidRPr="003E4A66">
              <w:rPr>
                <w:color w:val="000000"/>
                <w:sz w:val="20"/>
                <w:szCs w:val="20"/>
              </w:rPr>
              <w:t>сут</w:t>
            </w:r>
            <w:proofErr w:type="spellEnd"/>
            <w:r w:rsidRPr="003E4A66">
              <w:rPr>
                <w:color w:val="000000"/>
                <w:sz w:val="20"/>
                <w:szCs w:val="20"/>
              </w:rPr>
              <w:t>.</w:t>
            </w:r>
          </w:p>
        </w:tc>
        <w:tc>
          <w:tcPr>
            <w:tcW w:w="801" w:type="dxa"/>
            <w:shd w:val="clear" w:color="auto" w:fill="FFFFFF"/>
            <w:vAlign w:val="center"/>
          </w:tcPr>
          <w:p w:rsidR="00044E3C" w:rsidRPr="003E4A66" w:rsidRDefault="00044E3C" w:rsidP="009D33FF">
            <w:pPr>
              <w:spacing w:line="329" w:lineRule="auto"/>
              <w:ind w:firstLine="0"/>
              <w:jc w:val="center"/>
              <w:rPr>
                <w:color w:val="000000"/>
                <w:sz w:val="20"/>
                <w:szCs w:val="20"/>
              </w:rPr>
            </w:pPr>
            <w:proofErr w:type="gramStart"/>
            <w:r w:rsidRPr="003E4A66">
              <w:rPr>
                <w:color w:val="000000"/>
                <w:sz w:val="20"/>
                <w:szCs w:val="20"/>
              </w:rPr>
              <w:t>м</w:t>
            </w:r>
            <w:proofErr w:type="gramEnd"/>
            <w:r w:rsidRPr="003E4A66">
              <w:rPr>
                <w:color w:val="000000"/>
                <w:sz w:val="20"/>
                <w:szCs w:val="20"/>
              </w:rPr>
              <w:t>³/</w:t>
            </w:r>
            <w:proofErr w:type="spellStart"/>
            <w:r w:rsidRPr="003E4A66">
              <w:rPr>
                <w:color w:val="000000"/>
                <w:sz w:val="20"/>
                <w:szCs w:val="20"/>
              </w:rPr>
              <w:t>сут</w:t>
            </w:r>
            <w:proofErr w:type="spellEnd"/>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shd w:val="clear" w:color="auto" w:fill="auto"/>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c>
          <w:tcPr>
            <w:tcW w:w="616" w:type="dxa"/>
            <w:vAlign w:val="center"/>
          </w:tcPr>
          <w:p w:rsidR="00044E3C" w:rsidRPr="003E4A66" w:rsidRDefault="00044E3C" w:rsidP="00044E3C">
            <w:pPr>
              <w:ind w:firstLine="0"/>
              <w:jc w:val="center"/>
              <w:rPr>
                <w:color w:val="000000"/>
                <w:sz w:val="20"/>
                <w:szCs w:val="20"/>
              </w:rPr>
            </w:pPr>
            <w:r w:rsidRPr="003E4A66">
              <w:rPr>
                <w:color w:val="000000"/>
                <w:sz w:val="20"/>
                <w:szCs w:val="20"/>
              </w:rPr>
              <w:t>29,32</w:t>
            </w:r>
          </w:p>
        </w:tc>
      </w:tr>
    </w:tbl>
    <w:p w:rsidR="00D21375" w:rsidRPr="00CA1A62" w:rsidRDefault="00D21375" w:rsidP="00044E3C"/>
    <w:p w:rsidR="001D6593" w:rsidRPr="007F4503" w:rsidRDefault="0033131F" w:rsidP="009D33FF">
      <w:pPr>
        <w:pStyle w:val="aff4"/>
        <w:spacing w:line="329" w:lineRule="auto"/>
      </w:pPr>
      <w:bookmarkStart w:id="35" w:name="_Toc151583484"/>
      <w:r w:rsidRPr="007F4503">
        <w:t>2.</w:t>
      </w:r>
      <w:r w:rsidR="003C0D58" w:rsidRPr="00063817">
        <w:t>3.10.</w:t>
      </w:r>
      <w:r w:rsidR="001D6593" w:rsidRPr="00063817">
        <w:t xml:space="preserve"> описание территориальной структуры потребления горячей</w:t>
      </w:r>
      <w:r w:rsidR="001D6593" w:rsidRPr="007F4503">
        <w:t>, питьевой, технической воды, которую следует определять по отчетам организаций, осуществляющих водоснабжение, с раз</w:t>
      </w:r>
      <w:r w:rsidR="006327B6" w:rsidRPr="007F4503">
        <w:t>бивкой по технологическим зонам.</w:t>
      </w:r>
      <w:bookmarkEnd w:id="35"/>
    </w:p>
    <w:p w:rsidR="007479CD" w:rsidRDefault="007479CD" w:rsidP="009D33FF">
      <w:pPr>
        <w:spacing w:line="329" w:lineRule="auto"/>
      </w:pPr>
      <w:r w:rsidRPr="007479CD">
        <w:t xml:space="preserve">Система водоснабжения </w:t>
      </w:r>
      <w:proofErr w:type="spellStart"/>
      <w:r>
        <w:t>Осиновского</w:t>
      </w:r>
      <w:proofErr w:type="spellEnd"/>
      <w:r w:rsidRPr="007479CD">
        <w:t xml:space="preserve"> сельского поселения состоит из </w:t>
      </w:r>
      <w:r>
        <w:t>одной</w:t>
      </w:r>
      <w:r w:rsidRPr="007479CD">
        <w:t xml:space="preserve"> зон</w:t>
      </w:r>
      <w:r>
        <w:t xml:space="preserve">ы – </w:t>
      </w:r>
      <w:proofErr w:type="gramStart"/>
      <w:r w:rsidRPr="007479CD">
        <w:t>с</w:t>
      </w:r>
      <w:proofErr w:type="gramEnd"/>
      <w:r w:rsidRPr="007479CD">
        <w:t xml:space="preserve">. </w:t>
      </w:r>
      <w:r>
        <w:t>Осиновка</w:t>
      </w:r>
      <w:r w:rsidRPr="007479CD">
        <w:t>.</w:t>
      </w:r>
    </w:p>
    <w:p w:rsidR="00500BF7" w:rsidRDefault="00FD3409" w:rsidP="009D33FF">
      <w:pPr>
        <w:spacing w:line="329" w:lineRule="auto"/>
      </w:pPr>
      <w:r w:rsidRPr="007F4503">
        <w:t>Структура потребления холодной воды в данный момент определяется по отчетам организаций, осуществляющих водоснабжение. Рекомендуется в дальнейшем придерживаться данного способа определения структуры потребления воды.</w:t>
      </w:r>
    </w:p>
    <w:p w:rsidR="00FD3409" w:rsidRDefault="00063817" w:rsidP="009D33FF">
      <w:pPr>
        <w:spacing w:line="329" w:lineRule="auto"/>
      </w:pPr>
      <w:r>
        <w:t>Т</w:t>
      </w:r>
      <w:r w:rsidRPr="00063817">
        <w:t>ерриториальный баланс подачи воды по технологическим зонам водоснабжения</w:t>
      </w:r>
      <w:r>
        <w:t xml:space="preserve"> указан в п. 2.3.2.</w:t>
      </w:r>
    </w:p>
    <w:p w:rsidR="00063817" w:rsidRPr="007F4503" w:rsidRDefault="00063817" w:rsidP="009D33FF">
      <w:pPr>
        <w:spacing w:line="329" w:lineRule="auto"/>
      </w:pPr>
    </w:p>
    <w:p w:rsidR="001D6593" w:rsidRPr="007F4503" w:rsidRDefault="0033131F" w:rsidP="009D33FF">
      <w:pPr>
        <w:pStyle w:val="aff4"/>
        <w:spacing w:line="329" w:lineRule="auto"/>
      </w:pPr>
      <w:bookmarkStart w:id="36" w:name="_Toc151583485"/>
      <w:r w:rsidRPr="007F4503">
        <w:t>2.</w:t>
      </w:r>
      <w:r w:rsidR="003C0D58" w:rsidRPr="007F4503">
        <w:t>3.11.</w:t>
      </w:r>
      <w:r w:rsidR="001D6593" w:rsidRPr="007F4503">
        <w:t xml:space="preserve">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w:t>
      </w:r>
      <w:r w:rsidR="006327B6" w:rsidRPr="007F4503">
        <w:t>ой, технической воды абонентами.</w:t>
      </w:r>
      <w:bookmarkEnd w:id="36"/>
    </w:p>
    <w:p w:rsidR="00781D29" w:rsidRDefault="00B138A3" w:rsidP="00B138A3">
      <w:pPr>
        <w:spacing w:line="329" w:lineRule="auto"/>
        <w:jc w:val="right"/>
      </w:pPr>
      <w:r>
        <w:t xml:space="preserve">Таблица 2.3.11. </w:t>
      </w:r>
      <w:r w:rsidR="00066E02" w:rsidRPr="007F4503">
        <w:t xml:space="preserve">Распределение расходов воды на водоснабжение по типам абонентов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5"/>
        <w:gridCol w:w="952"/>
        <w:gridCol w:w="616"/>
        <w:gridCol w:w="616"/>
        <w:gridCol w:w="616"/>
        <w:gridCol w:w="616"/>
        <w:gridCol w:w="616"/>
        <w:gridCol w:w="616"/>
        <w:gridCol w:w="616"/>
        <w:gridCol w:w="616"/>
        <w:gridCol w:w="616"/>
        <w:gridCol w:w="616"/>
        <w:gridCol w:w="616"/>
        <w:gridCol w:w="616"/>
      </w:tblGrid>
      <w:tr w:rsidR="00B138A3" w:rsidRPr="00D6616C" w:rsidTr="00F91CBF">
        <w:trPr>
          <w:trHeight w:val="20"/>
          <w:jc w:val="center"/>
        </w:trPr>
        <w:tc>
          <w:tcPr>
            <w:tcW w:w="1305" w:type="dxa"/>
            <w:shd w:val="clear" w:color="auto" w:fill="FFFFFF"/>
            <w:vAlign w:val="center"/>
          </w:tcPr>
          <w:p w:rsidR="00B138A3" w:rsidRPr="00D6616C" w:rsidRDefault="00B138A3" w:rsidP="00F91CBF">
            <w:pPr>
              <w:ind w:firstLine="0"/>
              <w:jc w:val="center"/>
              <w:rPr>
                <w:b/>
                <w:sz w:val="22"/>
                <w:szCs w:val="22"/>
              </w:rPr>
            </w:pPr>
            <w:proofErr w:type="gramStart"/>
            <w:r w:rsidRPr="00D6616C">
              <w:rPr>
                <w:b/>
                <w:bCs/>
                <w:iCs/>
                <w:color w:val="000000"/>
                <w:sz w:val="22"/>
                <w:szCs w:val="22"/>
              </w:rPr>
              <w:t>Водо-потребление</w:t>
            </w:r>
            <w:proofErr w:type="gramEnd"/>
          </w:p>
        </w:tc>
        <w:tc>
          <w:tcPr>
            <w:tcW w:w="952" w:type="dxa"/>
            <w:shd w:val="clear" w:color="auto" w:fill="FFFFFF"/>
            <w:vAlign w:val="center"/>
          </w:tcPr>
          <w:p w:rsidR="00B138A3" w:rsidRPr="00D6616C" w:rsidRDefault="00B138A3" w:rsidP="00F91CBF">
            <w:pPr>
              <w:ind w:firstLine="0"/>
              <w:jc w:val="center"/>
              <w:rPr>
                <w:b/>
                <w:sz w:val="22"/>
                <w:szCs w:val="22"/>
              </w:rPr>
            </w:pPr>
            <w:r w:rsidRPr="00D6616C">
              <w:rPr>
                <w:b/>
                <w:color w:val="000000"/>
                <w:sz w:val="22"/>
                <w:szCs w:val="22"/>
              </w:rPr>
              <w:t>Ед. изм.</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2022</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2023</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2024</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2025</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2026</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2027</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2028</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2029</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2030</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2031</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2032</w:t>
            </w:r>
          </w:p>
        </w:tc>
        <w:tc>
          <w:tcPr>
            <w:tcW w:w="616" w:type="dxa"/>
            <w:shd w:val="clear" w:color="auto" w:fill="FFFFFF"/>
            <w:vAlign w:val="center"/>
          </w:tcPr>
          <w:p w:rsidR="00B138A3" w:rsidRPr="00D6616C" w:rsidRDefault="00B138A3" w:rsidP="00F91CBF">
            <w:pPr>
              <w:ind w:left="57" w:right="57" w:firstLine="0"/>
              <w:jc w:val="center"/>
              <w:rPr>
                <w:b/>
                <w:sz w:val="20"/>
                <w:szCs w:val="20"/>
              </w:rPr>
            </w:pPr>
            <w:r w:rsidRPr="00D6616C">
              <w:rPr>
                <w:b/>
                <w:sz w:val="20"/>
                <w:szCs w:val="20"/>
              </w:rPr>
              <w:t>2033-2034</w:t>
            </w:r>
          </w:p>
        </w:tc>
      </w:tr>
      <w:tr w:rsidR="00B138A3" w:rsidRPr="00D6616C" w:rsidTr="00F91CBF">
        <w:trPr>
          <w:trHeight w:val="20"/>
          <w:jc w:val="center"/>
        </w:trPr>
        <w:tc>
          <w:tcPr>
            <w:tcW w:w="9649" w:type="dxa"/>
            <w:gridSpan w:val="14"/>
            <w:shd w:val="clear" w:color="auto" w:fill="FFFFFF"/>
            <w:vAlign w:val="center"/>
          </w:tcPr>
          <w:p w:rsidR="00B138A3" w:rsidRPr="00B217A4" w:rsidRDefault="00B138A3" w:rsidP="00F91CBF">
            <w:pPr>
              <w:ind w:left="28" w:right="28" w:firstLine="0"/>
              <w:jc w:val="center"/>
              <w:rPr>
                <w:b/>
                <w:sz w:val="20"/>
                <w:szCs w:val="20"/>
              </w:rPr>
            </w:pPr>
            <w:proofErr w:type="gramStart"/>
            <w:r w:rsidRPr="00B217A4">
              <w:rPr>
                <w:b/>
                <w:sz w:val="20"/>
                <w:szCs w:val="20"/>
              </w:rPr>
              <w:t>с</w:t>
            </w:r>
            <w:proofErr w:type="gramEnd"/>
            <w:r w:rsidRPr="00B217A4">
              <w:rPr>
                <w:b/>
                <w:sz w:val="20"/>
                <w:szCs w:val="20"/>
              </w:rPr>
              <w:t>. Осиновка</w:t>
            </w:r>
          </w:p>
        </w:tc>
      </w:tr>
      <w:tr w:rsidR="00B138A3" w:rsidRPr="00D6616C" w:rsidTr="00F91CBF">
        <w:trPr>
          <w:trHeight w:val="20"/>
          <w:jc w:val="center"/>
        </w:trPr>
        <w:tc>
          <w:tcPr>
            <w:tcW w:w="1305" w:type="dxa"/>
            <w:shd w:val="clear" w:color="auto" w:fill="FFFFFF"/>
            <w:vAlign w:val="center"/>
          </w:tcPr>
          <w:p w:rsidR="00B138A3" w:rsidRPr="00D6616C" w:rsidRDefault="00B138A3" w:rsidP="00F91CBF">
            <w:pPr>
              <w:suppressAutoHyphens/>
              <w:ind w:firstLine="0"/>
              <w:jc w:val="left"/>
              <w:rPr>
                <w:rFonts w:eastAsia="Arial Unicode MS"/>
                <w:color w:val="00000A"/>
                <w:sz w:val="20"/>
                <w:szCs w:val="20"/>
                <w:lang w:eastAsia="en-US"/>
              </w:rPr>
            </w:pPr>
            <w:r w:rsidRPr="00D6616C">
              <w:rPr>
                <w:rFonts w:eastAsia="Arial Unicode MS"/>
                <w:color w:val="00000A"/>
                <w:sz w:val="20"/>
                <w:szCs w:val="20"/>
                <w:lang w:eastAsia="en-US"/>
              </w:rPr>
              <w:t>Реализовано воды</w:t>
            </w:r>
          </w:p>
        </w:tc>
        <w:tc>
          <w:tcPr>
            <w:tcW w:w="952" w:type="dxa"/>
            <w:shd w:val="clear" w:color="auto" w:fill="FFFFFF"/>
            <w:vAlign w:val="center"/>
          </w:tcPr>
          <w:p w:rsidR="00B138A3" w:rsidRPr="00D6616C" w:rsidRDefault="00B138A3" w:rsidP="00F91CBF">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shd w:val="clear" w:color="auto" w:fill="auto"/>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shd w:val="clear" w:color="auto" w:fill="auto"/>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shd w:val="clear" w:color="auto" w:fill="auto"/>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shd w:val="clear" w:color="auto" w:fill="auto"/>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shd w:val="clear" w:color="auto" w:fill="auto"/>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vAlign w:val="center"/>
          </w:tcPr>
          <w:p w:rsidR="00B138A3" w:rsidRPr="00D6616C" w:rsidRDefault="00B138A3" w:rsidP="00F91CBF">
            <w:pPr>
              <w:ind w:left="28" w:right="28" w:firstLine="0"/>
              <w:jc w:val="center"/>
              <w:rPr>
                <w:sz w:val="20"/>
                <w:szCs w:val="20"/>
              </w:rPr>
            </w:pPr>
            <w:r w:rsidRPr="00D6616C">
              <w:rPr>
                <w:sz w:val="20"/>
                <w:szCs w:val="20"/>
              </w:rPr>
              <w:t>8,917</w:t>
            </w:r>
          </w:p>
        </w:tc>
        <w:tc>
          <w:tcPr>
            <w:tcW w:w="616" w:type="dxa"/>
            <w:vAlign w:val="center"/>
          </w:tcPr>
          <w:p w:rsidR="00B138A3" w:rsidRPr="00D6616C" w:rsidRDefault="00B138A3" w:rsidP="00F91CBF">
            <w:pPr>
              <w:ind w:left="28" w:right="28" w:firstLine="0"/>
              <w:jc w:val="center"/>
              <w:rPr>
                <w:sz w:val="20"/>
                <w:szCs w:val="20"/>
              </w:rPr>
            </w:pPr>
            <w:r w:rsidRPr="00D6616C">
              <w:rPr>
                <w:sz w:val="20"/>
                <w:szCs w:val="20"/>
              </w:rPr>
              <w:t>8,917</w:t>
            </w:r>
          </w:p>
        </w:tc>
      </w:tr>
      <w:tr w:rsidR="00B138A3" w:rsidRPr="00D6616C" w:rsidTr="00F91CBF">
        <w:trPr>
          <w:trHeight w:val="20"/>
          <w:jc w:val="center"/>
        </w:trPr>
        <w:tc>
          <w:tcPr>
            <w:tcW w:w="1305" w:type="dxa"/>
            <w:shd w:val="clear" w:color="auto" w:fill="FFFFFF"/>
          </w:tcPr>
          <w:p w:rsidR="00B138A3" w:rsidRPr="00D6616C" w:rsidRDefault="00B138A3" w:rsidP="00F91CBF">
            <w:pPr>
              <w:ind w:firstLine="5"/>
              <w:jc w:val="left"/>
              <w:rPr>
                <w:sz w:val="20"/>
                <w:szCs w:val="20"/>
              </w:rPr>
            </w:pPr>
            <w:r w:rsidRPr="00D6616C">
              <w:rPr>
                <w:color w:val="000000"/>
                <w:sz w:val="20"/>
                <w:szCs w:val="20"/>
              </w:rPr>
              <w:t>- население</w:t>
            </w:r>
          </w:p>
        </w:tc>
        <w:tc>
          <w:tcPr>
            <w:tcW w:w="952" w:type="dxa"/>
            <w:shd w:val="clear" w:color="auto" w:fill="FFFFFF"/>
            <w:vAlign w:val="center"/>
          </w:tcPr>
          <w:p w:rsidR="00B138A3" w:rsidRPr="00D6616C" w:rsidRDefault="00B138A3" w:rsidP="00F91CBF">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8,090</w:t>
            </w:r>
          </w:p>
        </w:tc>
      </w:tr>
      <w:tr w:rsidR="00B138A3" w:rsidRPr="009941BB" w:rsidTr="00F91CBF">
        <w:trPr>
          <w:trHeight w:val="20"/>
          <w:jc w:val="center"/>
        </w:trPr>
        <w:tc>
          <w:tcPr>
            <w:tcW w:w="1305" w:type="dxa"/>
            <w:shd w:val="clear" w:color="auto" w:fill="FFFFFF"/>
            <w:vAlign w:val="bottom"/>
          </w:tcPr>
          <w:p w:rsidR="00B138A3" w:rsidRPr="00D6616C" w:rsidRDefault="00B138A3" w:rsidP="00F91CBF">
            <w:pPr>
              <w:ind w:firstLine="5"/>
              <w:jc w:val="left"/>
              <w:rPr>
                <w:sz w:val="20"/>
                <w:szCs w:val="20"/>
              </w:rPr>
            </w:pPr>
            <w:r w:rsidRPr="00D6616C">
              <w:rPr>
                <w:color w:val="000000"/>
                <w:sz w:val="20"/>
                <w:szCs w:val="20"/>
              </w:rPr>
              <w:t>- юр. лица</w:t>
            </w:r>
          </w:p>
        </w:tc>
        <w:tc>
          <w:tcPr>
            <w:tcW w:w="952" w:type="dxa"/>
            <w:shd w:val="clear" w:color="auto" w:fill="FFFFFF"/>
            <w:vAlign w:val="center"/>
          </w:tcPr>
          <w:p w:rsidR="00B138A3" w:rsidRPr="00D6616C" w:rsidRDefault="00B138A3" w:rsidP="00F91CBF">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vAlign w:val="bottom"/>
          </w:tcPr>
          <w:p w:rsidR="00B138A3" w:rsidRPr="00D6616C" w:rsidRDefault="00B138A3" w:rsidP="00F91CBF">
            <w:pPr>
              <w:ind w:firstLine="16"/>
              <w:jc w:val="center"/>
              <w:rPr>
                <w:color w:val="000000"/>
                <w:sz w:val="20"/>
                <w:szCs w:val="20"/>
              </w:rPr>
            </w:pPr>
            <w:r w:rsidRPr="00D6616C">
              <w:rPr>
                <w:color w:val="000000"/>
                <w:sz w:val="20"/>
                <w:szCs w:val="20"/>
              </w:rPr>
              <w:t>0,827</w:t>
            </w:r>
          </w:p>
        </w:tc>
        <w:tc>
          <w:tcPr>
            <w:tcW w:w="616" w:type="dxa"/>
            <w:vAlign w:val="bottom"/>
          </w:tcPr>
          <w:p w:rsidR="00B138A3" w:rsidRDefault="00B138A3" w:rsidP="00F91CBF">
            <w:pPr>
              <w:ind w:firstLine="16"/>
              <w:jc w:val="center"/>
              <w:rPr>
                <w:color w:val="000000"/>
                <w:sz w:val="20"/>
                <w:szCs w:val="20"/>
              </w:rPr>
            </w:pPr>
            <w:r w:rsidRPr="00D6616C">
              <w:rPr>
                <w:color w:val="000000"/>
                <w:sz w:val="20"/>
                <w:szCs w:val="20"/>
              </w:rPr>
              <w:t>0,827</w:t>
            </w:r>
          </w:p>
        </w:tc>
      </w:tr>
    </w:tbl>
    <w:p w:rsidR="001D6593" w:rsidRPr="00AC54DB" w:rsidRDefault="0033131F" w:rsidP="009D33FF">
      <w:pPr>
        <w:pStyle w:val="aff4"/>
        <w:spacing w:line="329" w:lineRule="auto"/>
      </w:pPr>
      <w:bookmarkStart w:id="37" w:name="_Toc151583486"/>
      <w:r w:rsidRPr="00AC54DB">
        <w:lastRenderedPageBreak/>
        <w:t>2.</w:t>
      </w:r>
      <w:r w:rsidR="003C0D58" w:rsidRPr="00AC54DB">
        <w:t>3.12.</w:t>
      </w:r>
      <w:r w:rsidR="001D6593" w:rsidRPr="00AC54DB">
        <w:t xml:space="preserve"> </w:t>
      </w:r>
      <w:r w:rsidR="001D6593" w:rsidRPr="00BE7B0A">
        <w:t xml:space="preserve">сведения о фактических и планируемых потерях горячей, </w:t>
      </w:r>
      <w:r w:rsidR="001D6593" w:rsidRPr="00AC54DB">
        <w:t>питьевой, технической воды при ее транспортировке (го</w:t>
      </w:r>
      <w:r w:rsidR="006327B6" w:rsidRPr="00AC54DB">
        <w:t>довые, среднесуточные значения).</w:t>
      </w:r>
      <w:bookmarkEnd w:id="37"/>
    </w:p>
    <w:p w:rsidR="003156EB" w:rsidRPr="00AC54DB" w:rsidRDefault="007E4B64" w:rsidP="007E4B64">
      <w:pPr>
        <w:spacing w:line="329" w:lineRule="auto"/>
        <w:jc w:val="right"/>
      </w:pPr>
      <w:r w:rsidRPr="00AC54DB">
        <w:t>Таблица 2.3.12. Сведения о фактических и планируемых потерях питьевой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456"/>
        <w:gridCol w:w="801"/>
        <w:gridCol w:w="616"/>
        <w:gridCol w:w="616"/>
        <w:gridCol w:w="616"/>
        <w:gridCol w:w="616"/>
        <w:gridCol w:w="616"/>
        <w:gridCol w:w="616"/>
        <w:gridCol w:w="616"/>
        <w:gridCol w:w="616"/>
        <w:gridCol w:w="616"/>
        <w:gridCol w:w="616"/>
        <w:gridCol w:w="616"/>
        <w:gridCol w:w="616"/>
      </w:tblGrid>
      <w:tr w:rsidR="007E4B64" w:rsidRPr="00BE7B0A" w:rsidTr="007E4B64">
        <w:trPr>
          <w:trHeight w:val="20"/>
          <w:jc w:val="center"/>
        </w:trPr>
        <w:tc>
          <w:tcPr>
            <w:tcW w:w="1456" w:type="dxa"/>
            <w:shd w:val="clear" w:color="auto" w:fill="FFFFFF"/>
            <w:vAlign w:val="center"/>
          </w:tcPr>
          <w:p w:rsidR="007E4B64" w:rsidRPr="00BE7B0A" w:rsidRDefault="007D49BF" w:rsidP="00225725">
            <w:pPr>
              <w:spacing w:line="329" w:lineRule="auto"/>
              <w:ind w:firstLine="0"/>
              <w:jc w:val="center"/>
              <w:rPr>
                <w:b/>
                <w:sz w:val="20"/>
                <w:szCs w:val="20"/>
              </w:rPr>
            </w:pPr>
            <w:r w:rsidRPr="00BE7B0A">
              <w:rPr>
                <w:b/>
                <w:color w:val="000000"/>
                <w:sz w:val="20"/>
                <w:szCs w:val="20"/>
              </w:rPr>
              <w:t>Потери воды</w:t>
            </w:r>
          </w:p>
        </w:tc>
        <w:tc>
          <w:tcPr>
            <w:tcW w:w="801" w:type="dxa"/>
            <w:shd w:val="clear" w:color="auto" w:fill="FFFFFF"/>
            <w:vAlign w:val="center"/>
          </w:tcPr>
          <w:p w:rsidR="007E4B64" w:rsidRPr="00BE7B0A" w:rsidRDefault="007E4B64" w:rsidP="00225725">
            <w:pPr>
              <w:spacing w:line="329" w:lineRule="auto"/>
              <w:ind w:firstLine="0"/>
              <w:jc w:val="center"/>
              <w:rPr>
                <w:b/>
                <w:sz w:val="20"/>
                <w:szCs w:val="20"/>
              </w:rPr>
            </w:pPr>
            <w:r w:rsidRPr="00BE7B0A">
              <w:rPr>
                <w:b/>
                <w:color w:val="000000"/>
                <w:sz w:val="20"/>
                <w:szCs w:val="20"/>
              </w:rPr>
              <w:t>Ед. изм.</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2022</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2023</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2024</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2025</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2026</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2027</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2028</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2029</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2030</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2031</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2032</w:t>
            </w:r>
          </w:p>
        </w:tc>
        <w:tc>
          <w:tcPr>
            <w:tcW w:w="616" w:type="dxa"/>
            <w:shd w:val="clear" w:color="auto" w:fill="FFFFFF"/>
            <w:vAlign w:val="center"/>
          </w:tcPr>
          <w:p w:rsidR="007E4B64" w:rsidRPr="00BE7B0A" w:rsidRDefault="007E4B64" w:rsidP="00225725">
            <w:pPr>
              <w:spacing w:line="329" w:lineRule="auto"/>
              <w:ind w:left="57" w:right="57" w:firstLine="0"/>
              <w:jc w:val="center"/>
              <w:rPr>
                <w:b/>
                <w:sz w:val="20"/>
                <w:szCs w:val="20"/>
              </w:rPr>
            </w:pPr>
            <w:r w:rsidRPr="00BE7B0A">
              <w:rPr>
                <w:b/>
                <w:sz w:val="20"/>
                <w:szCs w:val="20"/>
              </w:rPr>
              <w:t>2033-</w:t>
            </w:r>
            <w:r w:rsidR="007215B7" w:rsidRPr="00BE7B0A">
              <w:rPr>
                <w:b/>
                <w:sz w:val="20"/>
                <w:szCs w:val="20"/>
              </w:rPr>
              <w:t>2034</w:t>
            </w:r>
          </w:p>
        </w:tc>
      </w:tr>
      <w:tr w:rsidR="0004081B" w:rsidRPr="00BE7B0A" w:rsidTr="00A72BD8">
        <w:trPr>
          <w:trHeight w:val="20"/>
          <w:jc w:val="center"/>
        </w:trPr>
        <w:tc>
          <w:tcPr>
            <w:tcW w:w="9649" w:type="dxa"/>
            <w:gridSpan w:val="14"/>
            <w:shd w:val="clear" w:color="auto" w:fill="FFFFFF"/>
            <w:vAlign w:val="bottom"/>
          </w:tcPr>
          <w:p w:rsidR="0004081B" w:rsidRPr="00BE7B0A" w:rsidRDefault="0004081B" w:rsidP="00A72BD8">
            <w:pPr>
              <w:ind w:firstLine="0"/>
              <w:jc w:val="center"/>
              <w:rPr>
                <w:color w:val="000000"/>
                <w:sz w:val="20"/>
                <w:szCs w:val="20"/>
              </w:rPr>
            </w:pPr>
            <w:proofErr w:type="gramStart"/>
            <w:r w:rsidRPr="00BE7B0A">
              <w:rPr>
                <w:color w:val="000000"/>
                <w:sz w:val="20"/>
                <w:szCs w:val="20"/>
              </w:rPr>
              <w:t>с</w:t>
            </w:r>
            <w:proofErr w:type="gramEnd"/>
            <w:r w:rsidRPr="00BE7B0A">
              <w:rPr>
                <w:color w:val="000000"/>
                <w:sz w:val="20"/>
                <w:szCs w:val="20"/>
              </w:rPr>
              <w:t>. Осиновка</w:t>
            </w:r>
          </w:p>
        </w:tc>
      </w:tr>
      <w:tr w:rsidR="00AC54DB" w:rsidRPr="00BE7B0A" w:rsidTr="00225725">
        <w:trPr>
          <w:trHeight w:val="20"/>
          <w:jc w:val="center"/>
        </w:trPr>
        <w:tc>
          <w:tcPr>
            <w:tcW w:w="1456" w:type="dxa"/>
            <w:shd w:val="clear" w:color="auto" w:fill="FFFFFF"/>
            <w:vAlign w:val="bottom"/>
          </w:tcPr>
          <w:p w:rsidR="00AC54DB" w:rsidRPr="00BE7B0A" w:rsidRDefault="007D49BF" w:rsidP="00225725">
            <w:pPr>
              <w:ind w:firstLine="0"/>
              <w:jc w:val="left"/>
              <w:rPr>
                <w:sz w:val="20"/>
                <w:szCs w:val="20"/>
              </w:rPr>
            </w:pPr>
            <w:r w:rsidRPr="00BE7B0A">
              <w:rPr>
                <w:sz w:val="20"/>
                <w:szCs w:val="20"/>
              </w:rPr>
              <w:t>годовые</w:t>
            </w:r>
          </w:p>
        </w:tc>
        <w:tc>
          <w:tcPr>
            <w:tcW w:w="801" w:type="dxa"/>
            <w:shd w:val="clear" w:color="auto" w:fill="FFFFFF"/>
            <w:vAlign w:val="center"/>
          </w:tcPr>
          <w:p w:rsidR="00AC54DB" w:rsidRPr="00BE7B0A" w:rsidRDefault="00AC54DB" w:rsidP="00225725">
            <w:pPr>
              <w:ind w:firstLine="0"/>
              <w:jc w:val="center"/>
              <w:rPr>
                <w:sz w:val="20"/>
                <w:szCs w:val="20"/>
              </w:rPr>
            </w:pPr>
            <w:r w:rsidRPr="00BE7B0A">
              <w:rPr>
                <w:color w:val="000000"/>
                <w:sz w:val="20"/>
                <w:szCs w:val="20"/>
              </w:rPr>
              <w:t>тыс</w:t>
            </w:r>
            <w:proofErr w:type="gramStart"/>
            <w:r w:rsidRPr="00BE7B0A">
              <w:rPr>
                <w:color w:val="000000"/>
                <w:sz w:val="20"/>
                <w:szCs w:val="20"/>
              </w:rPr>
              <w:t>.м</w:t>
            </w:r>
            <w:proofErr w:type="gramEnd"/>
            <w:r w:rsidRPr="00BE7B0A">
              <w:rPr>
                <w:color w:val="000000"/>
                <w:sz w:val="20"/>
                <w:szCs w:val="20"/>
              </w:rPr>
              <w:t>3</w:t>
            </w:r>
          </w:p>
        </w:tc>
        <w:tc>
          <w:tcPr>
            <w:tcW w:w="616" w:type="dxa"/>
            <w:shd w:val="clear" w:color="auto" w:fill="auto"/>
            <w:vAlign w:val="center"/>
          </w:tcPr>
          <w:p w:rsidR="00AC54DB" w:rsidRPr="00BE7B0A" w:rsidRDefault="00AC54DB" w:rsidP="00225725">
            <w:pPr>
              <w:ind w:firstLine="0"/>
              <w:jc w:val="center"/>
              <w:rPr>
                <w:sz w:val="20"/>
                <w:szCs w:val="20"/>
              </w:rPr>
            </w:pPr>
            <w:r w:rsidRPr="00BE7B0A">
              <w:rPr>
                <w:color w:val="000000"/>
                <w:sz w:val="20"/>
                <w:szCs w:val="20"/>
              </w:rPr>
              <w:t>3,837</w:t>
            </w:r>
          </w:p>
        </w:tc>
        <w:tc>
          <w:tcPr>
            <w:tcW w:w="616" w:type="dxa"/>
            <w:shd w:val="clear" w:color="auto" w:fill="auto"/>
            <w:vAlign w:val="center"/>
          </w:tcPr>
          <w:p w:rsidR="00AC54DB" w:rsidRPr="00BE7B0A" w:rsidRDefault="00AC54DB" w:rsidP="00225725">
            <w:pPr>
              <w:ind w:firstLine="0"/>
              <w:jc w:val="center"/>
              <w:rPr>
                <w:sz w:val="20"/>
                <w:szCs w:val="20"/>
              </w:rPr>
            </w:pPr>
            <w:r w:rsidRPr="00BE7B0A">
              <w:rPr>
                <w:color w:val="000000"/>
                <w:sz w:val="20"/>
                <w:szCs w:val="20"/>
              </w:rPr>
              <w:t>3,837</w:t>
            </w:r>
          </w:p>
        </w:tc>
        <w:tc>
          <w:tcPr>
            <w:tcW w:w="616" w:type="dxa"/>
            <w:shd w:val="clear" w:color="auto" w:fill="auto"/>
            <w:vAlign w:val="center"/>
          </w:tcPr>
          <w:p w:rsidR="00AC54DB" w:rsidRPr="00BE7B0A" w:rsidRDefault="00AC54DB" w:rsidP="00225725">
            <w:pPr>
              <w:ind w:firstLine="0"/>
              <w:jc w:val="center"/>
              <w:rPr>
                <w:sz w:val="20"/>
                <w:szCs w:val="20"/>
              </w:rPr>
            </w:pPr>
            <w:r w:rsidRPr="00BE7B0A">
              <w:rPr>
                <w:color w:val="000000"/>
                <w:sz w:val="20"/>
                <w:szCs w:val="20"/>
              </w:rPr>
              <w:t>3,837</w:t>
            </w:r>
          </w:p>
        </w:tc>
        <w:tc>
          <w:tcPr>
            <w:tcW w:w="616" w:type="dxa"/>
            <w:shd w:val="clear" w:color="auto" w:fill="auto"/>
            <w:vAlign w:val="center"/>
          </w:tcPr>
          <w:p w:rsidR="00AC54DB" w:rsidRPr="00BE7B0A" w:rsidRDefault="00AC54DB" w:rsidP="00A72BD8">
            <w:pPr>
              <w:ind w:firstLine="0"/>
              <w:jc w:val="center"/>
              <w:rPr>
                <w:sz w:val="20"/>
                <w:szCs w:val="20"/>
              </w:rPr>
            </w:pPr>
            <w:r w:rsidRPr="00BE7B0A">
              <w:rPr>
                <w:color w:val="000000"/>
                <w:sz w:val="20"/>
                <w:szCs w:val="20"/>
              </w:rPr>
              <w:t>3,837</w:t>
            </w:r>
          </w:p>
        </w:tc>
        <w:tc>
          <w:tcPr>
            <w:tcW w:w="616" w:type="dxa"/>
            <w:shd w:val="clear" w:color="auto" w:fill="auto"/>
            <w:vAlign w:val="center"/>
          </w:tcPr>
          <w:p w:rsidR="00AC54DB" w:rsidRPr="00BE7B0A" w:rsidRDefault="00AC54DB" w:rsidP="00A72BD8">
            <w:pPr>
              <w:ind w:firstLine="0"/>
              <w:jc w:val="center"/>
              <w:rPr>
                <w:sz w:val="20"/>
                <w:szCs w:val="20"/>
              </w:rPr>
            </w:pPr>
            <w:r w:rsidRPr="00BE7B0A">
              <w:rPr>
                <w:color w:val="000000"/>
                <w:sz w:val="20"/>
                <w:szCs w:val="20"/>
              </w:rPr>
              <w:t>3,837</w:t>
            </w:r>
          </w:p>
        </w:tc>
        <w:tc>
          <w:tcPr>
            <w:tcW w:w="616" w:type="dxa"/>
            <w:shd w:val="clear" w:color="auto" w:fill="auto"/>
            <w:vAlign w:val="center"/>
          </w:tcPr>
          <w:p w:rsidR="00AC54DB" w:rsidRPr="00BE7B0A" w:rsidRDefault="00AC54DB" w:rsidP="00A72BD8">
            <w:pPr>
              <w:ind w:firstLine="0"/>
              <w:jc w:val="center"/>
              <w:rPr>
                <w:sz w:val="20"/>
                <w:szCs w:val="20"/>
              </w:rPr>
            </w:pPr>
            <w:r w:rsidRPr="00BE7B0A">
              <w:rPr>
                <w:color w:val="000000"/>
                <w:sz w:val="20"/>
                <w:szCs w:val="20"/>
              </w:rPr>
              <w:t>3,837</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3,837</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3,837</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3,837</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3,837</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3,837</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3,837</w:t>
            </w:r>
          </w:p>
        </w:tc>
      </w:tr>
      <w:tr w:rsidR="00D94CFC" w:rsidRPr="00BE7B0A" w:rsidTr="00225725">
        <w:trPr>
          <w:trHeight w:val="20"/>
          <w:jc w:val="center"/>
        </w:trPr>
        <w:tc>
          <w:tcPr>
            <w:tcW w:w="1456" w:type="dxa"/>
            <w:shd w:val="clear" w:color="auto" w:fill="FFFFFF"/>
            <w:vAlign w:val="bottom"/>
          </w:tcPr>
          <w:p w:rsidR="00D94CFC" w:rsidRPr="00BE7B0A" w:rsidRDefault="007D49BF" w:rsidP="00225725">
            <w:pPr>
              <w:ind w:firstLine="0"/>
              <w:jc w:val="left"/>
              <w:rPr>
                <w:color w:val="000000"/>
                <w:sz w:val="20"/>
                <w:szCs w:val="20"/>
              </w:rPr>
            </w:pPr>
            <w:r w:rsidRPr="00BE7B0A">
              <w:rPr>
                <w:color w:val="000000"/>
                <w:sz w:val="20"/>
                <w:szCs w:val="20"/>
              </w:rPr>
              <w:t>среднесуточные</w:t>
            </w:r>
          </w:p>
        </w:tc>
        <w:tc>
          <w:tcPr>
            <w:tcW w:w="801" w:type="dxa"/>
            <w:shd w:val="clear" w:color="auto" w:fill="FFFFFF"/>
            <w:vAlign w:val="center"/>
          </w:tcPr>
          <w:p w:rsidR="00D94CFC" w:rsidRPr="00BE7B0A" w:rsidRDefault="007D49BF" w:rsidP="00225725">
            <w:pPr>
              <w:ind w:firstLine="0"/>
              <w:jc w:val="center"/>
              <w:rPr>
                <w:color w:val="000000"/>
                <w:sz w:val="20"/>
                <w:szCs w:val="20"/>
              </w:rPr>
            </w:pPr>
            <w:r w:rsidRPr="00BE7B0A">
              <w:rPr>
                <w:color w:val="000000"/>
                <w:sz w:val="20"/>
                <w:szCs w:val="20"/>
              </w:rPr>
              <w:t>м3</w:t>
            </w:r>
          </w:p>
        </w:tc>
        <w:tc>
          <w:tcPr>
            <w:tcW w:w="616" w:type="dxa"/>
            <w:shd w:val="clear" w:color="auto" w:fill="auto"/>
            <w:vAlign w:val="center"/>
          </w:tcPr>
          <w:p w:rsidR="00D94CFC" w:rsidRPr="00BE7B0A" w:rsidRDefault="007D49BF" w:rsidP="00225725">
            <w:pPr>
              <w:ind w:firstLine="0"/>
              <w:jc w:val="center"/>
              <w:rPr>
                <w:color w:val="000000"/>
                <w:sz w:val="20"/>
                <w:szCs w:val="20"/>
              </w:rPr>
            </w:pPr>
            <w:r w:rsidRPr="00BE7B0A">
              <w:rPr>
                <w:color w:val="000000"/>
                <w:sz w:val="20"/>
                <w:szCs w:val="20"/>
              </w:rPr>
              <w:t>10,51</w:t>
            </w:r>
          </w:p>
        </w:tc>
        <w:tc>
          <w:tcPr>
            <w:tcW w:w="616" w:type="dxa"/>
            <w:shd w:val="clear" w:color="auto" w:fill="auto"/>
            <w:vAlign w:val="center"/>
          </w:tcPr>
          <w:p w:rsidR="00D94CFC" w:rsidRPr="00BE7B0A" w:rsidRDefault="007D49BF" w:rsidP="00225725">
            <w:pPr>
              <w:ind w:firstLine="0"/>
              <w:jc w:val="center"/>
              <w:rPr>
                <w:color w:val="000000"/>
                <w:sz w:val="20"/>
                <w:szCs w:val="20"/>
              </w:rPr>
            </w:pPr>
            <w:r w:rsidRPr="00BE7B0A">
              <w:rPr>
                <w:color w:val="000000"/>
                <w:sz w:val="20"/>
                <w:szCs w:val="20"/>
              </w:rPr>
              <w:t>10,51</w:t>
            </w:r>
          </w:p>
        </w:tc>
        <w:tc>
          <w:tcPr>
            <w:tcW w:w="616" w:type="dxa"/>
            <w:shd w:val="clear" w:color="auto" w:fill="auto"/>
            <w:vAlign w:val="center"/>
          </w:tcPr>
          <w:p w:rsidR="00D94CFC" w:rsidRPr="00BE7B0A" w:rsidRDefault="007D49BF" w:rsidP="00225725">
            <w:pPr>
              <w:ind w:firstLine="0"/>
              <w:jc w:val="center"/>
              <w:rPr>
                <w:color w:val="000000"/>
                <w:sz w:val="20"/>
                <w:szCs w:val="20"/>
              </w:rPr>
            </w:pPr>
            <w:r w:rsidRPr="00BE7B0A">
              <w:rPr>
                <w:color w:val="000000"/>
                <w:sz w:val="20"/>
                <w:szCs w:val="20"/>
              </w:rPr>
              <w:t>10,51</w:t>
            </w:r>
          </w:p>
        </w:tc>
        <w:tc>
          <w:tcPr>
            <w:tcW w:w="616" w:type="dxa"/>
            <w:shd w:val="clear" w:color="auto" w:fill="auto"/>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c>
          <w:tcPr>
            <w:tcW w:w="616" w:type="dxa"/>
            <w:shd w:val="clear" w:color="auto" w:fill="auto"/>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c>
          <w:tcPr>
            <w:tcW w:w="616" w:type="dxa"/>
            <w:shd w:val="clear" w:color="auto" w:fill="auto"/>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c>
          <w:tcPr>
            <w:tcW w:w="616" w:type="dxa"/>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c>
          <w:tcPr>
            <w:tcW w:w="616" w:type="dxa"/>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c>
          <w:tcPr>
            <w:tcW w:w="616" w:type="dxa"/>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c>
          <w:tcPr>
            <w:tcW w:w="616" w:type="dxa"/>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c>
          <w:tcPr>
            <w:tcW w:w="616" w:type="dxa"/>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c>
          <w:tcPr>
            <w:tcW w:w="616" w:type="dxa"/>
            <w:vAlign w:val="center"/>
          </w:tcPr>
          <w:p w:rsidR="00D94CFC" w:rsidRPr="00BE7B0A" w:rsidRDefault="007D49BF" w:rsidP="00A72BD8">
            <w:pPr>
              <w:ind w:firstLine="0"/>
              <w:jc w:val="center"/>
              <w:rPr>
                <w:color w:val="000000"/>
                <w:sz w:val="20"/>
                <w:szCs w:val="20"/>
              </w:rPr>
            </w:pPr>
            <w:r w:rsidRPr="00BE7B0A">
              <w:rPr>
                <w:color w:val="000000"/>
                <w:sz w:val="20"/>
                <w:szCs w:val="20"/>
              </w:rPr>
              <w:t>10,51</w:t>
            </w:r>
          </w:p>
        </w:tc>
      </w:tr>
      <w:tr w:rsidR="00AC54DB" w:rsidRPr="00BE7B0A" w:rsidTr="007E4B64">
        <w:trPr>
          <w:trHeight w:val="20"/>
          <w:jc w:val="center"/>
        </w:trPr>
        <w:tc>
          <w:tcPr>
            <w:tcW w:w="1456" w:type="dxa"/>
            <w:shd w:val="clear" w:color="auto" w:fill="FFFFFF"/>
            <w:vAlign w:val="center"/>
          </w:tcPr>
          <w:p w:rsidR="00AC54DB" w:rsidRPr="00BE7B0A" w:rsidRDefault="00AC54DB" w:rsidP="00225725">
            <w:pPr>
              <w:ind w:firstLine="0"/>
              <w:jc w:val="left"/>
              <w:rPr>
                <w:sz w:val="20"/>
                <w:szCs w:val="20"/>
              </w:rPr>
            </w:pPr>
            <w:r w:rsidRPr="00BE7B0A">
              <w:rPr>
                <w:color w:val="000000"/>
                <w:sz w:val="20"/>
                <w:szCs w:val="20"/>
              </w:rPr>
              <w:t>в процентах</w:t>
            </w:r>
          </w:p>
        </w:tc>
        <w:tc>
          <w:tcPr>
            <w:tcW w:w="801" w:type="dxa"/>
            <w:shd w:val="clear" w:color="auto" w:fill="FFFFFF"/>
            <w:vAlign w:val="center"/>
          </w:tcPr>
          <w:p w:rsidR="00AC54DB" w:rsidRPr="00BE7B0A" w:rsidRDefault="00AC54DB" w:rsidP="00225725">
            <w:pPr>
              <w:ind w:firstLine="0"/>
              <w:jc w:val="center"/>
              <w:rPr>
                <w:sz w:val="20"/>
                <w:szCs w:val="20"/>
              </w:rPr>
            </w:pPr>
            <w:r w:rsidRPr="00BE7B0A">
              <w:rPr>
                <w:color w:val="000000"/>
                <w:sz w:val="20"/>
                <w:szCs w:val="20"/>
              </w:rPr>
              <w:t>%</w:t>
            </w:r>
          </w:p>
        </w:tc>
        <w:tc>
          <w:tcPr>
            <w:tcW w:w="616" w:type="dxa"/>
            <w:shd w:val="clear" w:color="auto" w:fill="auto"/>
            <w:vAlign w:val="center"/>
          </w:tcPr>
          <w:p w:rsidR="00AC54DB" w:rsidRPr="00BE7B0A" w:rsidRDefault="00AC54DB" w:rsidP="00225725">
            <w:pPr>
              <w:ind w:firstLine="0"/>
              <w:jc w:val="center"/>
              <w:rPr>
                <w:sz w:val="20"/>
                <w:szCs w:val="20"/>
              </w:rPr>
            </w:pPr>
            <w:r w:rsidRPr="00BE7B0A">
              <w:rPr>
                <w:color w:val="000000"/>
                <w:sz w:val="20"/>
                <w:szCs w:val="20"/>
              </w:rPr>
              <w:t>30</w:t>
            </w:r>
          </w:p>
        </w:tc>
        <w:tc>
          <w:tcPr>
            <w:tcW w:w="616" w:type="dxa"/>
            <w:shd w:val="clear" w:color="auto" w:fill="auto"/>
            <w:vAlign w:val="center"/>
          </w:tcPr>
          <w:p w:rsidR="00AC54DB" w:rsidRPr="00BE7B0A" w:rsidRDefault="00AC54DB" w:rsidP="00225725">
            <w:pPr>
              <w:ind w:firstLine="0"/>
              <w:jc w:val="center"/>
              <w:rPr>
                <w:sz w:val="20"/>
                <w:szCs w:val="20"/>
              </w:rPr>
            </w:pPr>
            <w:r w:rsidRPr="00BE7B0A">
              <w:rPr>
                <w:color w:val="000000"/>
                <w:sz w:val="20"/>
                <w:szCs w:val="20"/>
              </w:rPr>
              <w:t>30</w:t>
            </w:r>
          </w:p>
        </w:tc>
        <w:tc>
          <w:tcPr>
            <w:tcW w:w="616" w:type="dxa"/>
            <w:shd w:val="clear" w:color="auto" w:fill="auto"/>
            <w:vAlign w:val="center"/>
          </w:tcPr>
          <w:p w:rsidR="00AC54DB" w:rsidRPr="00BE7B0A" w:rsidRDefault="00AC54DB" w:rsidP="00225725">
            <w:pPr>
              <w:ind w:firstLine="0"/>
              <w:jc w:val="center"/>
              <w:rPr>
                <w:sz w:val="20"/>
                <w:szCs w:val="20"/>
              </w:rPr>
            </w:pPr>
            <w:r w:rsidRPr="00BE7B0A">
              <w:rPr>
                <w:color w:val="000000"/>
                <w:sz w:val="20"/>
                <w:szCs w:val="20"/>
              </w:rPr>
              <w:t>30</w:t>
            </w:r>
          </w:p>
        </w:tc>
        <w:tc>
          <w:tcPr>
            <w:tcW w:w="616" w:type="dxa"/>
            <w:shd w:val="clear" w:color="auto" w:fill="auto"/>
            <w:vAlign w:val="center"/>
          </w:tcPr>
          <w:p w:rsidR="00AC54DB" w:rsidRPr="00BE7B0A" w:rsidRDefault="00AC54DB" w:rsidP="00A72BD8">
            <w:pPr>
              <w:ind w:firstLine="0"/>
              <w:jc w:val="center"/>
              <w:rPr>
                <w:sz w:val="20"/>
                <w:szCs w:val="20"/>
              </w:rPr>
            </w:pPr>
            <w:r w:rsidRPr="00BE7B0A">
              <w:rPr>
                <w:color w:val="000000"/>
                <w:sz w:val="20"/>
                <w:szCs w:val="20"/>
              </w:rPr>
              <w:t>30</w:t>
            </w:r>
          </w:p>
        </w:tc>
        <w:tc>
          <w:tcPr>
            <w:tcW w:w="616" w:type="dxa"/>
            <w:shd w:val="clear" w:color="auto" w:fill="auto"/>
            <w:vAlign w:val="center"/>
          </w:tcPr>
          <w:p w:rsidR="00AC54DB" w:rsidRPr="00BE7B0A" w:rsidRDefault="00AC54DB" w:rsidP="00A72BD8">
            <w:pPr>
              <w:ind w:firstLine="0"/>
              <w:jc w:val="center"/>
              <w:rPr>
                <w:sz w:val="20"/>
                <w:szCs w:val="20"/>
              </w:rPr>
            </w:pPr>
            <w:r w:rsidRPr="00BE7B0A">
              <w:rPr>
                <w:color w:val="000000"/>
                <w:sz w:val="20"/>
                <w:szCs w:val="20"/>
              </w:rPr>
              <w:t>30</w:t>
            </w:r>
          </w:p>
        </w:tc>
        <w:tc>
          <w:tcPr>
            <w:tcW w:w="616" w:type="dxa"/>
            <w:shd w:val="clear" w:color="auto" w:fill="auto"/>
            <w:vAlign w:val="center"/>
          </w:tcPr>
          <w:p w:rsidR="00AC54DB" w:rsidRPr="00BE7B0A" w:rsidRDefault="00AC54DB" w:rsidP="00A72BD8">
            <w:pPr>
              <w:ind w:firstLine="0"/>
              <w:jc w:val="center"/>
              <w:rPr>
                <w:sz w:val="20"/>
                <w:szCs w:val="20"/>
              </w:rPr>
            </w:pPr>
            <w:r w:rsidRPr="00BE7B0A">
              <w:rPr>
                <w:color w:val="000000"/>
                <w:sz w:val="20"/>
                <w:szCs w:val="20"/>
              </w:rPr>
              <w:t>30</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30</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30</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30</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30</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30</w:t>
            </w:r>
          </w:p>
        </w:tc>
        <w:tc>
          <w:tcPr>
            <w:tcW w:w="616" w:type="dxa"/>
            <w:vAlign w:val="center"/>
          </w:tcPr>
          <w:p w:rsidR="00AC54DB" w:rsidRPr="00BE7B0A" w:rsidRDefault="00AC54DB" w:rsidP="00A72BD8">
            <w:pPr>
              <w:ind w:firstLine="0"/>
              <w:jc w:val="center"/>
              <w:rPr>
                <w:sz w:val="20"/>
                <w:szCs w:val="20"/>
              </w:rPr>
            </w:pPr>
            <w:r w:rsidRPr="00BE7B0A">
              <w:rPr>
                <w:color w:val="000000"/>
                <w:sz w:val="20"/>
                <w:szCs w:val="20"/>
              </w:rPr>
              <w:t>30</w:t>
            </w:r>
          </w:p>
        </w:tc>
      </w:tr>
    </w:tbl>
    <w:p w:rsidR="00890A7A" w:rsidRPr="00890A7A" w:rsidRDefault="00890A7A" w:rsidP="009D33FF">
      <w:pPr>
        <w:spacing w:line="329" w:lineRule="auto"/>
      </w:pPr>
    </w:p>
    <w:p w:rsidR="001D6593" w:rsidRPr="00211E89" w:rsidRDefault="0033131F" w:rsidP="00AC07C6">
      <w:pPr>
        <w:pStyle w:val="aff4"/>
        <w:spacing w:line="276" w:lineRule="auto"/>
      </w:pPr>
      <w:bookmarkStart w:id="38" w:name="_Toc151583487"/>
      <w:r w:rsidRPr="00D6616C">
        <w:t>2.</w:t>
      </w:r>
      <w:r w:rsidR="003C0D58" w:rsidRPr="00D6616C">
        <w:t>3.13.</w:t>
      </w:r>
      <w:r w:rsidR="001D6593" w:rsidRPr="00D6616C">
        <w:t xml:space="preserve"> перспективные </w:t>
      </w:r>
      <w:r w:rsidR="001D6593" w:rsidRPr="00211E89">
        <w:t>балансы водоснабжения и водоотведения (общий - баланс подачи и реализации горячей, питьевой, технической воды, территориальный - баланс подачи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w:t>
      </w:r>
      <w:r w:rsidR="006327B6" w:rsidRPr="00211E89">
        <w:t>ппам абонентов).</w:t>
      </w:r>
      <w:bookmarkEnd w:id="38"/>
    </w:p>
    <w:p w:rsidR="00853F13" w:rsidRPr="00D6616C" w:rsidRDefault="00B217A4" w:rsidP="009D33FF">
      <w:pPr>
        <w:spacing w:line="329" w:lineRule="auto"/>
      </w:pPr>
      <w:r w:rsidRPr="00B217A4">
        <w:t>Перспективный общий территориальный баланс подачи и реализации воды по группам абонентов представлен в таблице 2.3.13</w:t>
      </w:r>
    </w:p>
    <w:p w:rsidR="00853F13" w:rsidRPr="00D6616C" w:rsidRDefault="00853F13" w:rsidP="009D33FF">
      <w:pPr>
        <w:spacing w:line="329" w:lineRule="auto"/>
        <w:jc w:val="right"/>
      </w:pPr>
      <w:r w:rsidRPr="00D6616C">
        <w:t>Таблица 2.3.13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05"/>
        <w:gridCol w:w="952"/>
        <w:gridCol w:w="616"/>
        <w:gridCol w:w="616"/>
        <w:gridCol w:w="616"/>
        <w:gridCol w:w="616"/>
        <w:gridCol w:w="616"/>
        <w:gridCol w:w="616"/>
        <w:gridCol w:w="616"/>
        <w:gridCol w:w="616"/>
        <w:gridCol w:w="616"/>
        <w:gridCol w:w="616"/>
        <w:gridCol w:w="616"/>
        <w:gridCol w:w="616"/>
      </w:tblGrid>
      <w:tr w:rsidR="008E461E" w:rsidRPr="00D6616C" w:rsidTr="00061E84">
        <w:trPr>
          <w:trHeight w:val="20"/>
          <w:jc w:val="center"/>
        </w:trPr>
        <w:tc>
          <w:tcPr>
            <w:tcW w:w="1305" w:type="dxa"/>
            <w:shd w:val="clear" w:color="auto" w:fill="FFFFFF"/>
            <w:vAlign w:val="center"/>
          </w:tcPr>
          <w:p w:rsidR="008E461E" w:rsidRPr="00D6616C" w:rsidRDefault="008E461E" w:rsidP="00471B91">
            <w:pPr>
              <w:ind w:firstLine="0"/>
              <w:jc w:val="center"/>
              <w:rPr>
                <w:b/>
                <w:sz w:val="22"/>
                <w:szCs w:val="22"/>
              </w:rPr>
            </w:pPr>
            <w:proofErr w:type="gramStart"/>
            <w:r w:rsidRPr="00D6616C">
              <w:rPr>
                <w:b/>
                <w:bCs/>
                <w:iCs/>
                <w:color w:val="000000"/>
                <w:sz w:val="22"/>
                <w:szCs w:val="22"/>
              </w:rPr>
              <w:t>Водо-потребление</w:t>
            </w:r>
            <w:proofErr w:type="gramEnd"/>
          </w:p>
        </w:tc>
        <w:tc>
          <w:tcPr>
            <w:tcW w:w="952" w:type="dxa"/>
            <w:shd w:val="clear" w:color="auto" w:fill="FFFFFF"/>
            <w:vAlign w:val="center"/>
          </w:tcPr>
          <w:p w:rsidR="008E461E" w:rsidRPr="00D6616C" w:rsidRDefault="008E461E" w:rsidP="00471B91">
            <w:pPr>
              <w:ind w:firstLine="0"/>
              <w:jc w:val="center"/>
              <w:rPr>
                <w:b/>
                <w:sz w:val="22"/>
                <w:szCs w:val="22"/>
              </w:rPr>
            </w:pPr>
            <w:r w:rsidRPr="00D6616C">
              <w:rPr>
                <w:b/>
                <w:color w:val="000000"/>
                <w:sz w:val="22"/>
                <w:szCs w:val="22"/>
              </w:rPr>
              <w:t>Ед. изм.</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2022</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2023</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2024</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2025</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2026</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2027</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2028</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2029</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2030</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2031</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2032</w:t>
            </w:r>
          </w:p>
        </w:tc>
        <w:tc>
          <w:tcPr>
            <w:tcW w:w="616" w:type="dxa"/>
            <w:shd w:val="clear" w:color="auto" w:fill="FFFFFF"/>
            <w:vAlign w:val="center"/>
          </w:tcPr>
          <w:p w:rsidR="008E461E" w:rsidRPr="00D6616C" w:rsidRDefault="008E461E" w:rsidP="00471B91">
            <w:pPr>
              <w:ind w:left="57" w:right="57" w:firstLine="0"/>
              <w:jc w:val="center"/>
              <w:rPr>
                <w:b/>
                <w:sz w:val="20"/>
                <w:szCs w:val="20"/>
              </w:rPr>
            </w:pPr>
            <w:r w:rsidRPr="00D6616C">
              <w:rPr>
                <w:b/>
                <w:sz w:val="20"/>
                <w:szCs w:val="20"/>
              </w:rPr>
              <w:t>2033-</w:t>
            </w:r>
            <w:r w:rsidR="007215B7" w:rsidRPr="00D6616C">
              <w:rPr>
                <w:b/>
                <w:sz w:val="20"/>
                <w:szCs w:val="20"/>
              </w:rPr>
              <w:t>2034</w:t>
            </w:r>
          </w:p>
        </w:tc>
      </w:tr>
      <w:tr w:rsidR="0004081B" w:rsidRPr="00D6616C" w:rsidTr="00A72BD8">
        <w:trPr>
          <w:trHeight w:val="20"/>
          <w:jc w:val="center"/>
        </w:trPr>
        <w:tc>
          <w:tcPr>
            <w:tcW w:w="9649" w:type="dxa"/>
            <w:gridSpan w:val="14"/>
            <w:shd w:val="clear" w:color="auto" w:fill="FFFFFF"/>
            <w:vAlign w:val="center"/>
          </w:tcPr>
          <w:p w:rsidR="0004081B" w:rsidRPr="00B217A4" w:rsidRDefault="0004081B" w:rsidP="00471B91">
            <w:pPr>
              <w:ind w:left="28" w:right="28" w:firstLine="0"/>
              <w:jc w:val="center"/>
              <w:rPr>
                <w:b/>
                <w:sz w:val="20"/>
                <w:szCs w:val="20"/>
              </w:rPr>
            </w:pPr>
            <w:proofErr w:type="gramStart"/>
            <w:r w:rsidRPr="00B217A4">
              <w:rPr>
                <w:b/>
                <w:sz w:val="20"/>
                <w:szCs w:val="20"/>
              </w:rPr>
              <w:t>с</w:t>
            </w:r>
            <w:proofErr w:type="gramEnd"/>
            <w:r w:rsidRPr="00B217A4">
              <w:rPr>
                <w:b/>
                <w:sz w:val="20"/>
                <w:szCs w:val="20"/>
              </w:rPr>
              <w:t>. Осиновка</w:t>
            </w:r>
          </w:p>
        </w:tc>
      </w:tr>
      <w:tr w:rsidR="00061E84" w:rsidRPr="00D6616C" w:rsidTr="00061E84">
        <w:trPr>
          <w:trHeight w:val="20"/>
          <w:jc w:val="center"/>
        </w:trPr>
        <w:tc>
          <w:tcPr>
            <w:tcW w:w="1305" w:type="dxa"/>
            <w:shd w:val="clear" w:color="auto" w:fill="FFFFFF"/>
            <w:vAlign w:val="center"/>
          </w:tcPr>
          <w:p w:rsidR="00061E84" w:rsidRPr="00D6616C" w:rsidRDefault="00061E84" w:rsidP="00A72BD8">
            <w:pPr>
              <w:suppressAutoHyphens/>
              <w:ind w:firstLine="0"/>
              <w:jc w:val="left"/>
              <w:rPr>
                <w:rFonts w:eastAsia="Arial Unicode MS"/>
                <w:color w:val="00000A"/>
                <w:sz w:val="20"/>
                <w:szCs w:val="20"/>
                <w:lang w:eastAsia="en-US"/>
              </w:rPr>
            </w:pPr>
            <w:r w:rsidRPr="00D6616C">
              <w:rPr>
                <w:rFonts w:eastAsia="Arial Unicode MS"/>
                <w:color w:val="00000A"/>
                <w:sz w:val="20"/>
                <w:szCs w:val="20"/>
                <w:lang w:eastAsia="en-US"/>
              </w:rPr>
              <w:t>Исходной воды</w:t>
            </w:r>
          </w:p>
        </w:tc>
        <w:tc>
          <w:tcPr>
            <w:tcW w:w="952" w:type="dxa"/>
            <w:shd w:val="clear" w:color="auto" w:fill="FFFFFF"/>
            <w:vAlign w:val="center"/>
          </w:tcPr>
          <w:p w:rsidR="00061E84" w:rsidRPr="00D6616C" w:rsidRDefault="00061E84" w:rsidP="00A72BD8">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center"/>
          </w:tcPr>
          <w:p w:rsidR="00061E84" w:rsidRPr="00D6616C" w:rsidRDefault="00061E84" w:rsidP="00471B91">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r>
      <w:tr w:rsidR="00061E84" w:rsidRPr="00D6616C" w:rsidTr="00061E84">
        <w:trPr>
          <w:trHeight w:val="20"/>
          <w:jc w:val="center"/>
        </w:trPr>
        <w:tc>
          <w:tcPr>
            <w:tcW w:w="1305" w:type="dxa"/>
            <w:shd w:val="clear" w:color="auto" w:fill="FFFFFF"/>
            <w:vAlign w:val="center"/>
          </w:tcPr>
          <w:p w:rsidR="00061E84" w:rsidRPr="00D6616C" w:rsidRDefault="00061E84" w:rsidP="00471B91">
            <w:pPr>
              <w:suppressAutoHyphens/>
              <w:ind w:firstLine="0"/>
              <w:jc w:val="left"/>
              <w:rPr>
                <w:rFonts w:eastAsia="Arial Unicode MS"/>
                <w:color w:val="00000A"/>
                <w:sz w:val="20"/>
                <w:szCs w:val="20"/>
                <w:lang w:eastAsia="en-US"/>
              </w:rPr>
            </w:pPr>
            <w:r w:rsidRPr="00D6616C">
              <w:rPr>
                <w:rFonts w:eastAsia="Arial Unicode MS"/>
                <w:color w:val="00000A"/>
                <w:sz w:val="20"/>
                <w:szCs w:val="20"/>
                <w:lang w:eastAsia="en-US"/>
              </w:rPr>
              <w:t>Подано воды в сеть</w:t>
            </w:r>
          </w:p>
        </w:tc>
        <w:tc>
          <w:tcPr>
            <w:tcW w:w="952" w:type="dxa"/>
            <w:shd w:val="clear" w:color="auto" w:fill="FFFFFF"/>
            <w:vAlign w:val="center"/>
          </w:tcPr>
          <w:p w:rsidR="00061E84" w:rsidRPr="00D6616C" w:rsidRDefault="00061E84" w:rsidP="00471B91">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center"/>
          </w:tcPr>
          <w:p w:rsidR="00061E84" w:rsidRPr="00D6616C" w:rsidRDefault="00061E84" w:rsidP="00471B91">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12,772</w:t>
            </w:r>
          </w:p>
        </w:tc>
      </w:tr>
      <w:tr w:rsidR="00061E84" w:rsidRPr="00D6616C" w:rsidTr="00061E84">
        <w:trPr>
          <w:trHeight w:val="20"/>
          <w:jc w:val="center"/>
        </w:trPr>
        <w:tc>
          <w:tcPr>
            <w:tcW w:w="1305" w:type="dxa"/>
            <w:shd w:val="clear" w:color="auto" w:fill="FFFFFF"/>
            <w:vAlign w:val="center"/>
          </w:tcPr>
          <w:p w:rsidR="00061E84" w:rsidRPr="00D6616C" w:rsidRDefault="00061E84" w:rsidP="00471B91">
            <w:pPr>
              <w:suppressAutoHyphens/>
              <w:ind w:firstLine="0"/>
              <w:jc w:val="left"/>
              <w:rPr>
                <w:rFonts w:eastAsia="Arial Unicode MS"/>
                <w:color w:val="00000A"/>
                <w:sz w:val="20"/>
                <w:szCs w:val="20"/>
                <w:lang w:eastAsia="en-US"/>
              </w:rPr>
            </w:pPr>
            <w:r w:rsidRPr="00D6616C">
              <w:rPr>
                <w:rFonts w:eastAsia="Arial Unicode MS"/>
                <w:color w:val="00000A"/>
                <w:sz w:val="20"/>
                <w:szCs w:val="20"/>
                <w:lang w:eastAsia="en-US"/>
              </w:rPr>
              <w:t>Потери</w:t>
            </w:r>
          </w:p>
        </w:tc>
        <w:tc>
          <w:tcPr>
            <w:tcW w:w="952" w:type="dxa"/>
            <w:shd w:val="clear" w:color="auto" w:fill="FFFFFF"/>
            <w:vAlign w:val="center"/>
          </w:tcPr>
          <w:p w:rsidR="00061E84" w:rsidRPr="00D6616C" w:rsidRDefault="00061E84" w:rsidP="00471B91">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shd w:val="clear" w:color="auto" w:fill="auto"/>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shd w:val="clear" w:color="auto" w:fill="auto"/>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shd w:val="clear" w:color="auto" w:fill="auto"/>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shd w:val="clear" w:color="auto" w:fill="auto"/>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shd w:val="clear" w:color="auto" w:fill="auto"/>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vAlign w:val="center"/>
          </w:tcPr>
          <w:p w:rsidR="00061E84" w:rsidRPr="00D6616C" w:rsidRDefault="00061E84" w:rsidP="00A72BD8">
            <w:pPr>
              <w:ind w:firstLine="0"/>
              <w:jc w:val="center"/>
              <w:rPr>
                <w:sz w:val="20"/>
                <w:szCs w:val="20"/>
              </w:rPr>
            </w:pPr>
            <w:r w:rsidRPr="00D6616C">
              <w:rPr>
                <w:color w:val="000000"/>
                <w:sz w:val="20"/>
                <w:szCs w:val="20"/>
              </w:rPr>
              <w:t>3,837</w:t>
            </w:r>
          </w:p>
        </w:tc>
        <w:tc>
          <w:tcPr>
            <w:tcW w:w="616" w:type="dxa"/>
            <w:vAlign w:val="center"/>
          </w:tcPr>
          <w:p w:rsidR="00061E84" w:rsidRPr="00D6616C" w:rsidRDefault="00061E84" w:rsidP="00A72BD8">
            <w:pPr>
              <w:ind w:firstLine="0"/>
              <w:jc w:val="center"/>
              <w:rPr>
                <w:sz w:val="20"/>
                <w:szCs w:val="20"/>
              </w:rPr>
            </w:pPr>
            <w:r w:rsidRPr="00D6616C">
              <w:rPr>
                <w:color w:val="000000"/>
                <w:sz w:val="20"/>
                <w:szCs w:val="20"/>
              </w:rPr>
              <w:t>3,837</w:t>
            </w:r>
          </w:p>
        </w:tc>
      </w:tr>
      <w:tr w:rsidR="00061E84" w:rsidRPr="00D6616C" w:rsidTr="00061E84">
        <w:trPr>
          <w:trHeight w:val="20"/>
          <w:jc w:val="center"/>
        </w:trPr>
        <w:tc>
          <w:tcPr>
            <w:tcW w:w="1305" w:type="dxa"/>
            <w:shd w:val="clear" w:color="auto" w:fill="FFFFFF"/>
            <w:vAlign w:val="center"/>
          </w:tcPr>
          <w:p w:rsidR="00061E84" w:rsidRPr="00D6616C" w:rsidRDefault="00061E84" w:rsidP="00471B91">
            <w:pPr>
              <w:suppressAutoHyphens/>
              <w:ind w:firstLine="0"/>
              <w:jc w:val="left"/>
              <w:rPr>
                <w:rFonts w:eastAsia="Arial Unicode MS"/>
                <w:color w:val="00000A"/>
                <w:sz w:val="20"/>
                <w:szCs w:val="20"/>
                <w:lang w:eastAsia="en-US"/>
              </w:rPr>
            </w:pPr>
            <w:r w:rsidRPr="00D6616C">
              <w:rPr>
                <w:rFonts w:eastAsia="Arial Unicode MS"/>
                <w:color w:val="00000A"/>
                <w:sz w:val="20"/>
                <w:szCs w:val="20"/>
                <w:lang w:eastAsia="en-US"/>
              </w:rPr>
              <w:t>Общий расход воды</w:t>
            </w:r>
          </w:p>
        </w:tc>
        <w:tc>
          <w:tcPr>
            <w:tcW w:w="952" w:type="dxa"/>
            <w:shd w:val="clear" w:color="auto" w:fill="FFFFFF"/>
            <w:vAlign w:val="center"/>
          </w:tcPr>
          <w:p w:rsidR="00061E84" w:rsidRPr="00D6616C" w:rsidRDefault="00061E84" w:rsidP="00471B91">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shd w:val="clear" w:color="auto" w:fill="auto"/>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shd w:val="clear" w:color="auto" w:fill="auto"/>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shd w:val="clear" w:color="auto" w:fill="auto"/>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shd w:val="clear" w:color="auto" w:fill="auto"/>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shd w:val="clear" w:color="auto" w:fill="auto"/>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c>
          <w:tcPr>
            <w:tcW w:w="616" w:type="dxa"/>
            <w:vAlign w:val="center"/>
          </w:tcPr>
          <w:p w:rsidR="00061E84" w:rsidRPr="00D6616C" w:rsidRDefault="00061E84" w:rsidP="00A72BD8">
            <w:pPr>
              <w:ind w:firstLine="0"/>
              <w:jc w:val="center"/>
              <w:rPr>
                <w:color w:val="000000"/>
                <w:sz w:val="20"/>
                <w:szCs w:val="20"/>
              </w:rPr>
            </w:pPr>
            <w:r w:rsidRPr="00D6616C">
              <w:rPr>
                <w:color w:val="000000"/>
                <w:sz w:val="20"/>
                <w:szCs w:val="20"/>
              </w:rPr>
              <w:t>0,018</w:t>
            </w:r>
          </w:p>
        </w:tc>
      </w:tr>
      <w:tr w:rsidR="00061E84" w:rsidRPr="00D6616C" w:rsidTr="00061E84">
        <w:trPr>
          <w:trHeight w:val="20"/>
          <w:jc w:val="center"/>
        </w:trPr>
        <w:tc>
          <w:tcPr>
            <w:tcW w:w="1305" w:type="dxa"/>
            <w:shd w:val="clear" w:color="auto" w:fill="FFFFFF"/>
            <w:vAlign w:val="center"/>
          </w:tcPr>
          <w:p w:rsidR="00061E84" w:rsidRPr="00D6616C" w:rsidRDefault="00061E84" w:rsidP="00471B91">
            <w:pPr>
              <w:suppressAutoHyphens/>
              <w:ind w:firstLine="0"/>
              <w:jc w:val="left"/>
              <w:rPr>
                <w:rFonts w:eastAsia="Arial Unicode MS"/>
                <w:color w:val="00000A"/>
                <w:sz w:val="20"/>
                <w:szCs w:val="20"/>
                <w:lang w:eastAsia="en-US"/>
              </w:rPr>
            </w:pPr>
            <w:r w:rsidRPr="00D6616C">
              <w:rPr>
                <w:rFonts w:eastAsia="Arial Unicode MS"/>
                <w:color w:val="00000A"/>
                <w:sz w:val="20"/>
                <w:szCs w:val="20"/>
                <w:lang w:eastAsia="en-US"/>
              </w:rPr>
              <w:t>Реализовано воды</w:t>
            </w:r>
          </w:p>
        </w:tc>
        <w:tc>
          <w:tcPr>
            <w:tcW w:w="952" w:type="dxa"/>
            <w:shd w:val="clear" w:color="auto" w:fill="FFFFFF"/>
            <w:vAlign w:val="center"/>
          </w:tcPr>
          <w:p w:rsidR="00061E84" w:rsidRPr="00D6616C" w:rsidRDefault="00061E84" w:rsidP="00471B91">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center"/>
          </w:tcPr>
          <w:p w:rsidR="00061E84" w:rsidRPr="00D6616C" w:rsidRDefault="00061E84" w:rsidP="00471B91">
            <w:pPr>
              <w:ind w:left="28" w:right="28" w:firstLine="0"/>
              <w:jc w:val="center"/>
              <w:rPr>
                <w:sz w:val="20"/>
                <w:szCs w:val="20"/>
              </w:rPr>
            </w:pPr>
            <w:r w:rsidRPr="00D6616C">
              <w:rPr>
                <w:sz w:val="20"/>
                <w:szCs w:val="20"/>
              </w:rPr>
              <w:t>8,917</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shd w:val="clear" w:color="auto" w:fill="auto"/>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8,917</w:t>
            </w:r>
          </w:p>
        </w:tc>
        <w:tc>
          <w:tcPr>
            <w:tcW w:w="616" w:type="dxa"/>
            <w:vAlign w:val="center"/>
          </w:tcPr>
          <w:p w:rsidR="00061E84" w:rsidRPr="00D6616C" w:rsidRDefault="00061E84" w:rsidP="00A72BD8">
            <w:pPr>
              <w:ind w:left="28" w:right="28" w:firstLine="0"/>
              <w:jc w:val="center"/>
              <w:rPr>
                <w:sz w:val="20"/>
                <w:szCs w:val="20"/>
              </w:rPr>
            </w:pPr>
            <w:r w:rsidRPr="00D6616C">
              <w:rPr>
                <w:sz w:val="20"/>
                <w:szCs w:val="20"/>
              </w:rPr>
              <w:t>8,917</w:t>
            </w:r>
          </w:p>
        </w:tc>
      </w:tr>
      <w:tr w:rsidR="006B76DD" w:rsidRPr="00D6616C" w:rsidTr="00F91CBF">
        <w:trPr>
          <w:trHeight w:val="20"/>
          <w:jc w:val="center"/>
        </w:trPr>
        <w:tc>
          <w:tcPr>
            <w:tcW w:w="9649" w:type="dxa"/>
            <w:gridSpan w:val="14"/>
            <w:shd w:val="clear" w:color="auto" w:fill="FFFFFF"/>
            <w:vAlign w:val="center"/>
          </w:tcPr>
          <w:p w:rsidR="006B76DD" w:rsidRPr="00D6616C" w:rsidRDefault="006B76DD" w:rsidP="006B76DD">
            <w:pPr>
              <w:ind w:left="28" w:right="28" w:firstLine="0"/>
              <w:jc w:val="center"/>
              <w:rPr>
                <w:sz w:val="20"/>
                <w:szCs w:val="20"/>
              </w:rPr>
            </w:pPr>
            <w:r w:rsidRPr="006B76DD">
              <w:rPr>
                <w:sz w:val="20"/>
                <w:szCs w:val="20"/>
              </w:rPr>
              <w:t>по группам абонентов</w:t>
            </w:r>
          </w:p>
        </w:tc>
      </w:tr>
      <w:tr w:rsidR="00D6616C" w:rsidRPr="00D6616C" w:rsidTr="00A72BD8">
        <w:trPr>
          <w:trHeight w:val="20"/>
          <w:jc w:val="center"/>
        </w:trPr>
        <w:tc>
          <w:tcPr>
            <w:tcW w:w="1305" w:type="dxa"/>
            <w:shd w:val="clear" w:color="auto" w:fill="FFFFFF"/>
          </w:tcPr>
          <w:p w:rsidR="00D6616C" w:rsidRPr="00D6616C" w:rsidRDefault="00D6616C" w:rsidP="00471B91">
            <w:pPr>
              <w:ind w:firstLine="5"/>
              <w:jc w:val="left"/>
              <w:rPr>
                <w:sz w:val="20"/>
                <w:szCs w:val="20"/>
              </w:rPr>
            </w:pPr>
            <w:r w:rsidRPr="00D6616C">
              <w:rPr>
                <w:color w:val="000000"/>
                <w:sz w:val="20"/>
                <w:szCs w:val="20"/>
              </w:rPr>
              <w:t>- население</w:t>
            </w:r>
          </w:p>
        </w:tc>
        <w:tc>
          <w:tcPr>
            <w:tcW w:w="952" w:type="dxa"/>
            <w:shd w:val="clear" w:color="auto" w:fill="FFFFFF"/>
            <w:vAlign w:val="center"/>
          </w:tcPr>
          <w:p w:rsidR="00D6616C" w:rsidRPr="00D6616C" w:rsidRDefault="00D6616C" w:rsidP="00471B91">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bottom"/>
          </w:tcPr>
          <w:p w:rsidR="00D6616C" w:rsidRPr="00D6616C" w:rsidRDefault="00D6616C" w:rsidP="00D6616C">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8,090</w:t>
            </w:r>
          </w:p>
        </w:tc>
      </w:tr>
      <w:tr w:rsidR="00D6616C" w:rsidRPr="009941BB" w:rsidTr="00A72BD8">
        <w:trPr>
          <w:trHeight w:val="20"/>
          <w:jc w:val="center"/>
        </w:trPr>
        <w:tc>
          <w:tcPr>
            <w:tcW w:w="1305" w:type="dxa"/>
            <w:shd w:val="clear" w:color="auto" w:fill="FFFFFF"/>
            <w:vAlign w:val="bottom"/>
          </w:tcPr>
          <w:p w:rsidR="00D6616C" w:rsidRPr="00D6616C" w:rsidRDefault="00D6616C" w:rsidP="00061E84">
            <w:pPr>
              <w:ind w:firstLine="5"/>
              <w:jc w:val="left"/>
              <w:rPr>
                <w:sz w:val="20"/>
                <w:szCs w:val="20"/>
              </w:rPr>
            </w:pPr>
            <w:r w:rsidRPr="00D6616C">
              <w:rPr>
                <w:color w:val="000000"/>
                <w:sz w:val="20"/>
                <w:szCs w:val="20"/>
              </w:rPr>
              <w:t>- юр. лица</w:t>
            </w:r>
          </w:p>
        </w:tc>
        <w:tc>
          <w:tcPr>
            <w:tcW w:w="952" w:type="dxa"/>
            <w:shd w:val="clear" w:color="auto" w:fill="FFFFFF"/>
            <w:vAlign w:val="center"/>
          </w:tcPr>
          <w:p w:rsidR="00D6616C" w:rsidRPr="00D6616C" w:rsidRDefault="00D6616C" w:rsidP="00471B91">
            <w:pPr>
              <w:suppressAutoHyphens/>
              <w:ind w:firstLine="0"/>
              <w:jc w:val="center"/>
              <w:rPr>
                <w:rFonts w:eastAsia="Arial Unicode MS"/>
                <w:color w:val="00000A"/>
                <w:sz w:val="20"/>
                <w:szCs w:val="20"/>
                <w:lang w:eastAsia="en-US"/>
              </w:rPr>
            </w:pPr>
            <w:r w:rsidRPr="00D6616C">
              <w:rPr>
                <w:rFonts w:eastAsia="Arial Unicode MS"/>
                <w:color w:val="00000A"/>
                <w:sz w:val="20"/>
                <w:szCs w:val="20"/>
                <w:lang w:eastAsia="en-US"/>
              </w:rPr>
              <w:t>тыс. м</w:t>
            </w:r>
            <w:r w:rsidRPr="00D6616C">
              <w:rPr>
                <w:rFonts w:eastAsia="Arial Unicode MS"/>
                <w:color w:val="00000A"/>
                <w:sz w:val="20"/>
                <w:szCs w:val="20"/>
                <w:vertAlign w:val="superscript"/>
                <w:lang w:eastAsia="en-US"/>
              </w:rPr>
              <w:t>3</w:t>
            </w:r>
            <w:r w:rsidRPr="00D6616C">
              <w:rPr>
                <w:rFonts w:eastAsia="Arial Unicode MS"/>
                <w:color w:val="00000A"/>
                <w:sz w:val="20"/>
                <w:szCs w:val="20"/>
                <w:lang w:eastAsia="en-US"/>
              </w:rPr>
              <w:t>/год</w:t>
            </w:r>
          </w:p>
        </w:tc>
        <w:tc>
          <w:tcPr>
            <w:tcW w:w="616" w:type="dxa"/>
            <w:shd w:val="clear" w:color="auto" w:fill="auto"/>
            <w:vAlign w:val="bottom"/>
          </w:tcPr>
          <w:p w:rsidR="00D6616C" w:rsidRPr="00D6616C" w:rsidRDefault="00D6616C" w:rsidP="00D6616C">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shd w:val="clear" w:color="auto" w:fill="auto"/>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vAlign w:val="bottom"/>
          </w:tcPr>
          <w:p w:rsidR="00D6616C" w:rsidRPr="00D6616C" w:rsidRDefault="00D6616C" w:rsidP="00A72BD8">
            <w:pPr>
              <w:ind w:firstLine="16"/>
              <w:jc w:val="center"/>
              <w:rPr>
                <w:color w:val="000000"/>
                <w:sz w:val="20"/>
                <w:szCs w:val="20"/>
              </w:rPr>
            </w:pPr>
            <w:r w:rsidRPr="00D6616C">
              <w:rPr>
                <w:color w:val="000000"/>
                <w:sz w:val="20"/>
                <w:szCs w:val="20"/>
              </w:rPr>
              <w:t>0,827</w:t>
            </w:r>
          </w:p>
        </w:tc>
        <w:tc>
          <w:tcPr>
            <w:tcW w:w="616" w:type="dxa"/>
            <w:vAlign w:val="bottom"/>
          </w:tcPr>
          <w:p w:rsidR="00D6616C" w:rsidRDefault="00D6616C" w:rsidP="00A72BD8">
            <w:pPr>
              <w:ind w:firstLine="16"/>
              <w:jc w:val="center"/>
              <w:rPr>
                <w:color w:val="000000"/>
                <w:sz w:val="20"/>
                <w:szCs w:val="20"/>
              </w:rPr>
            </w:pPr>
            <w:r w:rsidRPr="00D6616C">
              <w:rPr>
                <w:color w:val="000000"/>
                <w:sz w:val="20"/>
                <w:szCs w:val="20"/>
              </w:rPr>
              <w:t>0,827</w:t>
            </w:r>
          </w:p>
        </w:tc>
      </w:tr>
    </w:tbl>
    <w:p w:rsidR="007C04FB" w:rsidRPr="00211E89" w:rsidRDefault="007C04FB" w:rsidP="00062DAE">
      <w:pPr>
        <w:spacing w:line="329" w:lineRule="auto"/>
      </w:pPr>
    </w:p>
    <w:p w:rsidR="001D6593" w:rsidRPr="007F4503" w:rsidRDefault="0033131F" w:rsidP="00AC07C6">
      <w:pPr>
        <w:pStyle w:val="aff4"/>
        <w:spacing w:line="276" w:lineRule="auto"/>
      </w:pPr>
      <w:bookmarkStart w:id="39" w:name="_Toc151583488"/>
      <w:r w:rsidRPr="00B76246">
        <w:t>2.</w:t>
      </w:r>
      <w:r w:rsidR="003C0D58" w:rsidRPr="00B76246">
        <w:t>3.14.</w:t>
      </w:r>
      <w:r w:rsidR="001D6593" w:rsidRPr="00B76246">
        <w:t xml:space="preserve"> расчет требуемой мощности водозаборных и очистных сооружений исходя из данных о перспективном потреблении горячей</w:t>
      </w:r>
      <w:r w:rsidR="001D6593" w:rsidRPr="007F4503">
        <w:t>, питьевой, технической воды и величины потерь горячей, питьевой, технической воды при ее транспортировке с указанием требуемых объемов подачи и потребления горячей, питьевой, технической воды, дефицита (резерва) мощностей по технологиче</w:t>
      </w:r>
      <w:r w:rsidR="006327B6" w:rsidRPr="007F4503">
        <w:t>ским зонам с разбивкой по годам.</w:t>
      </w:r>
      <w:bookmarkEnd w:id="39"/>
    </w:p>
    <w:p w:rsidR="00853F13" w:rsidRDefault="00853F13" w:rsidP="009D33FF">
      <w:pPr>
        <w:spacing w:line="329" w:lineRule="auto"/>
        <w:jc w:val="right"/>
      </w:pPr>
      <w:r w:rsidRPr="007F4503">
        <w:t>Таблица 2.3.14 Мощность водозаборных сооружений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48"/>
        <w:gridCol w:w="825"/>
        <w:gridCol w:w="588"/>
        <w:gridCol w:w="588"/>
        <w:gridCol w:w="588"/>
        <w:gridCol w:w="588"/>
        <w:gridCol w:w="588"/>
        <w:gridCol w:w="588"/>
        <w:gridCol w:w="588"/>
        <w:gridCol w:w="588"/>
        <w:gridCol w:w="588"/>
        <w:gridCol w:w="588"/>
        <w:gridCol w:w="588"/>
        <w:gridCol w:w="608"/>
      </w:tblGrid>
      <w:tr w:rsidR="008E6E62" w:rsidRPr="008E6E62" w:rsidTr="00F91CBF">
        <w:trPr>
          <w:trHeight w:val="20"/>
          <w:jc w:val="center"/>
        </w:trPr>
        <w:tc>
          <w:tcPr>
            <w:tcW w:w="1305" w:type="dxa"/>
            <w:shd w:val="clear" w:color="auto" w:fill="FFFFFF"/>
            <w:vAlign w:val="center"/>
          </w:tcPr>
          <w:p w:rsidR="008E6E62" w:rsidRPr="008E6E62" w:rsidRDefault="008E6E62" w:rsidP="00F91CBF">
            <w:pPr>
              <w:ind w:firstLine="0"/>
              <w:jc w:val="center"/>
              <w:rPr>
                <w:b/>
                <w:sz w:val="20"/>
                <w:szCs w:val="20"/>
              </w:rPr>
            </w:pPr>
            <w:r>
              <w:rPr>
                <w:b/>
                <w:bCs/>
                <w:iCs/>
                <w:color w:val="000000"/>
                <w:sz w:val="20"/>
                <w:szCs w:val="20"/>
              </w:rPr>
              <w:t>Водо</w:t>
            </w:r>
            <w:r w:rsidRPr="008E6E62">
              <w:rPr>
                <w:b/>
                <w:bCs/>
                <w:iCs/>
                <w:color w:val="000000"/>
                <w:sz w:val="20"/>
                <w:szCs w:val="20"/>
              </w:rPr>
              <w:t>потребление</w:t>
            </w:r>
          </w:p>
        </w:tc>
        <w:tc>
          <w:tcPr>
            <w:tcW w:w="952" w:type="dxa"/>
            <w:shd w:val="clear" w:color="auto" w:fill="FFFFFF"/>
            <w:vAlign w:val="center"/>
          </w:tcPr>
          <w:p w:rsidR="008E6E62" w:rsidRPr="008E6E62" w:rsidRDefault="008E6E62" w:rsidP="00F91CBF">
            <w:pPr>
              <w:ind w:firstLine="0"/>
              <w:jc w:val="center"/>
              <w:rPr>
                <w:b/>
                <w:sz w:val="20"/>
                <w:szCs w:val="20"/>
              </w:rPr>
            </w:pPr>
            <w:r w:rsidRPr="008E6E62">
              <w:rPr>
                <w:b/>
                <w:color w:val="000000"/>
                <w:sz w:val="20"/>
                <w:szCs w:val="20"/>
              </w:rPr>
              <w:t>Ед. изм.</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2022</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2023</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2024</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2025</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2026</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2027</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2028</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2029</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2030</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2031</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2032</w:t>
            </w:r>
          </w:p>
        </w:tc>
        <w:tc>
          <w:tcPr>
            <w:tcW w:w="616" w:type="dxa"/>
            <w:shd w:val="clear" w:color="auto" w:fill="FFFFFF"/>
            <w:vAlign w:val="center"/>
          </w:tcPr>
          <w:p w:rsidR="008E6E62" w:rsidRPr="008E6E62" w:rsidRDefault="008E6E62" w:rsidP="00F91CBF">
            <w:pPr>
              <w:ind w:left="57" w:right="57" w:firstLine="0"/>
              <w:jc w:val="center"/>
              <w:rPr>
                <w:b/>
                <w:sz w:val="20"/>
                <w:szCs w:val="20"/>
              </w:rPr>
            </w:pPr>
            <w:r w:rsidRPr="008E6E62">
              <w:rPr>
                <w:b/>
                <w:sz w:val="20"/>
                <w:szCs w:val="20"/>
              </w:rPr>
              <w:t>2033-2034</w:t>
            </w:r>
          </w:p>
        </w:tc>
      </w:tr>
      <w:tr w:rsidR="008E6E62" w:rsidRPr="008E6E62" w:rsidTr="00F91CBF">
        <w:trPr>
          <w:trHeight w:val="20"/>
          <w:jc w:val="center"/>
        </w:trPr>
        <w:tc>
          <w:tcPr>
            <w:tcW w:w="9649" w:type="dxa"/>
            <w:gridSpan w:val="14"/>
            <w:shd w:val="clear" w:color="auto" w:fill="FFFFFF"/>
            <w:vAlign w:val="center"/>
          </w:tcPr>
          <w:p w:rsidR="008E6E62" w:rsidRPr="008E6E62" w:rsidRDefault="008E6E62" w:rsidP="00F91CBF">
            <w:pPr>
              <w:ind w:left="28" w:right="28" w:firstLine="0"/>
              <w:jc w:val="center"/>
              <w:rPr>
                <w:b/>
                <w:sz w:val="20"/>
                <w:szCs w:val="20"/>
              </w:rPr>
            </w:pPr>
            <w:proofErr w:type="gramStart"/>
            <w:r w:rsidRPr="008E6E62">
              <w:rPr>
                <w:b/>
                <w:sz w:val="20"/>
                <w:szCs w:val="20"/>
              </w:rPr>
              <w:t>с</w:t>
            </w:r>
            <w:proofErr w:type="gramEnd"/>
            <w:r w:rsidRPr="008E6E62">
              <w:rPr>
                <w:b/>
                <w:sz w:val="20"/>
                <w:szCs w:val="20"/>
              </w:rPr>
              <w:t>. Осиновка</w:t>
            </w:r>
          </w:p>
        </w:tc>
      </w:tr>
      <w:tr w:rsidR="008E6E62" w:rsidRPr="008E6E62" w:rsidTr="00F91CBF">
        <w:trPr>
          <w:trHeight w:val="20"/>
          <w:jc w:val="center"/>
        </w:trPr>
        <w:tc>
          <w:tcPr>
            <w:tcW w:w="1305" w:type="dxa"/>
            <w:shd w:val="clear" w:color="auto" w:fill="FFFFFF"/>
            <w:vAlign w:val="center"/>
          </w:tcPr>
          <w:p w:rsidR="008E6E62" w:rsidRPr="008E6E62" w:rsidRDefault="008E6E62" w:rsidP="00F91CBF">
            <w:pPr>
              <w:suppressAutoHyphens/>
              <w:ind w:firstLine="0"/>
              <w:jc w:val="left"/>
              <w:rPr>
                <w:rFonts w:eastAsia="Arial Unicode MS"/>
                <w:color w:val="00000A"/>
                <w:sz w:val="20"/>
                <w:szCs w:val="20"/>
                <w:lang w:eastAsia="en-US"/>
              </w:rPr>
            </w:pPr>
            <w:r w:rsidRPr="008E6E62">
              <w:rPr>
                <w:color w:val="000000"/>
                <w:sz w:val="20"/>
                <w:szCs w:val="20"/>
              </w:rPr>
              <w:t>Проектная производительность</w:t>
            </w:r>
          </w:p>
        </w:tc>
        <w:tc>
          <w:tcPr>
            <w:tcW w:w="952" w:type="dxa"/>
            <w:shd w:val="clear" w:color="auto" w:fill="FFFFFF"/>
            <w:vAlign w:val="center"/>
          </w:tcPr>
          <w:p w:rsidR="008E6E62" w:rsidRPr="008E6E62" w:rsidRDefault="008E6E62" w:rsidP="00F91CBF">
            <w:pPr>
              <w:suppressAutoHyphens/>
              <w:ind w:firstLine="0"/>
              <w:jc w:val="center"/>
              <w:rPr>
                <w:rFonts w:eastAsia="Arial Unicode MS"/>
                <w:color w:val="00000A"/>
                <w:sz w:val="20"/>
                <w:szCs w:val="20"/>
                <w:lang w:eastAsia="en-US"/>
              </w:rPr>
            </w:pPr>
            <w:r w:rsidRPr="008E6E62">
              <w:rPr>
                <w:rFonts w:eastAsia="Arial Unicode MS"/>
                <w:color w:val="00000A"/>
                <w:sz w:val="20"/>
                <w:szCs w:val="20"/>
                <w:lang w:eastAsia="en-US"/>
              </w:rPr>
              <w:t>м</w:t>
            </w:r>
            <w:r w:rsidRPr="008E6E62">
              <w:rPr>
                <w:rFonts w:eastAsia="Arial Unicode MS"/>
                <w:color w:val="00000A"/>
                <w:sz w:val="20"/>
                <w:szCs w:val="20"/>
                <w:vertAlign w:val="superscript"/>
                <w:lang w:eastAsia="en-US"/>
              </w:rPr>
              <w:t>3</w:t>
            </w:r>
            <w:r w:rsidRPr="008E6E62">
              <w:rPr>
                <w:rFonts w:eastAsia="Arial Unicode MS"/>
                <w:color w:val="00000A"/>
                <w:sz w:val="20"/>
                <w:szCs w:val="20"/>
                <w:lang w:eastAsia="en-US"/>
              </w:rPr>
              <w:t>/</w:t>
            </w:r>
            <w:proofErr w:type="spellStart"/>
            <w:r w:rsidRPr="008E6E62">
              <w:rPr>
                <w:rFonts w:eastAsia="Arial Unicode MS"/>
                <w:color w:val="00000A"/>
                <w:sz w:val="20"/>
                <w:szCs w:val="20"/>
                <w:lang w:eastAsia="en-US"/>
              </w:rPr>
              <w:t>сут</w:t>
            </w:r>
            <w:proofErr w:type="spellEnd"/>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c>
          <w:tcPr>
            <w:tcW w:w="616" w:type="dxa"/>
            <w:vAlign w:val="center"/>
          </w:tcPr>
          <w:p w:rsidR="008E6E62" w:rsidRPr="008E6E62" w:rsidRDefault="008E6E62" w:rsidP="00F91CBF">
            <w:pPr>
              <w:ind w:left="28" w:right="28" w:firstLine="0"/>
              <w:jc w:val="center"/>
              <w:rPr>
                <w:sz w:val="20"/>
                <w:szCs w:val="20"/>
              </w:rPr>
            </w:pPr>
            <w:r w:rsidRPr="008E6E62">
              <w:rPr>
                <w:color w:val="000000"/>
                <w:sz w:val="20"/>
                <w:szCs w:val="20"/>
              </w:rPr>
              <w:t>160</w:t>
            </w:r>
          </w:p>
        </w:tc>
      </w:tr>
      <w:tr w:rsidR="008E6E62" w:rsidRPr="008E6E62" w:rsidTr="00F91CBF">
        <w:trPr>
          <w:trHeight w:val="20"/>
          <w:jc w:val="center"/>
        </w:trPr>
        <w:tc>
          <w:tcPr>
            <w:tcW w:w="1305" w:type="dxa"/>
            <w:shd w:val="clear" w:color="auto" w:fill="FFFFFF"/>
            <w:vAlign w:val="center"/>
          </w:tcPr>
          <w:p w:rsidR="008E6E62" w:rsidRPr="008E6E62" w:rsidRDefault="008E6E62" w:rsidP="00F91CBF">
            <w:pPr>
              <w:suppressAutoHyphens/>
              <w:ind w:firstLine="0"/>
              <w:jc w:val="left"/>
              <w:rPr>
                <w:rFonts w:eastAsia="Arial Unicode MS"/>
                <w:color w:val="00000A"/>
                <w:sz w:val="20"/>
                <w:szCs w:val="20"/>
                <w:lang w:eastAsia="en-US"/>
              </w:rPr>
            </w:pPr>
            <w:r>
              <w:rPr>
                <w:rFonts w:eastAsia="Arial Unicode MS"/>
                <w:color w:val="00000A"/>
                <w:sz w:val="20"/>
                <w:szCs w:val="20"/>
                <w:lang w:eastAsia="en-US"/>
              </w:rPr>
              <w:t>Фактическая производительность</w:t>
            </w:r>
          </w:p>
        </w:tc>
        <w:tc>
          <w:tcPr>
            <w:tcW w:w="952" w:type="dxa"/>
            <w:shd w:val="clear" w:color="auto" w:fill="FFFFFF"/>
            <w:vAlign w:val="center"/>
          </w:tcPr>
          <w:p w:rsidR="008E6E62" w:rsidRPr="008E6E62" w:rsidRDefault="008E6E62" w:rsidP="00F91CBF">
            <w:pPr>
              <w:suppressAutoHyphens/>
              <w:ind w:firstLine="0"/>
              <w:jc w:val="center"/>
              <w:rPr>
                <w:rFonts w:eastAsia="Arial Unicode MS"/>
                <w:color w:val="00000A"/>
                <w:sz w:val="20"/>
                <w:szCs w:val="20"/>
                <w:lang w:eastAsia="en-US"/>
              </w:rPr>
            </w:pPr>
            <w:r w:rsidRPr="008E6E62">
              <w:rPr>
                <w:rFonts w:eastAsia="Arial Unicode MS"/>
                <w:color w:val="00000A"/>
                <w:sz w:val="20"/>
                <w:szCs w:val="20"/>
                <w:lang w:eastAsia="en-US"/>
              </w:rPr>
              <w:t>м</w:t>
            </w:r>
            <w:r w:rsidRPr="008E6E62">
              <w:rPr>
                <w:rFonts w:eastAsia="Arial Unicode MS"/>
                <w:color w:val="00000A"/>
                <w:sz w:val="20"/>
                <w:szCs w:val="20"/>
                <w:vertAlign w:val="superscript"/>
                <w:lang w:eastAsia="en-US"/>
              </w:rPr>
              <w:t>3</w:t>
            </w:r>
            <w:r w:rsidRPr="008E6E62">
              <w:rPr>
                <w:rFonts w:eastAsia="Arial Unicode MS"/>
                <w:color w:val="00000A"/>
                <w:sz w:val="20"/>
                <w:szCs w:val="20"/>
                <w:lang w:eastAsia="en-US"/>
              </w:rPr>
              <w:t>/</w:t>
            </w:r>
            <w:proofErr w:type="spellStart"/>
            <w:r w:rsidRPr="008E6E62">
              <w:rPr>
                <w:rFonts w:eastAsia="Arial Unicode MS"/>
                <w:color w:val="00000A"/>
                <w:sz w:val="20"/>
                <w:szCs w:val="20"/>
                <w:lang w:eastAsia="en-US"/>
              </w:rPr>
              <w:t>сут</w:t>
            </w:r>
            <w:proofErr w:type="spellEnd"/>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shd w:val="clear" w:color="auto" w:fill="auto"/>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vAlign w:val="center"/>
          </w:tcPr>
          <w:p w:rsidR="008E6E62" w:rsidRPr="008E6E62" w:rsidRDefault="008E6E62" w:rsidP="00F91CBF">
            <w:pPr>
              <w:ind w:left="28" w:right="28" w:firstLine="0"/>
              <w:jc w:val="center"/>
              <w:rPr>
                <w:sz w:val="20"/>
                <w:szCs w:val="20"/>
              </w:rPr>
            </w:pPr>
            <w:r w:rsidRPr="008E6E62">
              <w:rPr>
                <w:sz w:val="20"/>
                <w:szCs w:val="20"/>
              </w:rPr>
              <w:t>34,99</w:t>
            </w:r>
          </w:p>
        </w:tc>
        <w:tc>
          <w:tcPr>
            <w:tcW w:w="616" w:type="dxa"/>
            <w:vAlign w:val="center"/>
          </w:tcPr>
          <w:p w:rsidR="008E6E62" w:rsidRPr="008E6E62" w:rsidRDefault="008E6E62" w:rsidP="00F91CBF">
            <w:pPr>
              <w:ind w:left="28" w:right="28" w:firstLine="0"/>
              <w:jc w:val="center"/>
              <w:rPr>
                <w:sz w:val="20"/>
                <w:szCs w:val="20"/>
              </w:rPr>
            </w:pPr>
            <w:r w:rsidRPr="008E6E62">
              <w:rPr>
                <w:sz w:val="20"/>
                <w:szCs w:val="20"/>
              </w:rPr>
              <w:t>34,99</w:t>
            </w:r>
          </w:p>
        </w:tc>
      </w:tr>
    </w:tbl>
    <w:p w:rsidR="00890A7A" w:rsidRPr="00890A7A" w:rsidRDefault="00890A7A" w:rsidP="00062DAE">
      <w:pPr>
        <w:spacing w:line="329" w:lineRule="auto"/>
      </w:pPr>
    </w:p>
    <w:p w:rsidR="001D6593" w:rsidRPr="008B1921" w:rsidRDefault="0033131F" w:rsidP="009D33FF">
      <w:pPr>
        <w:pStyle w:val="aff4"/>
        <w:spacing w:line="329" w:lineRule="auto"/>
      </w:pPr>
      <w:bookmarkStart w:id="40" w:name="_Toc151583489"/>
      <w:r w:rsidRPr="008B1921">
        <w:t>2.</w:t>
      </w:r>
      <w:r w:rsidR="003C0D58" w:rsidRPr="008B1921">
        <w:t>3.15.</w:t>
      </w:r>
      <w:r w:rsidR="001D6593" w:rsidRPr="008B1921">
        <w:t xml:space="preserve"> наименование организации, которая наделена статусом гарантирующей организации.</w:t>
      </w:r>
      <w:bookmarkEnd w:id="40"/>
    </w:p>
    <w:p w:rsidR="008B1921" w:rsidRDefault="008B1921" w:rsidP="008B1921">
      <w:pPr>
        <w:spacing w:line="329" w:lineRule="auto"/>
      </w:pPr>
      <w:r w:rsidRPr="008B1921">
        <w:t xml:space="preserve">Для обеспечения потребителей </w:t>
      </w:r>
      <w:proofErr w:type="spellStart"/>
      <w:r w:rsidRPr="008B1921">
        <w:t>Осиновского</w:t>
      </w:r>
      <w:proofErr w:type="spellEnd"/>
      <w:r w:rsidRPr="008B1921">
        <w:t xml:space="preserve"> сельского поселения услугами водоснабжения и водоотведения привлечена КГУП «Приморский водоканал» - гарантирующая организация, предоставляет 100% услуг водоснабжения населению, предприятиям, организациям, учреждениям, юридическим лицам в </w:t>
      </w:r>
      <w:proofErr w:type="spellStart"/>
      <w:r>
        <w:t>Осиновском</w:t>
      </w:r>
      <w:proofErr w:type="spellEnd"/>
      <w:r w:rsidRPr="008B1921">
        <w:t xml:space="preserve"> сельском поселении.</w:t>
      </w:r>
    </w:p>
    <w:p w:rsidR="008B1921" w:rsidRPr="008F74A6" w:rsidRDefault="008B1921" w:rsidP="008B1921">
      <w:pPr>
        <w:spacing w:line="329" w:lineRule="auto"/>
      </w:pPr>
    </w:p>
    <w:p w:rsidR="001D6593" w:rsidRPr="008F74A6" w:rsidRDefault="001D6593" w:rsidP="009D33FF">
      <w:pPr>
        <w:pStyle w:val="aff2"/>
        <w:spacing w:line="276" w:lineRule="auto"/>
      </w:pPr>
      <w:bookmarkStart w:id="41" w:name="_Toc151583490"/>
      <w:r w:rsidRPr="008F74A6">
        <w:t xml:space="preserve">Раздел </w:t>
      </w:r>
      <w:r w:rsidR="0033131F" w:rsidRPr="008F74A6">
        <w:t>2.</w:t>
      </w:r>
      <w:r w:rsidR="00AE0C9C" w:rsidRPr="008F74A6">
        <w:t xml:space="preserve">4 </w:t>
      </w:r>
      <w:r w:rsidRPr="008F74A6">
        <w:t>"Предложения по строительству, реконструкции и модернизации объектов централ</w:t>
      </w:r>
      <w:r w:rsidR="006327B6" w:rsidRPr="008F74A6">
        <w:t>изованных систем водоснабжения"</w:t>
      </w:r>
      <w:bookmarkEnd w:id="41"/>
    </w:p>
    <w:p w:rsidR="001D6593" w:rsidRDefault="0033131F" w:rsidP="009D33FF">
      <w:pPr>
        <w:pStyle w:val="aff4"/>
        <w:spacing w:line="276" w:lineRule="auto"/>
      </w:pPr>
      <w:bookmarkStart w:id="42" w:name="_Toc151583491"/>
      <w:r w:rsidRPr="008F74A6">
        <w:t>2.</w:t>
      </w:r>
      <w:r w:rsidR="00EC17C8" w:rsidRPr="008F74A6">
        <w:t>4.1.</w:t>
      </w:r>
      <w:r w:rsidR="001D6593" w:rsidRPr="008F74A6">
        <w:t xml:space="preserve"> перечень основных мероприятий по реализации схем водоснабжения с </w:t>
      </w:r>
      <w:r w:rsidR="000E5E93" w:rsidRPr="008F74A6">
        <w:t>разбивкой по годам.</w:t>
      </w:r>
      <w:bookmarkEnd w:id="42"/>
    </w:p>
    <w:p w:rsidR="007D0AB9" w:rsidRPr="008F74A6" w:rsidRDefault="007D0AB9" w:rsidP="007D0AB9">
      <w:pPr>
        <w:jc w:val="right"/>
      </w:pPr>
      <w:r>
        <w:t>Таблица 2.4.1. Мероприятия по реализации схем водоснабжения</w:t>
      </w:r>
    </w:p>
    <w:tbl>
      <w:tblPr>
        <w:tblStyle w:val="a3"/>
        <w:tblW w:w="0" w:type="auto"/>
        <w:jc w:val="center"/>
        <w:tblLook w:val="04A0" w:firstRow="1" w:lastRow="0" w:firstColumn="1" w:lastColumn="0" w:noHBand="0" w:noVBand="1"/>
      </w:tblPr>
      <w:tblGrid>
        <w:gridCol w:w="503"/>
        <w:gridCol w:w="4368"/>
        <w:gridCol w:w="1351"/>
      </w:tblGrid>
      <w:tr w:rsidR="007D0AB9" w:rsidRPr="008F74A6" w:rsidTr="003661EC">
        <w:trPr>
          <w:jc w:val="center"/>
        </w:trPr>
        <w:tc>
          <w:tcPr>
            <w:tcW w:w="417" w:type="dxa"/>
            <w:vAlign w:val="center"/>
          </w:tcPr>
          <w:p w:rsidR="007D0AB9" w:rsidRPr="008F74A6" w:rsidRDefault="007D0AB9" w:rsidP="003661EC">
            <w:pPr>
              <w:ind w:firstLine="0"/>
              <w:jc w:val="center"/>
              <w:rPr>
                <w:b/>
                <w:sz w:val="20"/>
                <w:szCs w:val="20"/>
              </w:rPr>
            </w:pPr>
            <w:r w:rsidRPr="008F74A6">
              <w:rPr>
                <w:b/>
                <w:sz w:val="20"/>
                <w:szCs w:val="20"/>
              </w:rPr>
              <w:t>№</w:t>
            </w:r>
            <w:r>
              <w:rPr>
                <w:b/>
                <w:sz w:val="20"/>
                <w:szCs w:val="20"/>
              </w:rPr>
              <w:t xml:space="preserve"> </w:t>
            </w:r>
            <w:proofErr w:type="gramStart"/>
            <w:r>
              <w:rPr>
                <w:b/>
                <w:sz w:val="20"/>
                <w:szCs w:val="20"/>
              </w:rPr>
              <w:t>п</w:t>
            </w:r>
            <w:proofErr w:type="gramEnd"/>
            <w:r>
              <w:rPr>
                <w:b/>
                <w:sz w:val="20"/>
                <w:szCs w:val="20"/>
              </w:rPr>
              <w:t>/п</w:t>
            </w:r>
          </w:p>
        </w:tc>
        <w:tc>
          <w:tcPr>
            <w:tcW w:w="4368" w:type="dxa"/>
            <w:vAlign w:val="center"/>
          </w:tcPr>
          <w:p w:rsidR="007D0AB9" w:rsidRPr="008F74A6" w:rsidRDefault="007D0AB9" w:rsidP="003661EC">
            <w:pPr>
              <w:ind w:firstLine="0"/>
              <w:jc w:val="center"/>
              <w:rPr>
                <w:b/>
                <w:sz w:val="20"/>
                <w:szCs w:val="20"/>
              </w:rPr>
            </w:pPr>
            <w:r w:rsidRPr="008F74A6">
              <w:rPr>
                <w:b/>
                <w:sz w:val="20"/>
                <w:szCs w:val="20"/>
              </w:rPr>
              <w:t>Наименование мероприятия</w:t>
            </w:r>
          </w:p>
        </w:tc>
        <w:tc>
          <w:tcPr>
            <w:tcW w:w="1351" w:type="dxa"/>
            <w:vAlign w:val="center"/>
          </w:tcPr>
          <w:p w:rsidR="007D0AB9" w:rsidRPr="008F74A6" w:rsidRDefault="007D0AB9" w:rsidP="003661EC">
            <w:pPr>
              <w:ind w:firstLine="0"/>
              <w:jc w:val="center"/>
              <w:rPr>
                <w:b/>
                <w:sz w:val="20"/>
                <w:szCs w:val="20"/>
              </w:rPr>
            </w:pPr>
            <w:r w:rsidRPr="008F74A6">
              <w:rPr>
                <w:b/>
                <w:sz w:val="20"/>
                <w:szCs w:val="20"/>
              </w:rPr>
              <w:t>Год выполнения</w:t>
            </w:r>
          </w:p>
        </w:tc>
      </w:tr>
      <w:tr w:rsidR="007D0AB9" w:rsidRPr="008F74A6" w:rsidTr="007D0AB9">
        <w:trPr>
          <w:jc w:val="center"/>
        </w:trPr>
        <w:tc>
          <w:tcPr>
            <w:tcW w:w="417" w:type="dxa"/>
            <w:vAlign w:val="center"/>
          </w:tcPr>
          <w:p w:rsidR="007D0AB9" w:rsidRPr="008F74A6" w:rsidRDefault="007D0AB9" w:rsidP="00C677D9">
            <w:pPr>
              <w:snapToGrid w:val="0"/>
              <w:ind w:firstLine="0"/>
              <w:jc w:val="center"/>
              <w:rPr>
                <w:sz w:val="20"/>
                <w:szCs w:val="20"/>
                <w:lang w:eastAsia="ar-SA"/>
              </w:rPr>
            </w:pPr>
            <w:r w:rsidRPr="008F74A6">
              <w:rPr>
                <w:sz w:val="20"/>
                <w:szCs w:val="20"/>
                <w:lang w:eastAsia="ar-SA"/>
              </w:rPr>
              <w:t>1</w:t>
            </w:r>
          </w:p>
        </w:tc>
        <w:tc>
          <w:tcPr>
            <w:tcW w:w="4368" w:type="dxa"/>
            <w:vAlign w:val="center"/>
          </w:tcPr>
          <w:p w:rsidR="007D0AB9" w:rsidRPr="00340B62" w:rsidRDefault="007D0AB9" w:rsidP="007D0AB9">
            <w:pPr>
              <w:ind w:firstLine="0"/>
              <w:jc w:val="left"/>
              <w:rPr>
                <w:sz w:val="20"/>
                <w:szCs w:val="20"/>
                <w:highlight w:val="yellow"/>
              </w:rPr>
            </w:pPr>
            <w:r w:rsidRPr="00CC0869">
              <w:rPr>
                <w:sz w:val="20"/>
                <w:szCs w:val="20"/>
              </w:rPr>
              <w:t>Проекты нового строительства, реконструкции и капитального ремонта сетей и объектов водоснабжения</w:t>
            </w:r>
          </w:p>
        </w:tc>
        <w:tc>
          <w:tcPr>
            <w:tcW w:w="1351" w:type="dxa"/>
            <w:vAlign w:val="center"/>
          </w:tcPr>
          <w:p w:rsidR="007D0AB9" w:rsidRPr="008F74A6" w:rsidRDefault="007D0AB9" w:rsidP="007D0AB9">
            <w:pPr>
              <w:ind w:firstLine="0"/>
              <w:jc w:val="center"/>
              <w:rPr>
                <w:sz w:val="20"/>
                <w:szCs w:val="20"/>
              </w:rPr>
            </w:pPr>
            <w:r>
              <w:rPr>
                <w:sz w:val="20"/>
                <w:szCs w:val="20"/>
              </w:rPr>
              <w:t>2029-2031</w:t>
            </w:r>
          </w:p>
        </w:tc>
      </w:tr>
      <w:tr w:rsidR="007D0AB9" w:rsidRPr="008F74A6" w:rsidTr="007D0AB9">
        <w:trPr>
          <w:jc w:val="center"/>
        </w:trPr>
        <w:tc>
          <w:tcPr>
            <w:tcW w:w="417" w:type="dxa"/>
            <w:vAlign w:val="center"/>
          </w:tcPr>
          <w:p w:rsidR="007D0AB9" w:rsidRPr="008F74A6" w:rsidRDefault="007D0AB9" w:rsidP="00C677D9">
            <w:pPr>
              <w:ind w:firstLine="0"/>
              <w:jc w:val="center"/>
              <w:rPr>
                <w:sz w:val="20"/>
                <w:szCs w:val="20"/>
              </w:rPr>
            </w:pPr>
            <w:r w:rsidRPr="008F74A6">
              <w:rPr>
                <w:sz w:val="20"/>
                <w:szCs w:val="20"/>
              </w:rPr>
              <w:t>2</w:t>
            </w:r>
          </w:p>
        </w:tc>
        <w:tc>
          <w:tcPr>
            <w:tcW w:w="4368" w:type="dxa"/>
            <w:vAlign w:val="center"/>
          </w:tcPr>
          <w:p w:rsidR="007D0AB9" w:rsidRPr="00340B62" w:rsidRDefault="007D0AB9" w:rsidP="007D0AB9">
            <w:pPr>
              <w:ind w:firstLine="0"/>
              <w:jc w:val="left"/>
              <w:rPr>
                <w:sz w:val="20"/>
                <w:szCs w:val="20"/>
                <w:highlight w:val="yellow"/>
              </w:rPr>
            </w:pPr>
            <w:r w:rsidRPr="00CC0869">
              <w:rPr>
                <w:sz w:val="20"/>
                <w:szCs w:val="20"/>
              </w:rPr>
              <w:t>Капитальный ремонт шахтных колодцев на территории сельских поселений Михайловского района</w:t>
            </w:r>
          </w:p>
        </w:tc>
        <w:tc>
          <w:tcPr>
            <w:tcW w:w="1351" w:type="dxa"/>
            <w:vAlign w:val="center"/>
          </w:tcPr>
          <w:p w:rsidR="007D0AB9" w:rsidRPr="008F74A6" w:rsidRDefault="007D0AB9" w:rsidP="007D0AB9">
            <w:pPr>
              <w:ind w:firstLine="0"/>
              <w:jc w:val="center"/>
              <w:rPr>
                <w:sz w:val="20"/>
                <w:szCs w:val="20"/>
              </w:rPr>
            </w:pPr>
            <w:r>
              <w:rPr>
                <w:sz w:val="20"/>
                <w:szCs w:val="20"/>
              </w:rPr>
              <w:t>2023</w:t>
            </w:r>
          </w:p>
        </w:tc>
      </w:tr>
      <w:tr w:rsidR="007D0AB9" w:rsidRPr="009941BB" w:rsidTr="007D0AB9">
        <w:trPr>
          <w:jc w:val="center"/>
        </w:trPr>
        <w:tc>
          <w:tcPr>
            <w:tcW w:w="417" w:type="dxa"/>
            <w:vAlign w:val="center"/>
          </w:tcPr>
          <w:p w:rsidR="007D0AB9" w:rsidRPr="008F74A6" w:rsidRDefault="007D0AB9" w:rsidP="00C677D9">
            <w:pPr>
              <w:ind w:firstLine="0"/>
              <w:jc w:val="center"/>
              <w:rPr>
                <w:sz w:val="20"/>
                <w:szCs w:val="20"/>
              </w:rPr>
            </w:pPr>
            <w:r w:rsidRPr="008F74A6">
              <w:rPr>
                <w:sz w:val="20"/>
                <w:szCs w:val="20"/>
              </w:rPr>
              <w:t>3</w:t>
            </w:r>
          </w:p>
        </w:tc>
        <w:tc>
          <w:tcPr>
            <w:tcW w:w="4368" w:type="dxa"/>
            <w:vAlign w:val="center"/>
          </w:tcPr>
          <w:p w:rsidR="007D0AB9" w:rsidRPr="00340B62" w:rsidRDefault="007D0AB9" w:rsidP="007D0AB9">
            <w:pPr>
              <w:ind w:firstLine="0"/>
              <w:jc w:val="left"/>
              <w:rPr>
                <w:sz w:val="20"/>
                <w:szCs w:val="20"/>
                <w:highlight w:val="yellow"/>
              </w:rPr>
            </w:pPr>
            <w:r w:rsidRPr="00CC0869">
              <w:rPr>
                <w:sz w:val="20"/>
                <w:szCs w:val="20"/>
              </w:rPr>
              <w:t xml:space="preserve">Капитальный ремонт участка </w:t>
            </w:r>
            <w:proofErr w:type="spellStart"/>
            <w:r w:rsidRPr="00CC0869">
              <w:rPr>
                <w:sz w:val="20"/>
                <w:szCs w:val="20"/>
              </w:rPr>
              <w:t>водопроводоной</w:t>
            </w:r>
            <w:proofErr w:type="spellEnd"/>
            <w:r w:rsidRPr="00CC0869">
              <w:rPr>
                <w:sz w:val="20"/>
                <w:szCs w:val="20"/>
              </w:rPr>
              <w:t xml:space="preserve"> сети </w:t>
            </w:r>
            <w:proofErr w:type="gramStart"/>
            <w:r w:rsidRPr="00CC0869">
              <w:rPr>
                <w:sz w:val="20"/>
                <w:szCs w:val="20"/>
              </w:rPr>
              <w:t>с</w:t>
            </w:r>
            <w:proofErr w:type="gramEnd"/>
            <w:r w:rsidRPr="00CC0869">
              <w:rPr>
                <w:sz w:val="20"/>
                <w:szCs w:val="20"/>
              </w:rPr>
              <w:t>. Осиновка</w:t>
            </w:r>
          </w:p>
        </w:tc>
        <w:tc>
          <w:tcPr>
            <w:tcW w:w="1351" w:type="dxa"/>
            <w:vAlign w:val="center"/>
          </w:tcPr>
          <w:p w:rsidR="007D0AB9" w:rsidRPr="008F74A6" w:rsidRDefault="007D0AB9" w:rsidP="007D0AB9">
            <w:pPr>
              <w:ind w:firstLine="0"/>
              <w:jc w:val="center"/>
              <w:rPr>
                <w:sz w:val="20"/>
                <w:szCs w:val="20"/>
              </w:rPr>
            </w:pPr>
            <w:r>
              <w:rPr>
                <w:sz w:val="20"/>
                <w:szCs w:val="20"/>
              </w:rPr>
              <w:t>2023</w:t>
            </w:r>
          </w:p>
        </w:tc>
      </w:tr>
    </w:tbl>
    <w:p w:rsidR="003661EC" w:rsidRDefault="003661EC" w:rsidP="003661EC"/>
    <w:p w:rsidR="001D6593" w:rsidRPr="00887422" w:rsidRDefault="0033131F" w:rsidP="009D33FF">
      <w:pPr>
        <w:pStyle w:val="aff4"/>
        <w:spacing w:line="329" w:lineRule="auto"/>
      </w:pPr>
      <w:bookmarkStart w:id="43" w:name="_Toc151583492"/>
      <w:r w:rsidRPr="00887422">
        <w:t>2.</w:t>
      </w:r>
      <w:r w:rsidR="00EC17C8" w:rsidRPr="00887422">
        <w:t>4.2.</w:t>
      </w:r>
      <w:r w:rsidR="001D6593" w:rsidRPr="00887422">
        <w:t xml:space="preserve">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w:t>
      </w:r>
      <w:r w:rsidR="000E5E93" w:rsidRPr="00887422">
        <w:t>и водоснабжения и водоотведения.</w:t>
      </w:r>
      <w:bookmarkEnd w:id="43"/>
    </w:p>
    <w:p w:rsidR="00080AA6" w:rsidRDefault="00080AA6" w:rsidP="00080AA6">
      <w:pPr>
        <w:spacing w:line="329" w:lineRule="auto"/>
      </w:pPr>
      <w:r w:rsidRPr="00080AA6">
        <w:rPr>
          <w:b/>
        </w:rPr>
        <w:t>Проекты нового строительства, реконструкции и капитального ремонта сетей и объектов водоснабжения необходимы:</w:t>
      </w:r>
      <w:r w:rsidRPr="00080AA6">
        <w:t xml:space="preserve"> </w:t>
      </w:r>
    </w:p>
    <w:p w:rsidR="00080AA6" w:rsidRDefault="00080AA6" w:rsidP="00080AA6">
      <w:pPr>
        <w:spacing w:line="329" w:lineRule="auto"/>
      </w:pPr>
      <w:r w:rsidRPr="00080AA6">
        <w:t>-для выяснения ситуаций с существующей и проектирования</w:t>
      </w:r>
      <w:r>
        <w:t xml:space="preserve"> будущей системы водоснабжения</w:t>
      </w:r>
      <w:r w:rsidRPr="00080AA6">
        <w:t xml:space="preserve">; </w:t>
      </w:r>
    </w:p>
    <w:p w:rsidR="00080AA6" w:rsidRDefault="00080AA6" w:rsidP="00080AA6">
      <w:pPr>
        <w:spacing w:line="329" w:lineRule="auto"/>
      </w:pPr>
      <w:r w:rsidRPr="00080AA6">
        <w:t xml:space="preserve">-для обеспечения развития систем централизованного водоснабжения; </w:t>
      </w:r>
    </w:p>
    <w:p w:rsidR="00080AA6" w:rsidRDefault="00080AA6" w:rsidP="00080AA6">
      <w:pPr>
        <w:spacing w:line="329" w:lineRule="auto"/>
      </w:pPr>
      <w:r w:rsidRPr="00080AA6">
        <w:t>-для улучше</w:t>
      </w:r>
      <w:r>
        <w:t>ния работы систем водоснабжения;</w:t>
      </w:r>
    </w:p>
    <w:p w:rsidR="00080AA6" w:rsidRDefault="00080AA6" w:rsidP="00080AA6">
      <w:pPr>
        <w:spacing w:line="329" w:lineRule="auto"/>
      </w:pPr>
      <w:r w:rsidRPr="00080AA6">
        <w:t>-для обеспечения надежного централизованного и экологически безопасного водоснабжения, соответств</w:t>
      </w:r>
      <w:r>
        <w:t>ующего экологическим нормативам.</w:t>
      </w:r>
    </w:p>
    <w:p w:rsidR="00080AA6" w:rsidRDefault="00080AA6" w:rsidP="00080AA6">
      <w:pPr>
        <w:spacing w:line="329" w:lineRule="auto"/>
      </w:pPr>
    </w:p>
    <w:p w:rsidR="00AC07C6" w:rsidRDefault="00AC07C6" w:rsidP="00080AA6">
      <w:pPr>
        <w:spacing w:line="329" w:lineRule="auto"/>
      </w:pPr>
    </w:p>
    <w:p w:rsidR="00AC07C6" w:rsidRPr="00080AA6" w:rsidRDefault="00AC07C6" w:rsidP="00080AA6">
      <w:pPr>
        <w:spacing w:line="329" w:lineRule="auto"/>
      </w:pPr>
    </w:p>
    <w:p w:rsidR="00080AA6" w:rsidRPr="00080AA6" w:rsidRDefault="00080AA6" w:rsidP="00080AA6">
      <w:pPr>
        <w:spacing w:line="329" w:lineRule="auto"/>
        <w:jc w:val="center"/>
        <w:rPr>
          <w:b/>
        </w:rPr>
      </w:pPr>
      <w:r w:rsidRPr="00080AA6">
        <w:rPr>
          <w:b/>
        </w:rPr>
        <w:lastRenderedPageBreak/>
        <w:t>Обоснование необходимости реконструкции существующих сетей водопроводов.</w:t>
      </w:r>
    </w:p>
    <w:p w:rsidR="00080AA6" w:rsidRDefault="00080AA6" w:rsidP="00080AA6">
      <w:pPr>
        <w:spacing w:line="329" w:lineRule="auto"/>
      </w:pPr>
      <w:r>
        <w:t>Слабым звеном водопроводной сети являются трубы, проложенные еще в прошлом веке. На сегодняшний день износ сетей превысил критический уровень. Согласно амортизационным нормам расчетный срок эксплуатации стальных и асбестоцементных трубопроводов в коммунальном хозяйстве не превышает 20-25 лет, чугунных – 50 лет, фактически срок службы трубопроводов еще меньше. Из этого следует, что нормативный, установленный срок службы исчерпали более половины трубопроводов и для поддержания безаварийной работы сетей водопровода необходимо ежегодно в плановом порядке перекладывать 4-5% от протяженности эксплуатируемых трубопроводов. В случае, если планомерная замена изношенных трубопроводов не будет осуществляться, замену сетей все равно придется выполнить, но в порядке аварийных ремонтов, с большими затратами и неудобствами для населения.</w:t>
      </w:r>
    </w:p>
    <w:p w:rsidR="00080AA6" w:rsidRDefault="00080AA6" w:rsidP="00080AA6">
      <w:pPr>
        <w:spacing w:line="329" w:lineRule="auto"/>
      </w:pPr>
      <w:r>
        <w:t>Замена изношенных сетей и оборудования должна производиться с учётом использования современных технологических разработок с применением новых материалов и методов монтажа, что позволит, не изменяя потребительских свойств, сократить расходы на возобновление основных фондов.</w:t>
      </w:r>
    </w:p>
    <w:p w:rsidR="00051B65" w:rsidRPr="002144AB" w:rsidRDefault="00080AA6" w:rsidP="00080AA6">
      <w:pPr>
        <w:spacing w:line="329" w:lineRule="auto"/>
      </w:pPr>
      <w:r>
        <w:t>Цели: -</w:t>
      </w:r>
      <w:r w:rsidR="00887422">
        <w:t xml:space="preserve"> </w:t>
      </w:r>
      <w:r>
        <w:t>повышение надежности подачи воды -</w:t>
      </w:r>
      <w:r w:rsidR="00887422">
        <w:t xml:space="preserve"> </w:t>
      </w:r>
      <w:r>
        <w:t>снижение неучтенных расходов за счет сокращения: потерь при авариях; скрытых утечек; полезных расходов на промывку сетей.</w:t>
      </w:r>
    </w:p>
    <w:p w:rsidR="004F52B5" w:rsidRPr="00254F7B" w:rsidRDefault="004F52B5" w:rsidP="00080AA6"/>
    <w:p w:rsidR="001D6593" w:rsidRPr="00BC138D" w:rsidRDefault="0033131F" w:rsidP="009D33FF">
      <w:pPr>
        <w:pStyle w:val="aff4"/>
        <w:spacing w:line="329" w:lineRule="auto"/>
      </w:pPr>
      <w:bookmarkStart w:id="44" w:name="_Toc151583493"/>
      <w:r w:rsidRPr="00AC54DB">
        <w:t>2.</w:t>
      </w:r>
      <w:r w:rsidR="00EC17C8" w:rsidRPr="00AC54DB">
        <w:t>4.3.</w:t>
      </w:r>
      <w:r w:rsidR="001D6593" w:rsidRPr="00AC54DB">
        <w:t xml:space="preserve"> </w:t>
      </w:r>
      <w:r w:rsidR="001D6593" w:rsidRPr="00BC138D">
        <w:t>сведения о вновь строящихся, реконструируемых и предлагаемых к выводу из эксплуатации</w:t>
      </w:r>
      <w:r w:rsidR="000E5E93" w:rsidRPr="00BC138D">
        <w:t xml:space="preserve"> объектах системы водоснабжения.</w:t>
      </w:r>
      <w:bookmarkEnd w:id="44"/>
    </w:p>
    <w:p w:rsidR="009E5164" w:rsidRDefault="009E5164" w:rsidP="009E5164">
      <w:pPr>
        <w:spacing w:line="329" w:lineRule="auto"/>
      </w:pPr>
      <w:r>
        <w:t>Целью всех мероприятий по реконструкции и модернизации объектов систем водоснабжения является бесперебойное снабжение питьевой водой, отвечающей требованиям новых нормативов качества, повышение энергетической эффективности оборудования.</w:t>
      </w:r>
    </w:p>
    <w:p w:rsidR="009E5164" w:rsidRDefault="009E5164" w:rsidP="009E5164">
      <w:pPr>
        <w:spacing w:line="329" w:lineRule="auto"/>
      </w:pPr>
      <w:r>
        <w:t xml:space="preserve">В данном разделе отражены основные объекты, предусмотренные во втором сценарии развития централизованной системы питьевого водоснабжения. </w:t>
      </w:r>
    </w:p>
    <w:p w:rsidR="009E5164" w:rsidRPr="009E5164" w:rsidRDefault="009E5164" w:rsidP="009E5164">
      <w:pPr>
        <w:spacing w:line="329" w:lineRule="auto"/>
        <w:rPr>
          <w:b/>
        </w:rPr>
      </w:pPr>
      <w:r w:rsidRPr="009E5164">
        <w:rPr>
          <w:b/>
        </w:rPr>
        <w:t xml:space="preserve">1) Сведения об объектах, предлагаемых к новому строительству. </w:t>
      </w:r>
    </w:p>
    <w:p w:rsidR="00BC138D" w:rsidRDefault="00BC138D" w:rsidP="00BC138D">
      <w:pPr>
        <w:spacing w:line="329" w:lineRule="auto"/>
      </w:pPr>
      <w:r>
        <w:t xml:space="preserve">На расчетный срок </w:t>
      </w:r>
      <w:r w:rsidRPr="00BC138D">
        <w:t>планируется</w:t>
      </w:r>
      <w:r>
        <w:t xml:space="preserve"> разработка проектов</w:t>
      </w:r>
      <w:r w:rsidRPr="00BC138D">
        <w:t xml:space="preserve"> нового строительства, реконструкции и капитального ремонта сетей и объектов водоснабжения</w:t>
      </w:r>
      <w:r>
        <w:t>.</w:t>
      </w:r>
    </w:p>
    <w:p w:rsidR="009E5164" w:rsidRPr="009E5164" w:rsidRDefault="009E5164" w:rsidP="009E5164">
      <w:pPr>
        <w:spacing w:line="329" w:lineRule="auto"/>
        <w:rPr>
          <w:b/>
        </w:rPr>
      </w:pPr>
      <w:r w:rsidRPr="009E5164">
        <w:rPr>
          <w:b/>
        </w:rPr>
        <w:t>2) Сведения о действующих объектах, предлагаемых к реконструкции (техническому перевооружению)</w:t>
      </w:r>
      <w:r>
        <w:rPr>
          <w:b/>
        </w:rPr>
        <w:t>.</w:t>
      </w:r>
      <w:r w:rsidRPr="009E5164">
        <w:rPr>
          <w:b/>
        </w:rPr>
        <w:t xml:space="preserve"> </w:t>
      </w:r>
    </w:p>
    <w:p w:rsidR="00BC138D" w:rsidRDefault="009E5164" w:rsidP="00BC138D">
      <w:pPr>
        <w:spacing w:line="329" w:lineRule="auto"/>
      </w:pPr>
      <w:r>
        <w:t xml:space="preserve">На расчетный срок </w:t>
      </w:r>
      <w:r w:rsidR="00BC138D" w:rsidRPr="00BC138D">
        <w:t>планируется</w:t>
      </w:r>
      <w:r w:rsidR="00BC138D">
        <w:t>:</w:t>
      </w:r>
    </w:p>
    <w:p w:rsidR="00BC138D" w:rsidRDefault="00BC138D" w:rsidP="00BC138D">
      <w:pPr>
        <w:pStyle w:val="af6"/>
        <w:numPr>
          <w:ilvl w:val="0"/>
          <w:numId w:val="33"/>
        </w:numPr>
        <w:spacing w:line="329" w:lineRule="auto"/>
      </w:pPr>
      <w:r>
        <w:t>капитальный ремонт шахтных колодцев;</w:t>
      </w:r>
    </w:p>
    <w:p w:rsidR="009E5164" w:rsidRDefault="00BC138D" w:rsidP="00BC138D">
      <w:pPr>
        <w:pStyle w:val="af6"/>
        <w:numPr>
          <w:ilvl w:val="0"/>
          <w:numId w:val="33"/>
        </w:numPr>
        <w:spacing w:line="329" w:lineRule="auto"/>
      </w:pPr>
      <w:r>
        <w:t xml:space="preserve">капитальный ремонт участка </w:t>
      </w:r>
      <w:proofErr w:type="spellStart"/>
      <w:r>
        <w:t>водопроводоной</w:t>
      </w:r>
      <w:proofErr w:type="spellEnd"/>
      <w:r>
        <w:t xml:space="preserve"> сети </w:t>
      </w:r>
      <w:proofErr w:type="gramStart"/>
      <w:r>
        <w:t>с</w:t>
      </w:r>
      <w:proofErr w:type="gramEnd"/>
      <w:r>
        <w:t>. Осиновка</w:t>
      </w:r>
      <w:r w:rsidR="009E5164">
        <w:t xml:space="preserve">. </w:t>
      </w:r>
    </w:p>
    <w:p w:rsidR="009E5164" w:rsidRPr="009E5164" w:rsidRDefault="009E5164" w:rsidP="009E5164">
      <w:pPr>
        <w:spacing w:line="329" w:lineRule="auto"/>
        <w:rPr>
          <w:b/>
        </w:rPr>
      </w:pPr>
      <w:r w:rsidRPr="009E5164">
        <w:rPr>
          <w:b/>
        </w:rPr>
        <w:t>3) Сведения об объектах водоснабжения, предлагаемых к выводу из эксплуатации</w:t>
      </w:r>
      <w:r>
        <w:rPr>
          <w:b/>
        </w:rPr>
        <w:t>.</w:t>
      </w:r>
    </w:p>
    <w:p w:rsidR="009E5164" w:rsidRDefault="009E5164" w:rsidP="009E5164">
      <w:pPr>
        <w:spacing w:line="329" w:lineRule="auto"/>
      </w:pPr>
      <w:r>
        <w:t xml:space="preserve">На территории </w:t>
      </w:r>
      <w:proofErr w:type="spellStart"/>
      <w:r>
        <w:t>Осиновского</w:t>
      </w:r>
      <w:proofErr w:type="spellEnd"/>
      <w:r w:rsidRPr="009E5164">
        <w:t xml:space="preserve"> сельского поселения</w:t>
      </w:r>
      <w:r>
        <w:t xml:space="preserve"> отсутствуют объекты водоснабжения, предлагаемые к выводу из эксплуатации.</w:t>
      </w:r>
    </w:p>
    <w:p w:rsidR="00F00B00" w:rsidRPr="00AC54DB" w:rsidRDefault="00F00B00" w:rsidP="009D33FF">
      <w:pPr>
        <w:spacing w:line="329" w:lineRule="auto"/>
      </w:pPr>
    </w:p>
    <w:p w:rsidR="001D6593" w:rsidRPr="00AC54DB" w:rsidRDefault="0033131F" w:rsidP="009D33FF">
      <w:pPr>
        <w:pStyle w:val="aff4"/>
        <w:spacing w:line="329" w:lineRule="auto"/>
      </w:pPr>
      <w:bookmarkStart w:id="45" w:name="_Toc151583494"/>
      <w:r w:rsidRPr="00AC54DB">
        <w:lastRenderedPageBreak/>
        <w:t>2.</w:t>
      </w:r>
      <w:r w:rsidR="00EC17C8" w:rsidRPr="00AC54DB">
        <w:t>4.4.</w:t>
      </w:r>
      <w:r w:rsidR="001D6593" w:rsidRPr="00AC54DB">
        <w:t xml:space="preserve"> сведения о развитии систем диспетчеризации, телемеханизации и систем управления режимами водоснабжения на объектах организаци</w:t>
      </w:r>
      <w:r w:rsidR="000E5E93" w:rsidRPr="00AC54DB">
        <w:t>й, осуществляющих водоснабжение.</w:t>
      </w:r>
      <w:bookmarkEnd w:id="45"/>
    </w:p>
    <w:p w:rsidR="00051B65" w:rsidRPr="00AC54DB" w:rsidRDefault="00051B65" w:rsidP="00051B65">
      <w:pPr>
        <w:spacing w:line="329" w:lineRule="auto"/>
      </w:pPr>
      <w:r w:rsidRPr="00AC54DB">
        <w:t>Системы диспетчеризации, телемеханизации и управления режимами водоснабжения в целом находятся на низком уровне. Управление осуществляется непосредственно на объектах (отсутствует возможность удаленного управления). Средства телемеханизации отсутствуют.</w:t>
      </w:r>
    </w:p>
    <w:p w:rsidR="00945930" w:rsidRDefault="00051B65" w:rsidP="00051B65">
      <w:pPr>
        <w:spacing w:line="329" w:lineRule="auto"/>
      </w:pPr>
      <w:r w:rsidRPr="00AC54DB">
        <w:t>Планы по модернизации системы диспетчеризации телемеханизации и систем управления режимами водоснабжения на объектах водоснабжения отсутствуют.</w:t>
      </w:r>
    </w:p>
    <w:p w:rsidR="0078798C" w:rsidRDefault="0078798C" w:rsidP="0078798C">
      <w:pPr>
        <w:spacing w:line="329" w:lineRule="auto"/>
      </w:pPr>
      <w:r>
        <w:t>Основными целями автоматизации процессов водоснабжения и развития систем диспетчеризации и телемеханики являются:</w:t>
      </w:r>
    </w:p>
    <w:p w:rsidR="0078798C" w:rsidRDefault="0078798C" w:rsidP="0078798C">
      <w:pPr>
        <w:spacing w:line="329" w:lineRule="auto"/>
      </w:pPr>
      <w:r>
        <w:t xml:space="preserve">обеспечение показателей качества питьевой воды и оказываемых услуг потребителям в соответствии с действующими нормативными требованиями РФ; </w:t>
      </w:r>
    </w:p>
    <w:p w:rsidR="0078798C" w:rsidRDefault="0078798C" w:rsidP="0078798C">
      <w:pPr>
        <w:spacing w:line="329" w:lineRule="auto"/>
      </w:pPr>
      <w:r>
        <w:t xml:space="preserve">– оптимизация работы сетей и сооружений водоснабжения; </w:t>
      </w:r>
    </w:p>
    <w:p w:rsidR="0078798C" w:rsidRDefault="0078798C" w:rsidP="0078798C">
      <w:pPr>
        <w:spacing w:line="329" w:lineRule="auto"/>
      </w:pPr>
      <w:r>
        <w:t>– сокращение производственных издержек (снижение затрат электроэнергии, потерь воды, затрат на ремонт, затрат на содержание эксплуатирующего персонала, снижение сроков устранения аварийных ситуаций и т.п.),</w:t>
      </w:r>
    </w:p>
    <w:p w:rsidR="0078798C" w:rsidRDefault="0078798C" w:rsidP="0078798C">
      <w:pPr>
        <w:spacing w:line="329" w:lineRule="auto"/>
      </w:pPr>
      <w:r>
        <w:t xml:space="preserve"> – повышения надежности управления технологическим процессом;</w:t>
      </w:r>
    </w:p>
    <w:p w:rsidR="0078798C" w:rsidRDefault="0078798C" w:rsidP="0078798C">
      <w:pPr>
        <w:spacing w:line="329" w:lineRule="auto"/>
      </w:pPr>
      <w:r>
        <w:t xml:space="preserve"> – достижение необходимого уровня безопасности и безаварийности технологического процесса;</w:t>
      </w:r>
    </w:p>
    <w:p w:rsidR="0078798C" w:rsidRDefault="0078798C" w:rsidP="0078798C">
      <w:pPr>
        <w:spacing w:line="329" w:lineRule="auto"/>
      </w:pPr>
      <w:r>
        <w:t xml:space="preserve"> – повышение качества процесса оперативного управления;</w:t>
      </w:r>
    </w:p>
    <w:p w:rsidR="0078798C" w:rsidRDefault="0078798C" w:rsidP="0078798C">
      <w:pPr>
        <w:spacing w:line="329" w:lineRule="auto"/>
      </w:pPr>
      <w:r>
        <w:t xml:space="preserve"> – повышение уровня мотивации, условий труда и комфортности в работе оперативного и обслуживающего персонала.</w:t>
      </w:r>
    </w:p>
    <w:p w:rsidR="0078798C" w:rsidRDefault="0078798C" w:rsidP="0078798C">
      <w:pPr>
        <w:spacing w:line="329" w:lineRule="auto"/>
      </w:pPr>
      <w:r>
        <w:t xml:space="preserve">Для оперативного управления сетями водоснабжения может применяться специальное программное обеспечение, интегрированное в SCADA-систему, которое реализует следующие функции: </w:t>
      </w:r>
    </w:p>
    <w:p w:rsidR="0078798C" w:rsidRDefault="0078798C" w:rsidP="0078798C">
      <w:pPr>
        <w:spacing w:line="329" w:lineRule="auto"/>
      </w:pPr>
      <w:r>
        <w:t>– информирование оператора в реальном времени о ситуации в системе водоснабжения (давление, расход, качество воды, вероятность утечек</w:t>
      </w:r>
      <w:proofErr w:type="gramStart"/>
      <w:r>
        <w:t xml:space="preserve">,) </w:t>
      </w:r>
      <w:proofErr w:type="gramEnd"/>
      <w:r>
        <w:t xml:space="preserve">графически визуализируя проблемные зоны; </w:t>
      </w:r>
    </w:p>
    <w:p w:rsidR="0078798C" w:rsidRDefault="0078798C" w:rsidP="0078798C">
      <w:pPr>
        <w:spacing w:line="329" w:lineRule="auto"/>
      </w:pPr>
      <w:proofErr w:type="gramStart"/>
      <w:r>
        <w:t>– поддержание оптимального гидродинамического режима системы водоснабжения в реальном времени на основе получаемых от SCADA и географической информационной систем данных;</w:t>
      </w:r>
      <w:proofErr w:type="gramEnd"/>
    </w:p>
    <w:p w:rsidR="0078798C" w:rsidRDefault="0078798C" w:rsidP="0078798C">
      <w:pPr>
        <w:spacing w:line="329" w:lineRule="auto"/>
      </w:pPr>
      <w:r>
        <w:t xml:space="preserve"> – обзор точек смешивания и определение возраста воды. Контроль качества воды и обнаружение вероятных зон загрязнения, отслеживание распространения загрязнений;</w:t>
      </w:r>
    </w:p>
    <w:p w:rsidR="0078798C" w:rsidRDefault="0078798C" w:rsidP="0078798C">
      <w:pPr>
        <w:spacing w:line="329" w:lineRule="auto"/>
      </w:pPr>
      <w:r>
        <w:t xml:space="preserve"> – предоставление оператору в режиме реального времени информации о потребителях, не получающих услугу водоснабжения вследствие аварийных ситуаций или проведения регламентных ремонтных работ.</w:t>
      </w:r>
    </w:p>
    <w:p w:rsidR="0078798C" w:rsidRPr="00AC54DB" w:rsidRDefault="0078798C" w:rsidP="0078798C">
      <w:pPr>
        <w:spacing w:line="329" w:lineRule="auto"/>
      </w:pPr>
    </w:p>
    <w:p w:rsidR="001D6593" w:rsidRPr="003115EF" w:rsidRDefault="0033131F" w:rsidP="009D33FF">
      <w:pPr>
        <w:pStyle w:val="aff4"/>
        <w:spacing w:line="329" w:lineRule="auto"/>
      </w:pPr>
      <w:bookmarkStart w:id="46" w:name="_Toc151583495"/>
      <w:r w:rsidRPr="003115EF">
        <w:lastRenderedPageBreak/>
        <w:t>2.</w:t>
      </w:r>
      <w:r w:rsidR="00EC17C8" w:rsidRPr="003115EF">
        <w:t>4.5.</w:t>
      </w:r>
      <w:r w:rsidR="001D6593" w:rsidRPr="003115EF">
        <w:t xml:space="preserve"> сведения об оснащенности зданий, строений, сооружений приборами учета воды и их применении при осуществлени</w:t>
      </w:r>
      <w:r w:rsidR="000E5E93" w:rsidRPr="003115EF">
        <w:t>и расчетов за потребленную воду.</w:t>
      </w:r>
      <w:bookmarkEnd w:id="46"/>
    </w:p>
    <w:p w:rsidR="001A0834" w:rsidRPr="003115EF" w:rsidRDefault="001A0834" w:rsidP="009D33FF">
      <w:pPr>
        <w:spacing w:line="329" w:lineRule="auto"/>
      </w:pPr>
      <w:proofErr w:type="gramStart"/>
      <w:r w:rsidRPr="003115EF">
        <w:t xml:space="preserve">Федеральным законом от 23.11.2009 № 261-ФЗ «Об энергосбережении и о повышении </w:t>
      </w:r>
      <w:r w:rsidR="006B36BF" w:rsidRPr="003115EF">
        <w:t>энергетической эффективности,</w:t>
      </w:r>
      <w:r w:rsidRPr="003115EF">
        <w:t xml:space="preserve"> и о </w:t>
      </w:r>
      <w:r w:rsidRPr="00F334F1">
        <w:t>внесении изменений в отдельные законодательные акты Российской Федерации» (Федеральный закон № 261-ФЗ</w:t>
      </w:r>
      <w:r w:rsidR="00F334F1" w:rsidRPr="00F334F1">
        <w:t>, Статья 13, пункт 9</w:t>
      </w:r>
      <w:r w:rsidRPr="00F334F1">
        <w:t xml:space="preserve">) для </w:t>
      </w:r>
      <w:proofErr w:type="spellStart"/>
      <w:r w:rsidRPr="00F334F1">
        <w:t>ресурсоснабжающих</w:t>
      </w:r>
      <w:proofErr w:type="spellEnd"/>
      <w:r w:rsidRPr="00F334F1">
        <w:t xml:space="preserve"> организаций установлена обязанность выполнения работ по установке приборов учета в случае обращения к ним лиц, которые согласно </w:t>
      </w:r>
      <w:r w:rsidR="006B36BF" w:rsidRPr="00F334F1">
        <w:t>закону,</w:t>
      </w:r>
      <w:r w:rsidRPr="00F334F1">
        <w:t xml:space="preserve"> могут выступать заказчиками по договору.</w:t>
      </w:r>
      <w:proofErr w:type="gramEnd"/>
      <w:r w:rsidRPr="00F334F1">
        <w:t xml:space="preserve"> Порядок заключения и существенные условия договора, регулирующего условия установки, замены</w:t>
      </w:r>
      <w:r w:rsidRPr="003115EF">
        <w:t xml:space="preserve"> и (или) эксплуатации приборов учета используемых энергетических ресурсов (Порядок заключения договора установки ПУ), утвержден Приказом Минэнерго России от 07.04.2010 №149 и вступил в силу с 18 июля 2010 г.</w:t>
      </w:r>
    </w:p>
    <w:p w:rsidR="008F74A6" w:rsidRPr="008F74A6" w:rsidRDefault="008F74A6" w:rsidP="008F74A6">
      <w:pPr>
        <w:spacing w:line="329" w:lineRule="auto"/>
      </w:pPr>
      <w:r w:rsidRPr="008F74A6">
        <w:t xml:space="preserve">Информация об оснащенности потребителей приборами учета воды </w:t>
      </w:r>
      <w:r w:rsidR="00F334F1">
        <w:t>не предоставлена</w:t>
      </w:r>
      <w:r w:rsidRPr="008F74A6">
        <w:t>.</w:t>
      </w:r>
    </w:p>
    <w:p w:rsidR="00C677D9" w:rsidRPr="00340B62" w:rsidRDefault="00C677D9" w:rsidP="00F334F1"/>
    <w:p w:rsidR="001D6593" w:rsidRPr="00AC54DB" w:rsidRDefault="0033131F" w:rsidP="009D33FF">
      <w:pPr>
        <w:pStyle w:val="aff4"/>
        <w:spacing w:line="329" w:lineRule="auto"/>
      </w:pPr>
      <w:bookmarkStart w:id="47" w:name="_Toc151583496"/>
      <w:r w:rsidRPr="00AC54DB">
        <w:t>2.</w:t>
      </w:r>
      <w:r w:rsidR="00EC17C8" w:rsidRPr="00AC54DB">
        <w:t>4.6.</w:t>
      </w:r>
      <w:r w:rsidR="001D6593" w:rsidRPr="00AC54DB">
        <w:t xml:space="preserve"> описание вариантов маршрутов прохождения трубопроводов (трасс) по территории поселения</w:t>
      </w:r>
      <w:r w:rsidR="000E5E93" w:rsidRPr="00AC54DB">
        <w:t xml:space="preserve"> и их обоснование.</w:t>
      </w:r>
      <w:bookmarkEnd w:id="47"/>
    </w:p>
    <w:p w:rsidR="005F4FE1" w:rsidRPr="00AC54DB" w:rsidRDefault="005F4FE1" w:rsidP="009D33FF">
      <w:pPr>
        <w:spacing w:line="329" w:lineRule="auto"/>
      </w:pPr>
      <w:r w:rsidRPr="00AC54DB">
        <w:t>На данный момент существующие маршруты прохождения трубопроводов (трасс) по территории муниципального образования остаются без изменений.</w:t>
      </w:r>
    </w:p>
    <w:p w:rsidR="009C6B06" w:rsidRPr="00AC54DB" w:rsidRDefault="009C6B06" w:rsidP="009D33FF">
      <w:pPr>
        <w:spacing w:line="329" w:lineRule="auto"/>
      </w:pPr>
    </w:p>
    <w:p w:rsidR="001D6593" w:rsidRPr="00BF263B" w:rsidRDefault="0033131F" w:rsidP="009D33FF">
      <w:pPr>
        <w:pStyle w:val="aff4"/>
        <w:spacing w:line="329" w:lineRule="auto"/>
      </w:pPr>
      <w:bookmarkStart w:id="48" w:name="_Toc151583497"/>
      <w:r w:rsidRPr="00602C25">
        <w:t>2.</w:t>
      </w:r>
      <w:r w:rsidR="00EC17C8" w:rsidRPr="00602C25">
        <w:t>4.7.</w:t>
      </w:r>
      <w:r w:rsidR="001D6593" w:rsidRPr="00602C25">
        <w:t xml:space="preserve"> рекомендации о</w:t>
      </w:r>
      <w:r w:rsidR="001D6593" w:rsidRPr="00BF263B">
        <w:t xml:space="preserve"> месте размещения насосных станций, </w:t>
      </w:r>
      <w:r w:rsidR="000E5E93" w:rsidRPr="00BF263B">
        <w:t>резервуаров, водонапорных башен.</w:t>
      </w:r>
      <w:bookmarkEnd w:id="48"/>
    </w:p>
    <w:p w:rsidR="005F4FE1" w:rsidRDefault="002728D2" w:rsidP="009D33FF">
      <w:pPr>
        <w:spacing w:line="329" w:lineRule="auto"/>
      </w:pPr>
      <w:r w:rsidRPr="002728D2">
        <w:t>Строительство новых резервуаров чистой воды и водонапорных башен не планируется.</w:t>
      </w:r>
    </w:p>
    <w:p w:rsidR="00D92481" w:rsidRDefault="00D92481" w:rsidP="009D33FF">
      <w:pPr>
        <w:spacing w:line="329" w:lineRule="auto"/>
      </w:pPr>
      <w:r>
        <w:t>С</w:t>
      </w:r>
      <w:r w:rsidRPr="00D92481">
        <w:t xml:space="preserve">уществующей мощности водозаборных узлов достаточно для обеспечения потребности населения в воде. Основной альтернативой башням выступает частотная автоматика, устанавливаемая на ВЗУ. Все скважины </w:t>
      </w:r>
      <w:r>
        <w:t>в перспективе должны быть оборудованы</w:t>
      </w:r>
      <w:r w:rsidRPr="00D92481">
        <w:t xml:space="preserve"> автоматикой. Так же основное внимание требуется уделить водопроводным сетям с целью максимального исключения утечек на данных участках.</w:t>
      </w:r>
    </w:p>
    <w:p w:rsidR="00BF263B" w:rsidRPr="00BF263B" w:rsidRDefault="00BF263B" w:rsidP="002728D2">
      <w:pPr>
        <w:spacing w:line="329" w:lineRule="auto"/>
        <w:jc w:val="right"/>
      </w:pPr>
      <w:r>
        <w:t xml:space="preserve">Таблица 2.4.7. </w:t>
      </w:r>
      <w:r w:rsidR="002728D2">
        <w:t>Перечень водонапорных башен, резервуаров</w:t>
      </w:r>
    </w:p>
    <w:tbl>
      <w:tblPr>
        <w:tblW w:w="7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000"/>
      </w:tblGrid>
      <w:tr w:rsidR="00BF263B" w:rsidRPr="00BF263B" w:rsidTr="00BF263B">
        <w:trPr>
          <w:trHeight w:val="20"/>
          <w:jc w:val="center"/>
        </w:trPr>
        <w:tc>
          <w:tcPr>
            <w:tcW w:w="4111" w:type="dxa"/>
            <w:shd w:val="clear" w:color="auto" w:fill="auto"/>
            <w:vAlign w:val="center"/>
            <w:hideMark/>
          </w:tcPr>
          <w:p w:rsidR="00BF263B" w:rsidRPr="00BF263B" w:rsidRDefault="00BF263B" w:rsidP="008020DB">
            <w:pPr>
              <w:ind w:firstLine="0"/>
              <w:jc w:val="center"/>
              <w:rPr>
                <w:color w:val="000000"/>
                <w:sz w:val="22"/>
                <w:szCs w:val="22"/>
              </w:rPr>
            </w:pPr>
            <w:r w:rsidRPr="00BF263B">
              <w:rPr>
                <w:color w:val="000000"/>
                <w:sz w:val="22"/>
                <w:szCs w:val="22"/>
              </w:rPr>
              <w:t>Наименование объекта</w:t>
            </w:r>
          </w:p>
        </w:tc>
        <w:tc>
          <w:tcPr>
            <w:tcW w:w="3000" w:type="dxa"/>
            <w:shd w:val="clear" w:color="auto" w:fill="auto"/>
            <w:vAlign w:val="center"/>
            <w:hideMark/>
          </w:tcPr>
          <w:p w:rsidR="00BF263B" w:rsidRPr="00BF263B" w:rsidRDefault="00BF263B" w:rsidP="008020DB">
            <w:pPr>
              <w:ind w:firstLine="0"/>
              <w:jc w:val="center"/>
              <w:rPr>
                <w:color w:val="000000"/>
                <w:sz w:val="22"/>
                <w:szCs w:val="22"/>
              </w:rPr>
            </w:pPr>
            <w:r w:rsidRPr="00BF263B">
              <w:rPr>
                <w:color w:val="000000"/>
                <w:sz w:val="22"/>
                <w:szCs w:val="22"/>
              </w:rPr>
              <w:t xml:space="preserve">Наличие РЧВ, ВБ </w:t>
            </w:r>
          </w:p>
          <w:p w:rsidR="00BF263B" w:rsidRPr="00BF263B" w:rsidRDefault="00BF263B" w:rsidP="008020DB">
            <w:pPr>
              <w:ind w:firstLine="0"/>
              <w:jc w:val="center"/>
              <w:rPr>
                <w:color w:val="000000"/>
                <w:sz w:val="22"/>
                <w:szCs w:val="22"/>
              </w:rPr>
            </w:pPr>
            <w:r w:rsidRPr="00BF263B">
              <w:rPr>
                <w:color w:val="000000"/>
                <w:sz w:val="22"/>
                <w:szCs w:val="22"/>
              </w:rPr>
              <w:t>(высота, м./объем, м3)</w:t>
            </w:r>
          </w:p>
        </w:tc>
      </w:tr>
      <w:tr w:rsidR="00BF263B" w:rsidRPr="00BF263B" w:rsidTr="00BF263B">
        <w:trPr>
          <w:trHeight w:val="20"/>
          <w:jc w:val="center"/>
        </w:trPr>
        <w:tc>
          <w:tcPr>
            <w:tcW w:w="4111" w:type="dxa"/>
            <w:shd w:val="clear" w:color="000000" w:fill="FFFFFF"/>
            <w:vAlign w:val="center"/>
          </w:tcPr>
          <w:p w:rsidR="00BF263B" w:rsidRPr="00BF263B" w:rsidRDefault="00BF263B" w:rsidP="008020DB">
            <w:pPr>
              <w:ind w:firstLine="0"/>
              <w:jc w:val="center"/>
              <w:rPr>
                <w:color w:val="000000"/>
                <w:sz w:val="22"/>
                <w:szCs w:val="22"/>
              </w:rPr>
            </w:pPr>
            <w:proofErr w:type="gramStart"/>
            <w:r w:rsidRPr="00BF263B">
              <w:rPr>
                <w:color w:val="000000"/>
                <w:sz w:val="22"/>
                <w:szCs w:val="22"/>
              </w:rPr>
              <w:t>с</w:t>
            </w:r>
            <w:proofErr w:type="gramEnd"/>
            <w:r w:rsidRPr="00BF263B">
              <w:rPr>
                <w:color w:val="000000"/>
                <w:sz w:val="22"/>
                <w:szCs w:val="22"/>
              </w:rPr>
              <w:t>. Осиновка №11029</w:t>
            </w:r>
          </w:p>
        </w:tc>
        <w:tc>
          <w:tcPr>
            <w:tcW w:w="3000" w:type="dxa"/>
            <w:shd w:val="clear" w:color="000000" w:fill="FFFFFF"/>
            <w:vAlign w:val="center"/>
          </w:tcPr>
          <w:p w:rsidR="00BF263B" w:rsidRPr="00BF263B" w:rsidRDefault="00BF263B" w:rsidP="008020DB">
            <w:pPr>
              <w:ind w:firstLine="0"/>
              <w:jc w:val="center"/>
              <w:rPr>
                <w:color w:val="000000"/>
                <w:sz w:val="22"/>
                <w:szCs w:val="22"/>
              </w:rPr>
            </w:pPr>
            <w:r w:rsidRPr="00BF263B">
              <w:rPr>
                <w:color w:val="000000"/>
                <w:sz w:val="22"/>
                <w:szCs w:val="22"/>
              </w:rPr>
              <w:t>Прямая подача</w:t>
            </w:r>
          </w:p>
        </w:tc>
      </w:tr>
    </w:tbl>
    <w:p w:rsidR="007D6923" w:rsidRPr="00AD4610" w:rsidRDefault="007D6923" w:rsidP="00602C25"/>
    <w:p w:rsidR="001D6593" w:rsidRPr="00A531B3" w:rsidRDefault="0033131F" w:rsidP="009D33FF">
      <w:pPr>
        <w:pStyle w:val="aff4"/>
        <w:spacing w:line="329" w:lineRule="auto"/>
      </w:pPr>
      <w:bookmarkStart w:id="49" w:name="_Toc151583498"/>
      <w:r w:rsidRPr="00A531B3">
        <w:t>2.</w:t>
      </w:r>
      <w:r w:rsidR="00EC17C8" w:rsidRPr="00A531B3">
        <w:t>4.8.</w:t>
      </w:r>
      <w:r w:rsidR="001D6593" w:rsidRPr="00A531B3">
        <w:t xml:space="preserve"> границы планируемых зон размещения объектов централизованных систем горячего водосна</w:t>
      </w:r>
      <w:r w:rsidR="000E5E93" w:rsidRPr="00A531B3">
        <w:t>бжения, холодного водоснабжения.</w:t>
      </w:r>
      <w:bookmarkEnd w:id="49"/>
    </w:p>
    <w:p w:rsidR="00890A7A" w:rsidRDefault="00890A7A" w:rsidP="00890A7A">
      <w:pPr>
        <w:spacing w:line="329" w:lineRule="auto"/>
      </w:pPr>
      <w:r>
        <w:t xml:space="preserve">В связи с достаточностью располагаемых мощностей водозаборных сооружений и источников холодного водоснабжения, в устройстве дополнительных объектов централизованных систем холодного водоснабжения нет необходимости. </w:t>
      </w:r>
    </w:p>
    <w:p w:rsidR="009C6B06" w:rsidRDefault="00890A7A" w:rsidP="00890A7A">
      <w:pPr>
        <w:spacing w:line="329" w:lineRule="auto"/>
      </w:pPr>
      <w:r>
        <w:t>Горячее водоснабжение в сельском поселении не предоставляется.</w:t>
      </w:r>
    </w:p>
    <w:p w:rsidR="00890A7A" w:rsidRDefault="00890A7A" w:rsidP="00890A7A">
      <w:pPr>
        <w:spacing w:line="329" w:lineRule="auto"/>
      </w:pPr>
      <w:r>
        <w:lastRenderedPageBreak/>
        <w:t>Зоны действующего централизованного водоснабжения отображены в приложении №1.</w:t>
      </w:r>
    </w:p>
    <w:p w:rsidR="00890A7A" w:rsidRPr="00A531B3" w:rsidRDefault="00890A7A" w:rsidP="00890A7A">
      <w:pPr>
        <w:spacing w:line="329" w:lineRule="auto"/>
      </w:pPr>
    </w:p>
    <w:p w:rsidR="001D6593" w:rsidRPr="004A683B" w:rsidRDefault="0033131F" w:rsidP="009D33FF">
      <w:pPr>
        <w:pStyle w:val="aff4"/>
        <w:spacing w:line="329" w:lineRule="auto"/>
      </w:pPr>
      <w:bookmarkStart w:id="50" w:name="_Toc151583499"/>
      <w:r w:rsidRPr="00A531B3">
        <w:t>2.</w:t>
      </w:r>
      <w:r w:rsidR="00EC17C8" w:rsidRPr="00A531B3">
        <w:t>4.9.</w:t>
      </w:r>
      <w:r w:rsidR="001D6593" w:rsidRPr="00A531B3">
        <w:t xml:space="preserve"> карты (схемы) существующего и планируемого размещения объектов централизованных систем горячего водоснабжения, холодного </w:t>
      </w:r>
      <w:r w:rsidR="001D6593" w:rsidRPr="004A683B">
        <w:t>водоснабжения.</w:t>
      </w:r>
      <w:bookmarkEnd w:id="50"/>
    </w:p>
    <w:p w:rsidR="0004615F" w:rsidRPr="00A531B3" w:rsidRDefault="008F72ED" w:rsidP="009D33FF">
      <w:pPr>
        <w:spacing w:line="329" w:lineRule="auto"/>
      </w:pPr>
      <w:r w:rsidRPr="004A683B">
        <w:t>Схемы сетей</w:t>
      </w:r>
      <w:r w:rsidR="00F4747B" w:rsidRPr="004A683B">
        <w:t xml:space="preserve"> централизованной системы холодного водоснабжения </w:t>
      </w:r>
      <w:proofErr w:type="spellStart"/>
      <w:r w:rsidR="00E220E4" w:rsidRPr="004A683B">
        <w:t>Осиновского</w:t>
      </w:r>
      <w:proofErr w:type="spellEnd"/>
      <w:r w:rsidR="00E220E4" w:rsidRPr="004A683B">
        <w:t xml:space="preserve"> сельского поселения</w:t>
      </w:r>
      <w:r w:rsidR="00E75373" w:rsidRPr="004A683B">
        <w:t xml:space="preserve"> указаны</w:t>
      </w:r>
      <w:r w:rsidR="00F4747B" w:rsidRPr="004A683B">
        <w:t xml:space="preserve"> в п</w:t>
      </w:r>
      <w:r w:rsidR="00F4747B" w:rsidRPr="00A531B3">
        <w:t>риложении № 1.</w:t>
      </w:r>
    </w:p>
    <w:p w:rsidR="00D355CB" w:rsidRDefault="00D355CB" w:rsidP="00D355CB">
      <w:pPr>
        <w:spacing w:line="329" w:lineRule="auto"/>
      </w:pPr>
    </w:p>
    <w:p w:rsidR="001D6593" w:rsidRPr="003115EF" w:rsidRDefault="001D6593" w:rsidP="009D33FF">
      <w:pPr>
        <w:pStyle w:val="aff2"/>
        <w:spacing w:line="276" w:lineRule="auto"/>
      </w:pPr>
      <w:bookmarkStart w:id="51" w:name="_Toc151583500"/>
      <w:r w:rsidRPr="003115EF">
        <w:t xml:space="preserve">Раздел </w:t>
      </w:r>
      <w:r w:rsidR="0033131F" w:rsidRPr="003115EF">
        <w:t>2.</w:t>
      </w:r>
      <w:r w:rsidR="00AE0C9C" w:rsidRPr="003115EF">
        <w:t xml:space="preserve">5 </w:t>
      </w:r>
      <w:r w:rsidRPr="003115EF">
        <w:t>"Экологические аспекты мероприятий по строительству, реконструкции и модернизации объектов централизованных систем водосна</w:t>
      </w:r>
      <w:r w:rsidR="00AE0C9C" w:rsidRPr="003115EF">
        <w:t>бжения"</w:t>
      </w:r>
      <w:bookmarkEnd w:id="51"/>
    </w:p>
    <w:p w:rsidR="001D6593" w:rsidRPr="003115EF" w:rsidRDefault="0033131F" w:rsidP="009D33FF">
      <w:pPr>
        <w:pStyle w:val="aff4"/>
        <w:spacing w:line="276" w:lineRule="auto"/>
      </w:pPr>
      <w:bookmarkStart w:id="52" w:name="_Toc151583501"/>
      <w:r w:rsidRPr="003115EF">
        <w:t>2.</w:t>
      </w:r>
      <w:r w:rsidR="00EC17C8" w:rsidRPr="003115EF">
        <w:t>5.1.</w:t>
      </w:r>
      <w:r w:rsidR="001D6593" w:rsidRPr="003115EF">
        <w:t xml:space="preserve"> на водный бассейн предлагаемых к строительству и реконструкции объектов централизованных систем водоснабжения при сб</w:t>
      </w:r>
      <w:r w:rsidR="00EC17C8" w:rsidRPr="003115EF">
        <w:t>росе (утилизации) промывных вод.</w:t>
      </w:r>
      <w:bookmarkEnd w:id="52"/>
    </w:p>
    <w:p w:rsidR="001A0834" w:rsidRPr="003115EF" w:rsidRDefault="001A0834" w:rsidP="009D33FF">
      <w:pPr>
        <w:spacing w:line="329" w:lineRule="auto"/>
      </w:pPr>
      <w:r w:rsidRPr="003115EF">
        <w:t>Технологический процесс забора воды из скважин и транспортирования её в водопроводную сеть не сопровождается вредными выбросами.</w:t>
      </w:r>
    </w:p>
    <w:p w:rsidR="001A0834" w:rsidRPr="003115EF" w:rsidRDefault="001A0834" w:rsidP="009D33FF">
      <w:pPr>
        <w:spacing w:line="329" w:lineRule="auto"/>
      </w:pPr>
      <w:r w:rsidRPr="003115EF">
        <w:t>Эксплуатация водопроводной сети, а также ее строительство, не предусматривают каких-либо сбросов вредных веществ в водоемы и на рельеф.</w:t>
      </w:r>
    </w:p>
    <w:p w:rsidR="001A0834" w:rsidRPr="003115EF" w:rsidRDefault="001A0834" w:rsidP="009D33FF">
      <w:pPr>
        <w:spacing w:line="329" w:lineRule="auto"/>
      </w:pPr>
      <w:r w:rsidRPr="003115EF">
        <w:t>При испытании водопроводной сети на герметичность используется сетевая вода. Слив воды из трубопроводов после испытания и промывки производится на рельеф местности. Негативное воздействие на состояние поверхностных и подземных вод будет наблюдаться тольк</w:t>
      </w:r>
      <w:r w:rsidR="004A683B">
        <w:t>о в период строительства, носит</w:t>
      </w:r>
      <w:r w:rsidRPr="003115EF">
        <w:t xml:space="preserve"> временный характер и не окажет существенного влияния на состояние окружающей среды.</w:t>
      </w:r>
    </w:p>
    <w:p w:rsidR="001A0834" w:rsidRPr="003115EF" w:rsidRDefault="001A0834" w:rsidP="009D33FF">
      <w:pPr>
        <w:spacing w:line="329" w:lineRule="auto"/>
      </w:pPr>
      <w:r w:rsidRPr="003115EF">
        <w:t>Предлагаемые к новому строительству и реконструкции объекты централизованной системы водоснабжения не оказывают вредного воздействия на водный бассейн.</w:t>
      </w:r>
    </w:p>
    <w:p w:rsidR="000446C0" w:rsidRPr="003115EF" w:rsidRDefault="000446C0" w:rsidP="009D33FF">
      <w:pPr>
        <w:spacing w:line="329" w:lineRule="auto"/>
      </w:pPr>
    </w:p>
    <w:p w:rsidR="001D6593" w:rsidRPr="003115EF" w:rsidRDefault="0033131F" w:rsidP="009D33FF">
      <w:pPr>
        <w:pStyle w:val="aff4"/>
        <w:spacing w:line="329" w:lineRule="auto"/>
      </w:pPr>
      <w:bookmarkStart w:id="53" w:name="_Toc151583502"/>
      <w:r w:rsidRPr="003115EF">
        <w:t>2.</w:t>
      </w:r>
      <w:r w:rsidR="00EC17C8" w:rsidRPr="003115EF">
        <w:t>5.2.</w:t>
      </w:r>
      <w:r w:rsidR="001D6593" w:rsidRPr="003115EF">
        <w:t xml:space="preserve"> на окружающую среду при реализации мероприятий по снабжению и хранению химических реагентов, используемых в водоподготовке (хлор и др.).</w:t>
      </w:r>
      <w:bookmarkEnd w:id="53"/>
    </w:p>
    <w:p w:rsidR="001A0834" w:rsidRPr="003115EF" w:rsidRDefault="001A0834" w:rsidP="009D33FF">
      <w:pPr>
        <w:spacing w:line="329" w:lineRule="auto"/>
      </w:pPr>
      <w:r w:rsidRPr="003115EF">
        <w:t xml:space="preserve">Сооружения водоподготовки </w:t>
      </w:r>
      <w:r w:rsidR="00C677D9" w:rsidRPr="003115EF">
        <w:t xml:space="preserve">на территории </w:t>
      </w:r>
      <w:proofErr w:type="spellStart"/>
      <w:r w:rsidR="00FE25E5" w:rsidRPr="003115EF">
        <w:t>Осиновского</w:t>
      </w:r>
      <w:proofErr w:type="spellEnd"/>
      <w:r w:rsidR="00FE25E5" w:rsidRPr="003115EF">
        <w:t xml:space="preserve"> сельского поселения</w:t>
      </w:r>
      <w:r w:rsidRPr="003115EF">
        <w:t xml:space="preserve"> отсутствуют.</w:t>
      </w:r>
    </w:p>
    <w:p w:rsidR="001A0834" w:rsidRPr="003115EF" w:rsidRDefault="001A0834" w:rsidP="009D33FF">
      <w:pPr>
        <w:spacing w:line="329" w:lineRule="auto"/>
      </w:pPr>
      <w:r w:rsidRPr="003115EF">
        <w:t xml:space="preserve">Хранение химических реагентов необходимо выполнять в соответствии </w:t>
      </w:r>
      <w:r w:rsidR="005A1ED4" w:rsidRPr="003115EF">
        <w:t>с нормами</w:t>
      </w:r>
      <w:r w:rsidRPr="003115EF">
        <w:t xml:space="preserve"> и правилами, а </w:t>
      </w:r>
      <w:r w:rsidR="006B36BF" w:rsidRPr="003115EF">
        <w:t>также</w:t>
      </w:r>
      <w:r w:rsidRPr="003115EF">
        <w:t xml:space="preserve"> рекомендациями производителя.</w:t>
      </w:r>
    </w:p>
    <w:p w:rsidR="001A0834" w:rsidRPr="003115EF" w:rsidRDefault="001A0834" w:rsidP="009D33FF">
      <w:pPr>
        <w:spacing w:line="329" w:lineRule="auto"/>
      </w:pPr>
      <w:r w:rsidRPr="003115EF">
        <w:t xml:space="preserve">До недавнего времени хлор являлся основным обеззараживающим агентом, применяемым на станциях водоподготовки.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 Галогеносодержащие соединения отличаются не только токсичными свойствами, но и способностью накапливаться в тканях организма. Поэтому даже малые концентрации хлорсодержащих веществ будут оказывать </w:t>
      </w:r>
      <w:r w:rsidRPr="003115EF">
        <w:lastRenderedPageBreak/>
        <w:t>негативное воздействие на организм человека, потому что они будут концентрироваться в различных тканях. Изучив научные исследования в области новейших эффективных и безопасных технологий обеззараживания питьевой воды, а также опыт работы других родственных предприятий рекомендуется в дальнейшем прекращение использования жидкого хлора на комплексе водоочистных сооружений. Вместо жидкого хлора предлагается использовать новые эффективные обеззараживающие агенты (гипохлорит натрия). Это позволит не только улучшить качество питьевой воды, практически исключив содержание высокотоксичных хлорорганических соединений в питьевой воде, но и повысить безопасность производства до уровня, отвечающего современным требованиям, за счет исключения из обращения опасного вещества - жидкого хлора.</w:t>
      </w:r>
    </w:p>
    <w:p w:rsidR="001A0834" w:rsidRPr="003115EF" w:rsidRDefault="001A0834" w:rsidP="009D33FF">
      <w:pPr>
        <w:spacing w:line="329" w:lineRule="auto"/>
      </w:pPr>
      <w:r w:rsidRPr="003115EF">
        <w:t xml:space="preserve">Дезинфицирующие свойства растворов гипохлорита натрия (ГПХН) объясняется наличием в них активного хлора и кислорода.  В водных растворах ГПХН сначала </w:t>
      </w:r>
      <w:proofErr w:type="spellStart"/>
      <w:r w:rsidRPr="003115EF">
        <w:t>диссоциирует</w:t>
      </w:r>
      <w:proofErr w:type="spellEnd"/>
      <w:r w:rsidRPr="003115EF">
        <w:t xml:space="preserve"> на ионы </w:t>
      </w:r>
      <w:proofErr w:type="spellStart"/>
      <w:r w:rsidRPr="003115EF">
        <w:t>Nа</w:t>
      </w:r>
      <w:proofErr w:type="spellEnd"/>
      <w:r w:rsidRPr="003115EF">
        <w:t xml:space="preserve">+ и </w:t>
      </w:r>
      <w:proofErr w:type="spellStart"/>
      <w:r w:rsidRPr="003115EF">
        <w:t>Сl</w:t>
      </w:r>
      <w:proofErr w:type="gramStart"/>
      <w:r w:rsidRPr="003115EF">
        <w:t>О</w:t>
      </w:r>
      <w:proofErr w:type="spellEnd"/>
      <w:r w:rsidR="005A1ED4" w:rsidRPr="003115EF">
        <w:t>-</w:t>
      </w:r>
      <w:proofErr w:type="gramEnd"/>
      <w:r w:rsidR="005A1ED4" w:rsidRPr="003115EF">
        <w:t>,</w:t>
      </w:r>
      <w:r w:rsidRPr="003115EF">
        <w:t xml:space="preserve"> последний из которых может разлагаться с выделением активного кислорода </w:t>
      </w:r>
      <w:r w:rsidR="005A1ED4" w:rsidRPr="003115EF">
        <w:t>или хлора</w:t>
      </w:r>
      <w:r w:rsidRPr="003115EF">
        <w:t xml:space="preserve">. Следовательно, разложение гипохлорита натрия в процессе его хранения </w:t>
      </w:r>
      <w:r w:rsidR="005A1ED4" w:rsidRPr="003115EF">
        <w:t>является закономерным</w:t>
      </w:r>
      <w:r w:rsidRPr="003115EF">
        <w:t xml:space="preserve"> процессом. Хранение растворов ГПХН всегда сопровождается выпадением осадка в виде мелких хлопьев.</w:t>
      </w:r>
    </w:p>
    <w:p w:rsidR="001A0834" w:rsidRPr="003115EF" w:rsidRDefault="001A0834" w:rsidP="009D33FF">
      <w:pPr>
        <w:spacing w:line="329" w:lineRule="auto"/>
      </w:pPr>
      <w:r w:rsidRPr="003115EF">
        <w:t>При использовании ГПХН и его хранении необходимо определить его основные характеристики, в частности, содержание активного хлора, а также знать скорость разложения ГПХН.</w:t>
      </w:r>
    </w:p>
    <w:p w:rsidR="001A0834" w:rsidRPr="003115EF" w:rsidRDefault="001A0834" w:rsidP="009D33FF">
      <w:pPr>
        <w:spacing w:line="329" w:lineRule="auto"/>
      </w:pPr>
      <w:r w:rsidRPr="003115EF">
        <w:t xml:space="preserve">Согласно </w:t>
      </w:r>
      <w:r w:rsidR="006B36BF" w:rsidRPr="003115EF">
        <w:t>ГОСТу,</w:t>
      </w:r>
      <w:r w:rsidRPr="003115EF">
        <w:t xml:space="preserve"> допускается потеря активного хлора по истечении 10 суток со дня отгрузки не более 30% первоначального содержания. В то же время при правильной доставке и хранении, падение активного хлора в растворе ГПХН может не превышать 15% в течение месяца.</w:t>
      </w:r>
    </w:p>
    <w:p w:rsidR="001A0834" w:rsidRPr="003115EF" w:rsidRDefault="001A0834" w:rsidP="009D33FF">
      <w:pPr>
        <w:spacing w:line="329" w:lineRule="auto"/>
      </w:pPr>
      <w:r w:rsidRPr="003115EF">
        <w:t>Потребители обязаны знать основные правила транспортирования и хранения гипохлорита натрия.</w:t>
      </w:r>
    </w:p>
    <w:p w:rsidR="001A0834" w:rsidRPr="003115EF" w:rsidRDefault="001A0834" w:rsidP="009D33FF">
      <w:pPr>
        <w:spacing w:line="329" w:lineRule="auto"/>
      </w:pPr>
      <w:r w:rsidRPr="003115EF">
        <w:t>1.</w:t>
      </w:r>
      <w:r w:rsidRPr="003115EF">
        <w:tab/>
        <w:t xml:space="preserve">Гипохлорит натрия </w:t>
      </w:r>
      <w:r w:rsidR="005A1ED4" w:rsidRPr="003115EF">
        <w:t>транспортируется железнодорожным</w:t>
      </w:r>
      <w:r w:rsidRPr="003115EF">
        <w:t xml:space="preserve"> и автомобильным транспортом в соответствии с правилами перевозок опасных грузов.</w:t>
      </w:r>
    </w:p>
    <w:p w:rsidR="001A0834" w:rsidRPr="003115EF" w:rsidRDefault="001A0834" w:rsidP="009D33FF">
      <w:pPr>
        <w:spacing w:line="329" w:lineRule="auto"/>
      </w:pPr>
      <w:r w:rsidRPr="003115EF">
        <w:t>2.</w:t>
      </w:r>
      <w:r w:rsidRPr="003115EF">
        <w:tab/>
      </w:r>
      <w:r w:rsidR="005A1ED4" w:rsidRPr="003115EF">
        <w:t>ГПХН перевозится</w:t>
      </w:r>
      <w:r w:rsidRPr="003115EF">
        <w:t xml:space="preserve"> в гуммированных железнодорожных цистернах, в контейнерах из стеклопластика или полиэтилена.</w:t>
      </w:r>
    </w:p>
    <w:p w:rsidR="001A0834" w:rsidRPr="003115EF" w:rsidRDefault="001A0834" w:rsidP="009D33FF">
      <w:pPr>
        <w:spacing w:line="329" w:lineRule="auto"/>
      </w:pPr>
      <w:r w:rsidRPr="003115EF">
        <w:t>3.</w:t>
      </w:r>
      <w:r w:rsidRPr="003115EF">
        <w:tab/>
        <w:t xml:space="preserve">Крышки люков контейнеров должны быть оборудованы воздушником для </w:t>
      </w:r>
      <w:proofErr w:type="gramStart"/>
      <w:r w:rsidRPr="003115EF">
        <w:t>сброса</w:t>
      </w:r>
      <w:proofErr w:type="gramEnd"/>
      <w:r w:rsidRPr="003115EF">
        <w:t xml:space="preserve"> выделяющегося в процессе распада кислорода.</w:t>
      </w:r>
    </w:p>
    <w:p w:rsidR="001A0834" w:rsidRPr="003115EF" w:rsidRDefault="001A0834" w:rsidP="009D33FF">
      <w:pPr>
        <w:spacing w:line="329" w:lineRule="auto"/>
      </w:pPr>
      <w:r w:rsidRPr="003115EF">
        <w:t>4.</w:t>
      </w:r>
      <w:r w:rsidRPr="003115EF">
        <w:tab/>
      </w:r>
      <w:r w:rsidR="005A1ED4" w:rsidRPr="003115EF">
        <w:t>Цистерны, контейнера</w:t>
      </w:r>
      <w:r w:rsidRPr="003115EF">
        <w:t>, бочки должны быть заполнены на 90% объема.</w:t>
      </w:r>
    </w:p>
    <w:p w:rsidR="001A0834" w:rsidRPr="003115EF" w:rsidRDefault="001A0834" w:rsidP="009D33FF">
      <w:pPr>
        <w:spacing w:line="329" w:lineRule="auto"/>
      </w:pPr>
      <w:r w:rsidRPr="003115EF">
        <w:t>5.</w:t>
      </w:r>
      <w:r w:rsidRPr="003115EF">
        <w:tab/>
        <w:t>Наливные люки должны быть уплотнены резиновыми прокладками.</w:t>
      </w:r>
    </w:p>
    <w:p w:rsidR="001A0834" w:rsidRPr="003115EF" w:rsidRDefault="001A0834" w:rsidP="009D33FF">
      <w:pPr>
        <w:spacing w:line="329" w:lineRule="auto"/>
      </w:pPr>
      <w:r w:rsidRPr="003115EF">
        <w:t>6.</w:t>
      </w:r>
      <w:r w:rsidRPr="003115EF">
        <w:tab/>
        <w:t xml:space="preserve">Контейнеры и бочки перед заполнением должны быть обязательно промыты, т.к. оставшийся осадок резко снижает </w:t>
      </w:r>
      <w:r w:rsidR="005A1ED4" w:rsidRPr="003115EF">
        <w:t>концентрацию активного</w:t>
      </w:r>
      <w:r w:rsidRPr="003115EF">
        <w:t xml:space="preserve"> хлора в растворе, часть из которого расходуется на окисление вещества осадка.</w:t>
      </w:r>
    </w:p>
    <w:p w:rsidR="001A0834" w:rsidRPr="003115EF" w:rsidRDefault="001A0834" w:rsidP="009D33FF">
      <w:pPr>
        <w:spacing w:line="329" w:lineRule="auto"/>
      </w:pPr>
      <w:r w:rsidRPr="003115EF">
        <w:t>7.</w:t>
      </w:r>
      <w:r w:rsidRPr="003115EF">
        <w:tab/>
        <w:t>Хранить растворы гипохлорита натрия можно только в затемненных или окрашенной темной краской стеклянных бутылях или полиэтиленовых канистрах, бочках.</w:t>
      </w:r>
    </w:p>
    <w:p w:rsidR="001A0834" w:rsidRPr="003115EF" w:rsidRDefault="001A0834" w:rsidP="009D33FF">
      <w:pPr>
        <w:spacing w:line="329" w:lineRule="auto"/>
      </w:pPr>
      <w:r w:rsidRPr="003115EF">
        <w:lastRenderedPageBreak/>
        <w:t xml:space="preserve">Известно, что ионы металлов являются катализатором процесса разложения ГПХН. Поэтому стальная тара для перевозки и хранения должна быть обязательно гуммирована. Замечено существенное влияние температуры на скорость разложения. При повышении температуры скорость разложения гипохлорита натрия резко увеличивается. Поэтому продукт хранят в </w:t>
      </w:r>
      <w:r w:rsidR="005A1ED4" w:rsidRPr="003115EF">
        <w:t>закрытых складских</w:t>
      </w:r>
      <w:r w:rsidRPr="003115EF">
        <w:t xml:space="preserve"> неотапливаемых помещениях.</w:t>
      </w:r>
    </w:p>
    <w:p w:rsidR="00EC0565" w:rsidRPr="003115EF" w:rsidRDefault="00EC0565" w:rsidP="009D33FF">
      <w:pPr>
        <w:spacing w:line="329" w:lineRule="auto"/>
      </w:pPr>
    </w:p>
    <w:p w:rsidR="001D6593" w:rsidRPr="003115EF" w:rsidRDefault="001D6593" w:rsidP="009D33FF">
      <w:pPr>
        <w:pStyle w:val="aff2"/>
        <w:spacing w:line="329" w:lineRule="auto"/>
      </w:pPr>
      <w:bookmarkStart w:id="54" w:name="_Toc151583503"/>
      <w:r w:rsidRPr="003115EF">
        <w:t xml:space="preserve">Раздел </w:t>
      </w:r>
      <w:r w:rsidR="0033131F" w:rsidRPr="003115EF">
        <w:t>2.</w:t>
      </w:r>
      <w:r w:rsidR="00AE0C9C" w:rsidRPr="003115EF">
        <w:t xml:space="preserve">6 </w:t>
      </w:r>
      <w:r w:rsidRPr="003115EF">
        <w:t>"Оценка объемов капитальных вложений в строительство, реконструкцию и модернизацию объектов централизованных систем водоснабжения"</w:t>
      </w:r>
      <w:bookmarkEnd w:id="54"/>
    </w:p>
    <w:p w:rsidR="007C68DE" w:rsidRPr="003115EF" w:rsidRDefault="007C68DE" w:rsidP="009D33FF">
      <w:pPr>
        <w:spacing w:line="329" w:lineRule="auto"/>
      </w:pPr>
      <w:r w:rsidRPr="003115EF">
        <w:t xml:space="preserve">В современных рыночных условиях, в которых работает </w:t>
      </w:r>
      <w:proofErr w:type="spellStart"/>
      <w:r w:rsidRPr="003115EF">
        <w:t>инвестиционностроительный</w:t>
      </w:r>
      <w:proofErr w:type="spellEnd"/>
      <w:r w:rsidRPr="003115EF">
        <w:t xml:space="preserve"> комплекс, произошли коренные изменения в подходах к нормированию тех или иных видов затрат, изменилась экономическая основа в строительной сфере. В настоящее время существует множество методов и подходов к определению стоимости строительства, изменчивость цен и их разнообразие не позволяют на данном этапе работы точно определить необходимые затраты в полном объеме. В связи с этим, на дальнейших стадиях проектирования требуется детальное уточнение параметров строительства на основании изучения местных условий и конкретных специфических функций строящегося объекта. Стоимость разработки проектной документации объектов капитального строительства определена на основании «Справочников базовых цен на проектные работы для строительства» (Коммунальные инженерные здания и сооружения, Объекты водоснабжения и канализации). Базовая цена проектных работ (на 1 января 2001 года) устанавливается в зависимости от основных натуральных показателей проектируемых объектов и приводится к текущему уровню цен умножением на коэффициент, отражающий инфляционные процессы на момент определения цены проектных работ для строительства согласно Письму № 1951-ВТ/10 от 12.02.2013г. Министерства регионального развития Российской Федерации.</w:t>
      </w:r>
    </w:p>
    <w:p w:rsidR="007C68DE" w:rsidRPr="003115EF" w:rsidRDefault="007C68DE" w:rsidP="009D33FF">
      <w:pPr>
        <w:spacing w:line="329" w:lineRule="auto"/>
      </w:pPr>
      <w:proofErr w:type="gramStart"/>
      <w:r w:rsidRPr="003115EF">
        <w:t xml:space="preserve">Ориентировочная стоимость строительства зданий и сооружений определена по проектам объектов-аналогов, Каталогам проектов повторного применения для строительства объектов социальной и инженерной </w:t>
      </w:r>
      <w:r w:rsidR="005A1ED4" w:rsidRPr="003115EF">
        <w:t>инфраструктур, Укрупненным</w:t>
      </w:r>
      <w:r w:rsidRPr="003115EF">
        <w:t xml:space="preserve"> нормативам цены строительства для применения в 2013, изданным Министерством регионального развития РФ, по существующим сборникам ФЕР в ценах и нормах 2001 года, а также с использованием сборников УПВС в ценах и нормах 1969 года.</w:t>
      </w:r>
      <w:proofErr w:type="gramEnd"/>
      <w:r w:rsidRPr="003115EF">
        <w:t xml:space="preserve"> Стоимость работ пересчитана в цены 2013 года с коэффициентами согласно: - Постановлению № 94 от 11.05.1983г. Государственного комитета СССР по делам строительства; </w:t>
      </w:r>
      <w:proofErr w:type="gramStart"/>
      <w:r w:rsidRPr="003115EF">
        <w:t>-П</w:t>
      </w:r>
      <w:proofErr w:type="gramEnd"/>
      <w:r w:rsidRPr="003115EF">
        <w:t>исьму № 14-Д от 06.09.1990г. Государственного комитета СССР по делам строительства; - Письму № 15-149/6 от 24.09.1990г. Государственного комитета РСФСР по делам строительства; - Письму № 2836-ИП/12/ГС от 03.12.2012г. Министерства регионального развития Российской Федерации; - Письму № 21790-АК/Д03 от 05.10.2011г. Министерства регионального развития Российской Федерации.</w:t>
      </w:r>
    </w:p>
    <w:p w:rsidR="007C68DE" w:rsidRDefault="007C68DE" w:rsidP="009D33FF">
      <w:pPr>
        <w:spacing w:line="329" w:lineRule="auto"/>
      </w:pPr>
      <w:r w:rsidRPr="003115EF">
        <w:lastRenderedPageBreak/>
        <w:t xml:space="preserve">Определение стоимости на разных этапах проектирования должно осуществляться различными методиками. На </w:t>
      </w:r>
      <w:proofErr w:type="spellStart"/>
      <w:r w:rsidRPr="003115EF">
        <w:t>предпроектной</w:t>
      </w:r>
      <w:proofErr w:type="spellEnd"/>
      <w:r w:rsidRPr="003115EF">
        <w:t xml:space="preserve"> стадии при обосновании инвестиций определяется предварительная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каждой стадии проектирования, в связи, с чем обеспечивается поэтапная ее детализация и уточнение. Таким образом, базовые цены устанавливаются с целью последующего формирования договорных цен на разработку проектной документации и строительства.</w:t>
      </w:r>
    </w:p>
    <w:p w:rsidR="000C3E53" w:rsidRPr="003115EF" w:rsidRDefault="000C3E53" w:rsidP="000C3E53">
      <w:pPr>
        <w:spacing w:line="329" w:lineRule="auto"/>
        <w:jc w:val="right"/>
      </w:pPr>
      <w:r w:rsidRPr="000C3E53">
        <w:t>Таблица 2.6. Оценка стоимости основных мероприятий</w:t>
      </w:r>
    </w:p>
    <w:tbl>
      <w:tblPr>
        <w:tblStyle w:val="a3"/>
        <w:tblW w:w="0" w:type="auto"/>
        <w:jc w:val="center"/>
        <w:tblInd w:w="-988" w:type="dxa"/>
        <w:tblLook w:val="04A0" w:firstRow="1" w:lastRow="0" w:firstColumn="1" w:lastColumn="0" w:noHBand="0" w:noVBand="1"/>
      </w:tblPr>
      <w:tblGrid>
        <w:gridCol w:w="503"/>
        <w:gridCol w:w="4459"/>
        <w:gridCol w:w="1914"/>
        <w:gridCol w:w="1920"/>
      </w:tblGrid>
      <w:tr w:rsidR="000C3E53" w:rsidRPr="009941BB" w:rsidTr="00AC07C6">
        <w:trPr>
          <w:jc w:val="center"/>
        </w:trPr>
        <w:tc>
          <w:tcPr>
            <w:tcW w:w="357" w:type="dxa"/>
            <w:vAlign w:val="center"/>
          </w:tcPr>
          <w:p w:rsidR="000C3E53" w:rsidRPr="00051424" w:rsidRDefault="000C3E53" w:rsidP="000C3E53">
            <w:pPr>
              <w:ind w:firstLine="0"/>
              <w:jc w:val="center"/>
              <w:rPr>
                <w:b/>
                <w:sz w:val="20"/>
                <w:szCs w:val="20"/>
              </w:rPr>
            </w:pPr>
            <w:r w:rsidRPr="00051424">
              <w:rPr>
                <w:b/>
                <w:sz w:val="20"/>
                <w:szCs w:val="20"/>
              </w:rPr>
              <w:t>№</w:t>
            </w:r>
            <w:r>
              <w:rPr>
                <w:b/>
                <w:sz w:val="20"/>
                <w:szCs w:val="20"/>
              </w:rPr>
              <w:t xml:space="preserve"> </w:t>
            </w:r>
            <w:proofErr w:type="gramStart"/>
            <w:r>
              <w:rPr>
                <w:b/>
                <w:sz w:val="20"/>
                <w:szCs w:val="20"/>
              </w:rPr>
              <w:t>п</w:t>
            </w:r>
            <w:proofErr w:type="gramEnd"/>
            <w:r>
              <w:rPr>
                <w:b/>
                <w:sz w:val="20"/>
                <w:szCs w:val="20"/>
              </w:rPr>
              <w:t>/п</w:t>
            </w:r>
          </w:p>
        </w:tc>
        <w:tc>
          <w:tcPr>
            <w:tcW w:w="4459" w:type="dxa"/>
            <w:vAlign w:val="center"/>
          </w:tcPr>
          <w:p w:rsidR="000C3E53" w:rsidRPr="00051424" w:rsidRDefault="000C3E53" w:rsidP="000C3E53">
            <w:pPr>
              <w:ind w:firstLine="0"/>
              <w:jc w:val="center"/>
              <w:rPr>
                <w:b/>
                <w:sz w:val="20"/>
                <w:szCs w:val="20"/>
              </w:rPr>
            </w:pPr>
            <w:r w:rsidRPr="00051424">
              <w:rPr>
                <w:b/>
                <w:sz w:val="20"/>
                <w:szCs w:val="20"/>
              </w:rPr>
              <w:t>Наименование мероприятия</w:t>
            </w:r>
          </w:p>
        </w:tc>
        <w:tc>
          <w:tcPr>
            <w:tcW w:w="1914" w:type="dxa"/>
            <w:vAlign w:val="center"/>
          </w:tcPr>
          <w:p w:rsidR="000C3E53" w:rsidRPr="00051424" w:rsidRDefault="000C3E53" w:rsidP="000C3E53">
            <w:pPr>
              <w:ind w:firstLine="0"/>
              <w:jc w:val="center"/>
              <w:rPr>
                <w:b/>
                <w:sz w:val="20"/>
                <w:szCs w:val="20"/>
              </w:rPr>
            </w:pPr>
            <w:r w:rsidRPr="00051424">
              <w:rPr>
                <w:b/>
                <w:sz w:val="20"/>
                <w:szCs w:val="20"/>
              </w:rPr>
              <w:t>Год выполнения</w:t>
            </w:r>
          </w:p>
        </w:tc>
        <w:tc>
          <w:tcPr>
            <w:tcW w:w="1920" w:type="dxa"/>
            <w:vAlign w:val="center"/>
          </w:tcPr>
          <w:p w:rsidR="000C3E53" w:rsidRDefault="000C3E53" w:rsidP="000C3E53">
            <w:pPr>
              <w:ind w:firstLine="0"/>
              <w:jc w:val="center"/>
              <w:rPr>
                <w:b/>
                <w:sz w:val="20"/>
                <w:szCs w:val="20"/>
              </w:rPr>
            </w:pPr>
            <w:r w:rsidRPr="00051424">
              <w:rPr>
                <w:b/>
                <w:sz w:val="20"/>
                <w:szCs w:val="20"/>
              </w:rPr>
              <w:t>Стоимость</w:t>
            </w:r>
          </w:p>
          <w:p w:rsidR="000C3E53" w:rsidRPr="00051424" w:rsidRDefault="000C3E53" w:rsidP="000C3E53">
            <w:pPr>
              <w:ind w:firstLine="0"/>
              <w:jc w:val="center"/>
              <w:rPr>
                <w:b/>
                <w:sz w:val="20"/>
                <w:szCs w:val="20"/>
              </w:rPr>
            </w:pPr>
            <w:r>
              <w:rPr>
                <w:b/>
                <w:sz w:val="20"/>
                <w:szCs w:val="20"/>
              </w:rPr>
              <w:t>тыс. руб.</w:t>
            </w:r>
          </w:p>
        </w:tc>
      </w:tr>
      <w:tr w:rsidR="000C3E53" w:rsidRPr="009941BB" w:rsidTr="00AC07C6">
        <w:trPr>
          <w:jc w:val="center"/>
        </w:trPr>
        <w:tc>
          <w:tcPr>
            <w:tcW w:w="357" w:type="dxa"/>
            <w:vAlign w:val="center"/>
          </w:tcPr>
          <w:p w:rsidR="000C3E53" w:rsidRPr="00051424" w:rsidRDefault="000C3E53" w:rsidP="00E15409">
            <w:pPr>
              <w:snapToGrid w:val="0"/>
              <w:ind w:firstLine="0"/>
              <w:jc w:val="center"/>
              <w:rPr>
                <w:sz w:val="20"/>
                <w:szCs w:val="20"/>
                <w:lang w:eastAsia="ar-SA"/>
              </w:rPr>
            </w:pPr>
            <w:r w:rsidRPr="00051424">
              <w:rPr>
                <w:sz w:val="20"/>
                <w:szCs w:val="20"/>
                <w:lang w:eastAsia="ar-SA"/>
              </w:rPr>
              <w:t>1</w:t>
            </w:r>
          </w:p>
        </w:tc>
        <w:tc>
          <w:tcPr>
            <w:tcW w:w="4459" w:type="dxa"/>
            <w:vAlign w:val="center"/>
          </w:tcPr>
          <w:p w:rsidR="000C3E53" w:rsidRPr="00340B62" w:rsidRDefault="000C3E53" w:rsidP="006379CB">
            <w:pPr>
              <w:ind w:firstLine="0"/>
              <w:jc w:val="left"/>
              <w:rPr>
                <w:sz w:val="20"/>
                <w:szCs w:val="20"/>
                <w:highlight w:val="yellow"/>
              </w:rPr>
            </w:pPr>
            <w:r w:rsidRPr="00CC0869">
              <w:rPr>
                <w:sz w:val="20"/>
                <w:szCs w:val="20"/>
              </w:rPr>
              <w:t>Проекты нового строительства, реконструкции и капитального ремонта сетей и объектов водоснабжения</w:t>
            </w:r>
          </w:p>
        </w:tc>
        <w:tc>
          <w:tcPr>
            <w:tcW w:w="1914" w:type="dxa"/>
            <w:vAlign w:val="center"/>
          </w:tcPr>
          <w:p w:rsidR="000C3E53" w:rsidRPr="008F74A6" w:rsidRDefault="000C3E53" w:rsidP="006379CB">
            <w:pPr>
              <w:ind w:firstLine="0"/>
              <w:jc w:val="center"/>
              <w:rPr>
                <w:sz w:val="20"/>
                <w:szCs w:val="20"/>
              </w:rPr>
            </w:pPr>
            <w:r>
              <w:rPr>
                <w:sz w:val="20"/>
                <w:szCs w:val="20"/>
              </w:rPr>
              <w:t>2029-2031</w:t>
            </w:r>
          </w:p>
        </w:tc>
        <w:tc>
          <w:tcPr>
            <w:tcW w:w="1920" w:type="dxa"/>
            <w:vAlign w:val="center"/>
          </w:tcPr>
          <w:p w:rsidR="000C3E53" w:rsidRPr="00051424" w:rsidRDefault="000C3E53" w:rsidP="006379CB">
            <w:pPr>
              <w:ind w:firstLine="0"/>
              <w:jc w:val="center"/>
              <w:rPr>
                <w:sz w:val="20"/>
                <w:szCs w:val="20"/>
              </w:rPr>
            </w:pPr>
            <w:r>
              <w:rPr>
                <w:sz w:val="20"/>
                <w:szCs w:val="20"/>
              </w:rPr>
              <w:t>143000,00</w:t>
            </w:r>
          </w:p>
        </w:tc>
      </w:tr>
      <w:tr w:rsidR="000C3E53" w:rsidRPr="009941BB" w:rsidTr="00AC07C6">
        <w:trPr>
          <w:jc w:val="center"/>
        </w:trPr>
        <w:tc>
          <w:tcPr>
            <w:tcW w:w="357" w:type="dxa"/>
            <w:vAlign w:val="center"/>
          </w:tcPr>
          <w:p w:rsidR="000C3E53" w:rsidRPr="00051424" w:rsidRDefault="000C3E53" w:rsidP="00E15409">
            <w:pPr>
              <w:ind w:firstLine="0"/>
              <w:jc w:val="center"/>
              <w:rPr>
                <w:sz w:val="20"/>
                <w:szCs w:val="20"/>
              </w:rPr>
            </w:pPr>
            <w:r w:rsidRPr="00051424">
              <w:rPr>
                <w:sz w:val="20"/>
                <w:szCs w:val="20"/>
              </w:rPr>
              <w:t>2</w:t>
            </w:r>
          </w:p>
        </w:tc>
        <w:tc>
          <w:tcPr>
            <w:tcW w:w="4459" w:type="dxa"/>
            <w:vAlign w:val="center"/>
          </w:tcPr>
          <w:p w:rsidR="000C3E53" w:rsidRPr="00340B62" w:rsidRDefault="000C3E53" w:rsidP="006379CB">
            <w:pPr>
              <w:ind w:firstLine="0"/>
              <w:jc w:val="left"/>
              <w:rPr>
                <w:sz w:val="20"/>
                <w:szCs w:val="20"/>
                <w:highlight w:val="yellow"/>
              </w:rPr>
            </w:pPr>
            <w:r w:rsidRPr="00CC0869">
              <w:rPr>
                <w:sz w:val="20"/>
                <w:szCs w:val="20"/>
              </w:rPr>
              <w:t>Капитальный ремонт шахтных колодцев на территории сельских поселений Михайловского района</w:t>
            </w:r>
          </w:p>
        </w:tc>
        <w:tc>
          <w:tcPr>
            <w:tcW w:w="1914" w:type="dxa"/>
            <w:vAlign w:val="center"/>
          </w:tcPr>
          <w:p w:rsidR="000C3E53" w:rsidRPr="008F74A6" w:rsidRDefault="000C3E53" w:rsidP="006379CB">
            <w:pPr>
              <w:ind w:firstLine="0"/>
              <w:jc w:val="center"/>
              <w:rPr>
                <w:sz w:val="20"/>
                <w:szCs w:val="20"/>
              </w:rPr>
            </w:pPr>
            <w:r>
              <w:rPr>
                <w:sz w:val="20"/>
                <w:szCs w:val="20"/>
              </w:rPr>
              <w:t>2023</w:t>
            </w:r>
          </w:p>
        </w:tc>
        <w:tc>
          <w:tcPr>
            <w:tcW w:w="1920" w:type="dxa"/>
            <w:vAlign w:val="center"/>
          </w:tcPr>
          <w:p w:rsidR="000C3E53" w:rsidRPr="00051424" w:rsidRDefault="000C3E53" w:rsidP="006379CB">
            <w:pPr>
              <w:ind w:firstLine="0"/>
              <w:jc w:val="center"/>
              <w:rPr>
                <w:sz w:val="20"/>
                <w:szCs w:val="20"/>
              </w:rPr>
            </w:pPr>
            <w:r w:rsidRPr="0026588C">
              <w:rPr>
                <w:sz w:val="20"/>
                <w:szCs w:val="20"/>
              </w:rPr>
              <w:t>722,39</w:t>
            </w:r>
          </w:p>
        </w:tc>
      </w:tr>
      <w:tr w:rsidR="000C3E53" w:rsidRPr="009941BB" w:rsidTr="00AC07C6">
        <w:trPr>
          <w:jc w:val="center"/>
        </w:trPr>
        <w:tc>
          <w:tcPr>
            <w:tcW w:w="357" w:type="dxa"/>
            <w:vAlign w:val="center"/>
          </w:tcPr>
          <w:p w:rsidR="000C3E53" w:rsidRPr="00051424" w:rsidRDefault="000C3E53" w:rsidP="00E15409">
            <w:pPr>
              <w:ind w:firstLine="0"/>
              <w:jc w:val="center"/>
              <w:rPr>
                <w:sz w:val="20"/>
                <w:szCs w:val="20"/>
              </w:rPr>
            </w:pPr>
            <w:r w:rsidRPr="00051424">
              <w:rPr>
                <w:sz w:val="20"/>
                <w:szCs w:val="20"/>
              </w:rPr>
              <w:t>3</w:t>
            </w:r>
          </w:p>
        </w:tc>
        <w:tc>
          <w:tcPr>
            <w:tcW w:w="4459" w:type="dxa"/>
            <w:vAlign w:val="center"/>
          </w:tcPr>
          <w:p w:rsidR="000C3E53" w:rsidRPr="00340B62" w:rsidRDefault="000C3E53" w:rsidP="006379CB">
            <w:pPr>
              <w:ind w:firstLine="0"/>
              <w:jc w:val="left"/>
              <w:rPr>
                <w:sz w:val="20"/>
                <w:szCs w:val="20"/>
                <w:highlight w:val="yellow"/>
              </w:rPr>
            </w:pPr>
            <w:r w:rsidRPr="00CC0869">
              <w:rPr>
                <w:sz w:val="20"/>
                <w:szCs w:val="20"/>
              </w:rPr>
              <w:t xml:space="preserve">Капитальный ремонт участка </w:t>
            </w:r>
            <w:proofErr w:type="spellStart"/>
            <w:r w:rsidRPr="00CC0869">
              <w:rPr>
                <w:sz w:val="20"/>
                <w:szCs w:val="20"/>
              </w:rPr>
              <w:t>водопроводоной</w:t>
            </w:r>
            <w:proofErr w:type="spellEnd"/>
            <w:r w:rsidRPr="00CC0869">
              <w:rPr>
                <w:sz w:val="20"/>
                <w:szCs w:val="20"/>
              </w:rPr>
              <w:t xml:space="preserve"> сети </w:t>
            </w:r>
            <w:proofErr w:type="gramStart"/>
            <w:r w:rsidRPr="00CC0869">
              <w:rPr>
                <w:sz w:val="20"/>
                <w:szCs w:val="20"/>
              </w:rPr>
              <w:t>с</w:t>
            </w:r>
            <w:proofErr w:type="gramEnd"/>
            <w:r w:rsidRPr="00CC0869">
              <w:rPr>
                <w:sz w:val="20"/>
                <w:szCs w:val="20"/>
              </w:rPr>
              <w:t>. Осиновка</w:t>
            </w:r>
          </w:p>
        </w:tc>
        <w:tc>
          <w:tcPr>
            <w:tcW w:w="1914" w:type="dxa"/>
            <w:vAlign w:val="center"/>
          </w:tcPr>
          <w:p w:rsidR="000C3E53" w:rsidRPr="008F74A6" w:rsidRDefault="000C3E53" w:rsidP="006379CB">
            <w:pPr>
              <w:ind w:firstLine="0"/>
              <w:jc w:val="center"/>
              <w:rPr>
                <w:sz w:val="20"/>
                <w:szCs w:val="20"/>
              </w:rPr>
            </w:pPr>
            <w:r>
              <w:rPr>
                <w:sz w:val="20"/>
                <w:szCs w:val="20"/>
              </w:rPr>
              <w:t>2023</w:t>
            </w:r>
          </w:p>
        </w:tc>
        <w:tc>
          <w:tcPr>
            <w:tcW w:w="1920" w:type="dxa"/>
            <w:vAlign w:val="center"/>
          </w:tcPr>
          <w:p w:rsidR="000C3E53" w:rsidRPr="00051424" w:rsidRDefault="000C3E53" w:rsidP="006379CB">
            <w:pPr>
              <w:ind w:firstLine="0"/>
              <w:jc w:val="center"/>
              <w:rPr>
                <w:sz w:val="20"/>
                <w:szCs w:val="20"/>
              </w:rPr>
            </w:pPr>
            <w:r>
              <w:rPr>
                <w:sz w:val="20"/>
                <w:szCs w:val="20"/>
              </w:rPr>
              <w:t>2</w:t>
            </w:r>
            <w:r w:rsidRPr="0026588C">
              <w:rPr>
                <w:sz w:val="20"/>
                <w:szCs w:val="20"/>
              </w:rPr>
              <w:t>014,63</w:t>
            </w:r>
          </w:p>
        </w:tc>
      </w:tr>
    </w:tbl>
    <w:p w:rsidR="007C68DE" w:rsidRPr="0089703A" w:rsidRDefault="007C68DE" w:rsidP="009D33FF">
      <w:pPr>
        <w:spacing w:line="329" w:lineRule="auto"/>
      </w:pPr>
    </w:p>
    <w:p w:rsidR="00AE0C9C" w:rsidRPr="0020313C" w:rsidRDefault="001D6593" w:rsidP="00AC07C6">
      <w:pPr>
        <w:pStyle w:val="aff2"/>
        <w:spacing w:before="0" w:line="329" w:lineRule="auto"/>
      </w:pPr>
      <w:bookmarkStart w:id="55" w:name="_Toc151583504"/>
      <w:r w:rsidRPr="0020313C">
        <w:t xml:space="preserve">Раздел </w:t>
      </w:r>
      <w:r w:rsidR="0033131F" w:rsidRPr="0020313C">
        <w:t>2.</w:t>
      </w:r>
      <w:r w:rsidR="00AE0C9C" w:rsidRPr="0020313C">
        <w:t xml:space="preserve">7 </w:t>
      </w:r>
      <w:r w:rsidRPr="0020313C">
        <w:t>"Плановые значения показателей развития централизованных систем водоснабжения"</w:t>
      </w:r>
      <w:bookmarkEnd w:id="55"/>
    </w:p>
    <w:p w:rsidR="001D6593" w:rsidRPr="0020313C" w:rsidRDefault="0033131F" w:rsidP="009D33FF">
      <w:pPr>
        <w:pStyle w:val="aff4"/>
        <w:spacing w:line="329" w:lineRule="auto"/>
      </w:pPr>
      <w:bookmarkStart w:id="56" w:name="_Toc151583505"/>
      <w:r w:rsidRPr="0020313C">
        <w:t>2.</w:t>
      </w:r>
      <w:r w:rsidR="00C274A8" w:rsidRPr="0020313C">
        <w:t>7.1.</w:t>
      </w:r>
      <w:r w:rsidR="001D6593" w:rsidRPr="0020313C">
        <w:t xml:space="preserve"> пок</w:t>
      </w:r>
      <w:r w:rsidR="00C274A8" w:rsidRPr="0020313C">
        <w:t>азатели качества воды.</w:t>
      </w:r>
      <w:bookmarkEnd w:id="56"/>
    </w:p>
    <w:p w:rsidR="0020313C" w:rsidRDefault="0020313C" w:rsidP="0020313C">
      <w:pPr>
        <w:spacing w:line="329" w:lineRule="auto"/>
        <w:jc w:val="right"/>
      </w:pPr>
      <w:r w:rsidRPr="0020313C">
        <w:t xml:space="preserve">Таблица 2.7.1. Доля проб питьевой воды, не соответствующих установленным требованиям, в общем объеме проб, </w:t>
      </w:r>
    </w:p>
    <w:p w:rsidR="004515BB" w:rsidRDefault="0020313C" w:rsidP="0020313C">
      <w:pPr>
        <w:spacing w:line="329" w:lineRule="auto"/>
        <w:jc w:val="right"/>
      </w:pPr>
      <w:proofErr w:type="gramStart"/>
      <w:r w:rsidRPr="0020313C">
        <w:t>отобранных</w:t>
      </w:r>
      <w:proofErr w:type="gramEnd"/>
      <w:r w:rsidRPr="0020313C">
        <w:t xml:space="preserve"> по результатам контроля качества питьевой воды</w:t>
      </w:r>
    </w:p>
    <w:tbl>
      <w:tblPr>
        <w:tblW w:w="9165" w:type="dxa"/>
        <w:jc w:val="center"/>
        <w:tblCellMar>
          <w:left w:w="0" w:type="dxa"/>
          <w:right w:w="0" w:type="dxa"/>
        </w:tblCellMar>
        <w:tblLook w:val="04A0" w:firstRow="1" w:lastRow="0" w:firstColumn="1" w:lastColumn="0" w:noHBand="0" w:noVBand="1"/>
      </w:tblPr>
      <w:tblGrid>
        <w:gridCol w:w="1497"/>
        <w:gridCol w:w="1166"/>
        <w:gridCol w:w="1390"/>
        <w:gridCol w:w="1166"/>
        <w:gridCol w:w="1390"/>
        <w:gridCol w:w="1166"/>
        <w:gridCol w:w="1390"/>
      </w:tblGrid>
      <w:tr w:rsidR="0020313C" w:rsidRPr="0020313C" w:rsidTr="007A76CD">
        <w:trPr>
          <w:trHeight w:val="525"/>
          <w:jc w:val="center"/>
        </w:trPr>
        <w:tc>
          <w:tcPr>
            <w:tcW w:w="1498" w:type="dxa"/>
            <w:vMerge w:val="restart"/>
            <w:tcBorders>
              <w:top w:val="single" w:sz="4" w:space="0" w:color="auto"/>
              <w:left w:val="single" w:sz="4" w:space="0" w:color="auto"/>
              <w:bottom w:val="single" w:sz="4" w:space="0" w:color="auto"/>
              <w:right w:val="single" w:sz="4" w:space="0" w:color="auto"/>
            </w:tcBorders>
            <w:vAlign w:val="center"/>
          </w:tcPr>
          <w:p w:rsidR="0020313C" w:rsidRPr="0020313C" w:rsidRDefault="0020313C" w:rsidP="0020313C">
            <w:pPr>
              <w:ind w:firstLine="0"/>
              <w:jc w:val="center"/>
              <w:rPr>
                <w:b/>
                <w:color w:val="000000"/>
                <w:sz w:val="20"/>
                <w:szCs w:val="20"/>
              </w:rPr>
            </w:pPr>
            <w:r w:rsidRPr="0020313C">
              <w:rPr>
                <w:b/>
                <w:color w:val="000000"/>
                <w:sz w:val="20"/>
                <w:szCs w:val="20"/>
              </w:rPr>
              <w:t>Наименование МР (округа), ГО</w:t>
            </w:r>
          </w:p>
        </w:tc>
        <w:tc>
          <w:tcPr>
            <w:tcW w:w="25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источники водоснабжения</w:t>
            </w:r>
          </w:p>
        </w:tc>
        <w:tc>
          <w:tcPr>
            <w:tcW w:w="2554"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перед поступлением в распределительную сеть</w:t>
            </w:r>
          </w:p>
        </w:tc>
        <w:tc>
          <w:tcPr>
            <w:tcW w:w="0" w:type="auto"/>
            <w:gridSpan w:val="2"/>
            <w:tcBorders>
              <w:top w:val="single" w:sz="8" w:space="0" w:color="auto"/>
              <w:left w:val="nil"/>
              <w:bottom w:val="single" w:sz="4" w:space="0" w:color="auto"/>
              <w:right w:val="single" w:sz="8" w:space="0" w:color="000000"/>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водопроводная сеть</w:t>
            </w:r>
          </w:p>
        </w:tc>
      </w:tr>
      <w:tr w:rsidR="0020313C" w:rsidRPr="0020313C" w:rsidTr="007A76CD">
        <w:trPr>
          <w:trHeight w:val="945"/>
          <w:jc w:val="center"/>
        </w:trPr>
        <w:tc>
          <w:tcPr>
            <w:tcW w:w="1498" w:type="dxa"/>
            <w:vMerge/>
            <w:tcBorders>
              <w:top w:val="single" w:sz="4" w:space="0" w:color="auto"/>
              <w:left w:val="single" w:sz="4" w:space="0" w:color="auto"/>
              <w:bottom w:val="single" w:sz="4" w:space="0" w:color="auto"/>
              <w:right w:val="single" w:sz="4" w:space="0" w:color="auto"/>
            </w:tcBorders>
          </w:tcPr>
          <w:p w:rsidR="0020313C" w:rsidRPr="0020313C" w:rsidRDefault="0020313C" w:rsidP="0020313C">
            <w:pPr>
              <w:ind w:firstLine="0"/>
              <w:jc w:val="center"/>
              <w:rPr>
                <w:b/>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по</w:t>
            </w:r>
          </w:p>
          <w:p w:rsidR="0020313C" w:rsidRPr="0020313C" w:rsidRDefault="0020313C" w:rsidP="0020313C">
            <w:pPr>
              <w:ind w:firstLine="0"/>
              <w:jc w:val="center"/>
              <w:rPr>
                <w:b/>
                <w:color w:val="000000"/>
                <w:sz w:val="20"/>
                <w:szCs w:val="20"/>
              </w:rPr>
            </w:pPr>
            <w:r w:rsidRPr="0020313C">
              <w:rPr>
                <w:b/>
                <w:color w:val="000000"/>
                <w:sz w:val="20"/>
                <w:szCs w:val="20"/>
              </w:rPr>
              <w:t xml:space="preserve"> санитарно-химическим показателям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по</w:t>
            </w:r>
          </w:p>
          <w:p w:rsidR="0020313C" w:rsidRPr="0020313C" w:rsidRDefault="0020313C" w:rsidP="0020313C">
            <w:pPr>
              <w:ind w:firstLine="0"/>
              <w:jc w:val="center"/>
              <w:rPr>
                <w:b/>
                <w:color w:val="000000"/>
                <w:sz w:val="20"/>
                <w:szCs w:val="20"/>
              </w:rPr>
            </w:pPr>
            <w:proofErr w:type="gramStart"/>
            <w:r w:rsidRPr="0020313C">
              <w:rPr>
                <w:b/>
                <w:color w:val="000000"/>
                <w:sz w:val="20"/>
                <w:szCs w:val="20"/>
              </w:rPr>
              <w:t>микробиологи-</w:t>
            </w:r>
            <w:proofErr w:type="spellStart"/>
            <w:r w:rsidRPr="0020313C">
              <w:rPr>
                <w:b/>
                <w:color w:val="000000"/>
                <w:sz w:val="20"/>
                <w:szCs w:val="20"/>
              </w:rPr>
              <w:t>ческим</w:t>
            </w:r>
            <w:proofErr w:type="spellEnd"/>
            <w:proofErr w:type="gramEnd"/>
            <w:r w:rsidRPr="0020313C">
              <w:rPr>
                <w:b/>
                <w:color w:val="000000"/>
                <w:sz w:val="20"/>
                <w:szCs w:val="20"/>
              </w:rPr>
              <w:t xml:space="preserve"> показателям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по</w:t>
            </w:r>
          </w:p>
          <w:p w:rsidR="0020313C" w:rsidRPr="0020313C" w:rsidRDefault="0020313C" w:rsidP="0020313C">
            <w:pPr>
              <w:ind w:firstLine="0"/>
              <w:jc w:val="center"/>
              <w:rPr>
                <w:b/>
                <w:color w:val="000000"/>
                <w:sz w:val="20"/>
                <w:szCs w:val="20"/>
              </w:rPr>
            </w:pPr>
            <w:r w:rsidRPr="0020313C">
              <w:rPr>
                <w:b/>
                <w:color w:val="000000"/>
                <w:sz w:val="20"/>
                <w:szCs w:val="20"/>
              </w:rPr>
              <w:t xml:space="preserve"> санитарно-химическим показателям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по</w:t>
            </w:r>
          </w:p>
          <w:p w:rsidR="0020313C" w:rsidRPr="0020313C" w:rsidRDefault="0020313C" w:rsidP="0020313C">
            <w:pPr>
              <w:ind w:firstLine="0"/>
              <w:jc w:val="center"/>
              <w:rPr>
                <w:b/>
                <w:color w:val="000000"/>
                <w:sz w:val="20"/>
                <w:szCs w:val="20"/>
              </w:rPr>
            </w:pPr>
            <w:proofErr w:type="gramStart"/>
            <w:r w:rsidRPr="0020313C">
              <w:rPr>
                <w:b/>
                <w:color w:val="000000"/>
                <w:sz w:val="20"/>
                <w:szCs w:val="20"/>
              </w:rPr>
              <w:t>микробиологи-</w:t>
            </w:r>
            <w:proofErr w:type="spellStart"/>
            <w:r w:rsidRPr="0020313C">
              <w:rPr>
                <w:b/>
                <w:color w:val="000000"/>
                <w:sz w:val="20"/>
                <w:szCs w:val="20"/>
              </w:rPr>
              <w:t>ческим</w:t>
            </w:r>
            <w:proofErr w:type="spellEnd"/>
            <w:proofErr w:type="gramEnd"/>
            <w:r w:rsidRPr="0020313C">
              <w:rPr>
                <w:b/>
                <w:color w:val="000000"/>
                <w:sz w:val="20"/>
                <w:szCs w:val="20"/>
              </w:rPr>
              <w:t xml:space="preserve"> показателям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по</w:t>
            </w:r>
          </w:p>
          <w:p w:rsidR="0020313C" w:rsidRPr="0020313C" w:rsidRDefault="0020313C" w:rsidP="0020313C">
            <w:pPr>
              <w:ind w:firstLine="0"/>
              <w:jc w:val="center"/>
              <w:rPr>
                <w:b/>
                <w:color w:val="000000"/>
                <w:sz w:val="20"/>
                <w:szCs w:val="20"/>
              </w:rPr>
            </w:pPr>
            <w:r w:rsidRPr="0020313C">
              <w:rPr>
                <w:b/>
                <w:color w:val="000000"/>
                <w:sz w:val="20"/>
                <w:szCs w:val="20"/>
              </w:rPr>
              <w:t xml:space="preserve"> санитарно-химическим показателям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b/>
                <w:color w:val="000000"/>
                <w:sz w:val="20"/>
                <w:szCs w:val="20"/>
              </w:rPr>
            </w:pPr>
            <w:r w:rsidRPr="0020313C">
              <w:rPr>
                <w:b/>
                <w:color w:val="000000"/>
                <w:sz w:val="20"/>
                <w:szCs w:val="20"/>
              </w:rPr>
              <w:t>по</w:t>
            </w:r>
          </w:p>
          <w:p w:rsidR="0020313C" w:rsidRPr="0020313C" w:rsidRDefault="0020313C" w:rsidP="0020313C">
            <w:pPr>
              <w:ind w:firstLine="0"/>
              <w:jc w:val="center"/>
              <w:rPr>
                <w:b/>
                <w:color w:val="000000"/>
                <w:sz w:val="20"/>
                <w:szCs w:val="20"/>
              </w:rPr>
            </w:pPr>
            <w:proofErr w:type="gramStart"/>
            <w:r w:rsidRPr="0020313C">
              <w:rPr>
                <w:b/>
                <w:color w:val="000000"/>
                <w:sz w:val="20"/>
                <w:szCs w:val="20"/>
              </w:rPr>
              <w:t>микробиологи-</w:t>
            </w:r>
            <w:proofErr w:type="spellStart"/>
            <w:r w:rsidRPr="0020313C">
              <w:rPr>
                <w:b/>
                <w:color w:val="000000"/>
                <w:sz w:val="20"/>
                <w:szCs w:val="20"/>
              </w:rPr>
              <w:t>ческим</w:t>
            </w:r>
            <w:proofErr w:type="spellEnd"/>
            <w:proofErr w:type="gramEnd"/>
            <w:r w:rsidRPr="0020313C">
              <w:rPr>
                <w:b/>
                <w:color w:val="000000"/>
                <w:sz w:val="20"/>
                <w:szCs w:val="20"/>
              </w:rPr>
              <w:t xml:space="preserve"> показателям</w:t>
            </w:r>
          </w:p>
        </w:tc>
      </w:tr>
      <w:tr w:rsidR="0020313C" w:rsidRPr="0020313C" w:rsidTr="007A76CD">
        <w:trPr>
          <w:trHeight w:val="315"/>
          <w:jc w:val="center"/>
        </w:trPr>
        <w:tc>
          <w:tcPr>
            <w:tcW w:w="1498" w:type="dxa"/>
            <w:tcBorders>
              <w:top w:val="single" w:sz="4" w:space="0" w:color="auto"/>
              <w:left w:val="single" w:sz="4" w:space="0" w:color="auto"/>
              <w:bottom w:val="single" w:sz="4" w:space="0" w:color="auto"/>
              <w:right w:val="single" w:sz="4" w:space="0" w:color="auto"/>
            </w:tcBorders>
          </w:tcPr>
          <w:p w:rsidR="0020313C" w:rsidRPr="0020313C" w:rsidRDefault="0020313C" w:rsidP="0020313C">
            <w:pPr>
              <w:ind w:firstLine="0"/>
              <w:jc w:val="center"/>
              <w:rPr>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w:t>
            </w:r>
          </w:p>
        </w:tc>
        <w:tc>
          <w:tcPr>
            <w:tcW w:w="0" w:type="auto"/>
            <w:tcBorders>
              <w:top w:val="single" w:sz="4" w:space="0" w:color="auto"/>
              <w:left w:val="nil"/>
              <w:bottom w:val="single" w:sz="4" w:space="0" w:color="auto"/>
              <w:right w:val="single" w:sz="4" w:space="0" w:color="000000"/>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w:t>
            </w:r>
          </w:p>
        </w:tc>
        <w:tc>
          <w:tcPr>
            <w:tcW w:w="0" w:type="auto"/>
            <w:tcBorders>
              <w:top w:val="single" w:sz="4" w:space="0" w:color="auto"/>
              <w:left w:val="nil"/>
              <w:bottom w:val="single" w:sz="4" w:space="0" w:color="auto"/>
              <w:right w:val="single" w:sz="8"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w:t>
            </w:r>
          </w:p>
        </w:tc>
      </w:tr>
      <w:tr w:rsidR="0020313C" w:rsidRPr="0020313C" w:rsidTr="0020313C">
        <w:trPr>
          <w:trHeight w:val="323"/>
          <w:jc w:val="center"/>
        </w:trPr>
        <w:tc>
          <w:tcPr>
            <w:tcW w:w="1498" w:type="dxa"/>
            <w:tcBorders>
              <w:top w:val="single" w:sz="4" w:space="0" w:color="auto"/>
              <w:left w:val="single" w:sz="4" w:space="0" w:color="auto"/>
              <w:bottom w:val="single" w:sz="4" w:space="0" w:color="auto"/>
              <w:right w:val="single" w:sz="4" w:space="0" w:color="auto"/>
            </w:tcBorders>
            <w:vAlign w:val="bottom"/>
          </w:tcPr>
          <w:p w:rsidR="0020313C" w:rsidRPr="0020313C" w:rsidRDefault="0020313C" w:rsidP="0020313C">
            <w:pPr>
              <w:ind w:firstLine="0"/>
              <w:jc w:val="left"/>
              <w:rPr>
                <w:color w:val="000000"/>
                <w:sz w:val="20"/>
                <w:szCs w:val="20"/>
              </w:rPr>
            </w:pPr>
            <w:proofErr w:type="gramStart"/>
            <w:r w:rsidRPr="0020313C">
              <w:rPr>
                <w:color w:val="000000"/>
                <w:sz w:val="20"/>
                <w:szCs w:val="20"/>
              </w:rPr>
              <w:t>с</w:t>
            </w:r>
            <w:proofErr w:type="gramEnd"/>
            <w:r w:rsidRPr="0020313C">
              <w:rPr>
                <w:color w:val="000000"/>
                <w:sz w:val="20"/>
                <w:szCs w:val="20"/>
              </w:rPr>
              <w:t>. Осиновка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0313C" w:rsidRPr="0020313C" w:rsidRDefault="0020313C" w:rsidP="0020313C">
            <w:pPr>
              <w:ind w:firstLine="0"/>
              <w:jc w:val="center"/>
              <w:rPr>
                <w:color w:val="000000"/>
                <w:sz w:val="20"/>
                <w:szCs w:val="20"/>
              </w:rPr>
            </w:pPr>
            <w:r w:rsidRPr="0020313C">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20313C" w:rsidRPr="0020313C" w:rsidRDefault="0020313C" w:rsidP="0020313C">
            <w:pPr>
              <w:ind w:firstLine="0"/>
              <w:jc w:val="center"/>
              <w:rPr>
                <w:color w:val="000000"/>
                <w:sz w:val="20"/>
                <w:szCs w:val="20"/>
              </w:rPr>
            </w:pPr>
            <w:r w:rsidRPr="0020313C">
              <w:rPr>
                <w:color w:val="000000"/>
                <w:sz w:val="20"/>
                <w:szCs w:val="20"/>
              </w:rPr>
              <w:t>0</w:t>
            </w:r>
          </w:p>
        </w:tc>
        <w:tc>
          <w:tcPr>
            <w:tcW w:w="0" w:type="auto"/>
            <w:tcBorders>
              <w:top w:val="nil"/>
              <w:left w:val="nil"/>
              <w:bottom w:val="single" w:sz="4" w:space="0" w:color="auto"/>
              <w:right w:val="single" w:sz="4" w:space="0" w:color="auto"/>
            </w:tcBorders>
            <w:shd w:val="clear" w:color="auto" w:fill="auto"/>
            <w:noWrap/>
            <w:vAlign w:val="center"/>
            <w:hideMark/>
          </w:tcPr>
          <w:p w:rsidR="0020313C" w:rsidRPr="0020313C" w:rsidRDefault="0020313C" w:rsidP="0020313C">
            <w:pPr>
              <w:ind w:firstLine="0"/>
              <w:jc w:val="center"/>
              <w:rPr>
                <w:color w:val="000000"/>
                <w:sz w:val="20"/>
                <w:szCs w:val="20"/>
              </w:rPr>
            </w:pPr>
            <w:r w:rsidRPr="0020313C">
              <w:rPr>
                <w:color w:val="000000"/>
                <w:sz w:val="20"/>
                <w:szCs w:val="20"/>
              </w:rPr>
              <w:t>0</w:t>
            </w:r>
          </w:p>
        </w:tc>
      </w:tr>
    </w:tbl>
    <w:p w:rsidR="00FC0047" w:rsidRPr="002144AB" w:rsidRDefault="00FC0047" w:rsidP="009D33FF">
      <w:pPr>
        <w:spacing w:line="329" w:lineRule="auto"/>
      </w:pPr>
    </w:p>
    <w:p w:rsidR="001D6593" w:rsidRPr="002144AB" w:rsidRDefault="0033131F" w:rsidP="009D33FF">
      <w:pPr>
        <w:pStyle w:val="aff4"/>
        <w:spacing w:line="329" w:lineRule="auto"/>
      </w:pPr>
      <w:bookmarkStart w:id="57" w:name="_Toc151583506"/>
      <w:r w:rsidRPr="002144AB">
        <w:t>2.</w:t>
      </w:r>
      <w:r w:rsidR="00C274A8" w:rsidRPr="002144AB">
        <w:t>7.2.</w:t>
      </w:r>
      <w:r w:rsidR="001D6593" w:rsidRPr="002144AB">
        <w:t xml:space="preserve"> показатели надежности </w:t>
      </w:r>
      <w:r w:rsidR="00C274A8" w:rsidRPr="002144AB">
        <w:t>и бесперебойности водоснабжения.</w:t>
      </w:r>
      <w:bookmarkEnd w:id="57"/>
    </w:p>
    <w:p w:rsidR="004515BB" w:rsidRPr="002144AB" w:rsidRDefault="00225725" w:rsidP="00FC3531">
      <w:pPr>
        <w:spacing w:line="329" w:lineRule="auto"/>
        <w:jc w:val="right"/>
      </w:pPr>
      <w:r w:rsidRPr="002144AB">
        <w:t>Таблица 2.7.2. По</w:t>
      </w:r>
      <w:r w:rsidR="00FC3531" w:rsidRPr="002144AB">
        <w:t>казатели надежности и бесперебойности водоснабжения</w:t>
      </w:r>
    </w:p>
    <w:tbl>
      <w:tblPr>
        <w:tblW w:w="8430" w:type="dxa"/>
        <w:jc w:val="center"/>
        <w:tblLook w:val="04A0" w:firstRow="1" w:lastRow="0" w:firstColumn="1" w:lastColumn="0" w:noHBand="0" w:noVBand="1"/>
      </w:tblPr>
      <w:tblGrid>
        <w:gridCol w:w="2868"/>
        <w:gridCol w:w="1795"/>
        <w:gridCol w:w="1795"/>
        <w:gridCol w:w="1972"/>
      </w:tblGrid>
      <w:tr w:rsidR="0020313C" w:rsidRPr="002144AB" w:rsidTr="002144AB">
        <w:trPr>
          <w:trHeight w:val="253"/>
          <w:jc w:val="center"/>
        </w:trPr>
        <w:tc>
          <w:tcPr>
            <w:tcW w:w="2868"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20313C" w:rsidRPr="002144AB" w:rsidRDefault="0020313C" w:rsidP="0020313C">
            <w:pPr>
              <w:ind w:firstLine="0"/>
              <w:jc w:val="center"/>
              <w:rPr>
                <w:b/>
                <w:color w:val="000000"/>
                <w:sz w:val="22"/>
                <w:szCs w:val="22"/>
              </w:rPr>
            </w:pPr>
            <w:r w:rsidRPr="002144AB">
              <w:rPr>
                <w:b/>
                <w:color w:val="000000"/>
                <w:sz w:val="22"/>
                <w:szCs w:val="22"/>
              </w:rPr>
              <w:t>Наименование МР (округа), ГО</w:t>
            </w:r>
          </w:p>
        </w:tc>
        <w:tc>
          <w:tcPr>
            <w:tcW w:w="359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0313C" w:rsidRPr="002144AB" w:rsidRDefault="0020313C" w:rsidP="005A1ED4">
            <w:pPr>
              <w:ind w:firstLine="0"/>
              <w:jc w:val="center"/>
              <w:rPr>
                <w:b/>
                <w:color w:val="000000"/>
                <w:sz w:val="22"/>
                <w:szCs w:val="22"/>
              </w:rPr>
            </w:pPr>
            <w:r w:rsidRPr="002144AB">
              <w:rPr>
                <w:b/>
                <w:color w:val="000000"/>
                <w:sz w:val="22"/>
                <w:szCs w:val="22"/>
              </w:rPr>
              <w:t xml:space="preserve">Число </w:t>
            </w:r>
            <w:r w:rsidRPr="005A1ED4">
              <w:rPr>
                <w:b/>
                <w:sz w:val="22"/>
                <w:szCs w:val="22"/>
              </w:rPr>
              <w:t xml:space="preserve">происшествий в системах </w:t>
            </w:r>
            <w:proofErr w:type="gramStart"/>
            <w:r w:rsidRPr="005A1ED4">
              <w:rPr>
                <w:b/>
                <w:sz w:val="22"/>
                <w:szCs w:val="22"/>
              </w:rPr>
              <w:t>в</w:t>
            </w:r>
            <w:proofErr w:type="gramEnd"/>
            <w:r w:rsidRPr="005A1ED4">
              <w:rPr>
                <w:b/>
                <w:sz w:val="22"/>
                <w:szCs w:val="22"/>
              </w:rPr>
              <w:t>/с</w:t>
            </w:r>
            <w:r w:rsidR="00EE5148" w:rsidRPr="005A1ED4">
              <w:rPr>
                <w:b/>
                <w:sz w:val="22"/>
                <w:szCs w:val="22"/>
              </w:rPr>
              <w:t xml:space="preserve"> </w:t>
            </w:r>
            <w:r w:rsidR="005A1ED4" w:rsidRPr="005A1ED4">
              <w:rPr>
                <w:b/>
                <w:sz w:val="22"/>
                <w:szCs w:val="22"/>
              </w:rPr>
              <w:t>за 2022г.</w:t>
            </w:r>
          </w:p>
        </w:tc>
        <w:tc>
          <w:tcPr>
            <w:tcW w:w="1972"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rsidR="0020313C" w:rsidRPr="002144AB" w:rsidRDefault="0020313C" w:rsidP="0020313C">
            <w:pPr>
              <w:ind w:firstLine="0"/>
              <w:jc w:val="center"/>
              <w:rPr>
                <w:b/>
                <w:color w:val="000000"/>
                <w:sz w:val="22"/>
                <w:szCs w:val="22"/>
              </w:rPr>
            </w:pPr>
            <w:r w:rsidRPr="002144AB">
              <w:rPr>
                <w:b/>
                <w:color w:val="000000"/>
                <w:sz w:val="22"/>
                <w:szCs w:val="22"/>
              </w:rPr>
              <w:t>Показатель надежности и бесперебойности ЦСВ</w:t>
            </w:r>
          </w:p>
        </w:tc>
      </w:tr>
      <w:tr w:rsidR="0020313C" w:rsidRPr="002144AB" w:rsidTr="002144AB">
        <w:trPr>
          <w:trHeight w:val="276"/>
          <w:jc w:val="center"/>
        </w:trPr>
        <w:tc>
          <w:tcPr>
            <w:tcW w:w="2868" w:type="dxa"/>
            <w:vMerge/>
            <w:tcBorders>
              <w:top w:val="single" w:sz="8" w:space="0" w:color="auto"/>
              <w:left w:val="single" w:sz="8" w:space="0" w:color="auto"/>
              <w:bottom w:val="single" w:sz="4" w:space="0" w:color="000000"/>
              <w:right w:val="single" w:sz="8" w:space="0" w:color="auto"/>
            </w:tcBorders>
            <w:vAlign w:val="center"/>
            <w:hideMark/>
          </w:tcPr>
          <w:p w:rsidR="0020313C" w:rsidRPr="002144AB" w:rsidRDefault="0020313C" w:rsidP="0020313C">
            <w:pPr>
              <w:ind w:firstLine="0"/>
              <w:jc w:val="left"/>
              <w:rPr>
                <w:color w:val="000000"/>
                <w:sz w:val="22"/>
                <w:szCs w:val="22"/>
              </w:rPr>
            </w:pPr>
          </w:p>
        </w:tc>
        <w:tc>
          <w:tcPr>
            <w:tcW w:w="3590" w:type="dxa"/>
            <w:gridSpan w:val="2"/>
            <w:vMerge/>
            <w:tcBorders>
              <w:top w:val="single" w:sz="8" w:space="0" w:color="auto"/>
              <w:left w:val="single" w:sz="8" w:space="0" w:color="auto"/>
              <w:bottom w:val="single" w:sz="8" w:space="0" w:color="000000"/>
              <w:right w:val="single" w:sz="8" w:space="0" w:color="000000"/>
            </w:tcBorders>
            <w:vAlign w:val="center"/>
            <w:hideMark/>
          </w:tcPr>
          <w:p w:rsidR="0020313C" w:rsidRPr="002144AB" w:rsidRDefault="0020313C" w:rsidP="0020313C">
            <w:pPr>
              <w:ind w:firstLine="0"/>
              <w:jc w:val="left"/>
              <w:rPr>
                <w:color w:val="000000"/>
                <w:sz w:val="22"/>
                <w:szCs w:val="22"/>
              </w:rPr>
            </w:pPr>
          </w:p>
        </w:tc>
        <w:tc>
          <w:tcPr>
            <w:tcW w:w="1972" w:type="dxa"/>
            <w:vMerge/>
            <w:tcBorders>
              <w:top w:val="single" w:sz="8" w:space="0" w:color="auto"/>
              <w:left w:val="single" w:sz="8" w:space="0" w:color="auto"/>
              <w:bottom w:val="single" w:sz="4" w:space="0" w:color="000000"/>
              <w:right w:val="single" w:sz="8" w:space="0" w:color="auto"/>
            </w:tcBorders>
            <w:vAlign w:val="center"/>
            <w:hideMark/>
          </w:tcPr>
          <w:p w:rsidR="0020313C" w:rsidRPr="002144AB" w:rsidRDefault="0020313C" w:rsidP="0020313C">
            <w:pPr>
              <w:ind w:firstLine="0"/>
              <w:jc w:val="left"/>
              <w:rPr>
                <w:color w:val="000000"/>
                <w:sz w:val="22"/>
                <w:szCs w:val="22"/>
              </w:rPr>
            </w:pPr>
          </w:p>
        </w:tc>
      </w:tr>
      <w:tr w:rsidR="0020313C" w:rsidRPr="002144AB" w:rsidTr="002144AB">
        <w:trPr>
          <w:trHeight w:val="20"/>
          <w:jc w:val="center"/>
        </w:trPr>
        <w:tc>
          <w:tcPr>
            <w:tcW w:w="2868" w:type="dxa"/>
            <w:vMerge/>
            <w:tcBorders>
              <w:top w:val="single" w:sz="8" w:space="0" w:color="auto"/>
              <w:left w:val="single" w:sz="8" w:space="0" w:color="auto"/>
              <w:bottom w:val="single" w:sz="4" w:space="0" w:color="auto"/>
              <w:right w:val="single" w:sz="8" w:space="0" w:color="auto"/>
            </w:tcBorders>
            <w:vAlign w:val="center"/>
            <w:hideMark/>
          </w:tcPr>
          <w:p w:rsidR="0020313C" w:rsidRPr="002144AB" w:rsidRDefault="0020313C" w:rsidP="0020313C">
            <w:pPr>
              <w:ind w:firstLine="0"/>
              <w:jc w:val="left"/>
              <w:rPr>
                <w:color w:val="000000"/>
                <w:sz w:val="22"/>
                <w:szCs w:val="22"/>
              </w:rPr>
            </w:pPr>
          </w:p>
        </w:tc>
        <w:tc>
          <w:tcPr>
            <w:tcW w:w="1795" w:type="dxa"/>
            <w:tcBorders>
              <w:top w:val="nil"/>
              <w:left w:val="nil"/>
              <w:bottom w:val="single" w:sz="4" w:space="0" w:color="auto"/>
              <w:right w:val="single" w:sz="4" w:space="0" w:color="000000"/>
            </w:tcBorders>
            <w:shd w:val="clear" w:color="auto" w:fill="auto"/>
            <w:vAlign w:val="center"/>
            <w:hideMark/>
          </w:tcPr>
          <w:p w:rsidR="0020313C" w:rsidRPr="002144AB" w:rsidRDefault="0020313C" w:rsidP="0020313C">
            <w:pPr>
              <w:ind w:firstLine="0"/>
              <w:jc w:val="center"/>
              <w:rPr>
                <w:b/>
                <w:color w:val="000000"/>
                <w:sz w:val="22"/>
                <w:szCs w:val="22"/>
              </w:rPr>
            </w:pPr>
            <w:r w:rsidRPr="002144AB">
              <w:rPr>
                <w:b/>
                <w:color w:val="000000"/>
                <w:sz w:val="22"/>
                <w:szCs w:val="22"/>
              </w:rPr>
              <w:t>на объектах водоснабжения</w:t>
            </w:r>
          </w:p>
        </w:tc>
        <w:tc>
          <w:tcPr>
            <w:tcW w:w="1795" w:type="dxa"/>
            <w:tcBorders>
              <w:top w:val="nil"/>
              <w:left w:val="nil"/>
              <w:bottom w:val="single" w:sz="4" w:space="0" w:color="auto"/>
              <w:right w:val="single" w:sz="8" w:space="0" w:color="auto"/>
            </w:tcBorders>
            <w:shd w:val="clear" w:color="auto" w:fill="auto"/>
            <w:vAlign w:val="center"/>
            <w:hideMark/>
          </w:tcPr>
          <w:p w:rsidR="0020313C" w:rsidRPr="002144AB" w:rsidRDefault="0020313C" w:rsidP="0020313C">
            <w:pPr>
              <w:ind w:firstLine="0"/>
              <w:jc w:val="center"/>
              <w:rPr>
                <w:b/>
                <w:color w:val="000000"/>
                <w:sz w:val="22"/>
                <w:szCs w:val="22"/>
              </w:rPr>
            </w:pPr>
            <w:r w:rsidRPr="002144AB">
              <w:rPr>
                <w:b/>
                <w:color w:val="000000"/>
                <w:sz w:val="22"/>
                <w:szCs w:val="22"/>
              </w:rPr>
              <w:t xml:space="preserve"> на сетях водоснабжения</w:t>
            </w:r>
          </w:p>
        </w:tc>
        <w:tc>
          <w:tcPr>
            <w:tcW w:w="1972" w:type="dxa"/>
            <w:vMerge/>
            <w:tcBorders>
              <w:top w:val="single" w:sz="8" w:space="0" w:color="auto"/>
              <w:left w:val="single" w:sz="8" w:space="0" w:color="auto"/>
              <w:bottom w:val="single" w:sz="4" w:space="0" w:color="auto"/>
              <w:right w:val="single" w:sz="8" w:space="0" w:color="auto"/>
            </w:tcBorders>
            <w:vAlign w:val="center"/>
            <w:hideMark/>
          </w:tcPr>
          <w:p w:rsidR="0020313C" w:rsidRPr="002144AB" w:rsidRDefault="0020313C" w:rsidP="0020313C">
            <w:pPr>
              <w:ind w:firstLine="0"/>
              <w:jc w:val="left"/>
              <w:rPr>
                <w:color w:val="000000"/>
                <w:sz w:val="22"/>
                <w:szCs w:val="22"/>
              </w:rPr>
            </w:pPr>
          </w:p>
        </w:tc>
      </w:tr>
      <w:tr w:rsidR="0020313C" w:rsidRPr="002144AB" w:rsidTr="002144AB">
        <w:trPr>
          <w:trHeight w:val="20"/>
          <w:jc w:val="center"/>
        </w:trPr>
        <w:tc>
          <w:tcPr>
            <w:tcW w:w="28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144AB" w:rsidRDefault="0020313C" w:rsidP="0020313C">
            <w:pPr>
              <w:ind w:firstLine="0"/>
              <w:jc w:val="center"/>
              <w:rPr>
                <w:color w:val="000000"/>
                <w:sz w:val="22"/>
                <w:szCs w:val="22"/>
              </w:rPr>
            </w:pPr>
            <w:r w:rsidRPr="002144AB">
              <w:rPr>
                <w:color w:val="000000"/>
                <w:sz w:val="22"/>
                <w:szCs w:val="22"/>
              </w:rPr>
              <w:t> </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144AB" w:rsidRDefault="0020313C" w:rsidP="0020313C">
            <w:pPr>
              <w:ind w:firstLine="0"/>
              <w:jc w:val="center"/>
              <w:rPr>
                <w:color w:val="000000"/>
                <w:sz w:val="22"/>
                <w:szCs w:val="22"/>
              </w:rPr>
            </w:pPr>
            <w:r w:rsidRPr="002144AB">
              <w:rPr>
                <w:color w:val="000000"/>
                <w:sz w:val="22"/>
                <w:szCs w:val="22"/>
              </w:rPr>
              <w:t>ед.</w:t>
            </w:r>
          </w:p>
        </w:tc>
        <w:tc>
          <w:tcPr>
            <w:tcW w:w="17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144AB" w:rsidRDefault="0020313C" w:rsidP="0020313C">
            <w:pPr>
              <w:ind w:firstLine="0"/>
              <w:jc w:val="center"/>
              <w:rPr>
                <w:color w:val="000000"/>
                <w:sz w:val="22"/>
                <w:szCs w:val="22"/>
              </w:rPr>
            </w:pPr>
            <w:r w:rsidRPr="002144AB">
              <w:rPr>
                <w:color w:val="000000"/>
                <w:sz w:val="22"/>
                <w:szCs w:val="22"/>
              </w:rPr>
              <w:t>ед.</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313C" w:rsidRPr="002144AB" w:rsidRDefault="0020313C" w:rsidP="0020313C">
            <w:pPr>
              <w:ind w:firstLine="0"/>
              <w:jc w:val="center"/>
              <w:rPr>
                <w:color w:val="000000"/>
                <w:sz w:val="22"/>
                <w:szCs w:val="22"/>
              </w:rPr>
            </w:pPr>
            <w:r w:rsidRPr="002144AB">
              <w:rPr>
                <w:color w:val="000000"/>
                <w:sz w:val="22"/>
                <w:szCs w:val="22"/>
              </w:rPr>
              <w:t>ед./</w:t>
            </w:r>
            <w:proofErr w:type="gramStart"/>
            <w:r w:rsidRPr="002144AB">
              <w:rPr>
                <w:color w:val="000000"/>
                <w:sz w:val="22"/>
                <w:szCs w:val="22"/>
              </w:rPr>
              <w:t>км</w:t>
            </w:r>
            <w:proofErr w:type="gramEnd"/>
          </w:p>
        </w:tc>
      </w:tr>
      <w:tr w:rsidR="0020313C" w:rsidRPr="002144AB" w:rsidTr="002144AB">
        <w:trPr>
          <w:trHeight w:val="20"/>
          <w:jc w:val="center"/>
        </w:trPr>
        <w:tc>
          <w:tcPr>
            <w:tcW w:w="28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0313C" w:rsidRPr="002144AB" w:rsidRDefault="0020313C" w:rsidP="0020313C">
            <w:pPr>
              <w:ind w:firstLine="0"/>
              <w:jc w:val="left"/>
              <w:rPr>
                <w:color w:val="000000"/>
                <w:sz w:val="22"/>
                <w:szCs w:val="22"/>
              </w:rPr>
            </w:pPr>
            <w:proofErr w:type="gramStart"/>
            <w:r w:rsidRPr="002144AB">
              <w:rPr>
                <w:color w:val="000000"/>
                <w:sz w:val="22"/>
                <w:szCs w:val="22"/>
              </w:rPr>
              <w:t>с</w:t>
            </w:r>
            <w:proofErr w:type="gramEnd"/>
            <w:r w:rsidRPr="002144AB">
              <w:rPr>
                <w:color w:val="000000"/>
                <w:sz w:val="22"/>
                <w:szCs w:val="22"/>
              </w:rPr>
              <w:t>. Осиновка</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20313C" w:rsidRPr="002144AB" w:rsidRDefault="0020313C" w:rsidP="0020313C">
            <w:pPr>
              <w:ind w:firstLine="0"/>
              <w:jc w:val="center"/>
              <w:rPr>
                <w:color w:val="000000"/>
                <w:sz w:val="22"/>
                <w:szCs w:val="22"/>
              </w:rPr>
            </w:pPr>
            <w:r w:rsidRPr="002144AB">
              <w:rPr>
                <w:color w:val="000000"/>
                <w:sz w:val="22"/>
                <w:szCs w:val="22"/>
              </w:rPr>
              <w:t> </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20313C" w:rsidRPr="002144AB" w:rsidRDefault="0020313C" w:rsidP="0020313C">
            <w:pPr>
              <w:ind w:firstLine="0"/>
              <w:jc w:val="center"/>
              <w:rPr>
                <w:color w:val="000000"/>
                <w:sz w:val="22"/>
                <w:szCs w:val="22"/>
              </w:rPr>
            </w:pPr>
            <w:r w:rsidRPr="002144AB">
              <w:rPr>
                <w:color w:val="000000"/>
                <w:sz w:val="22"/>
                <w:szCs w:val="22"/>
              </w:rPr>
              <w:t>2</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20313C" w:rsidRPr="002144AB" w:rsidRDefault="0020313C" w:rsidP="0020313C">
            <w:pPr>
              <w:ind w:firstLine="0"/>
              <w:jc w:val="center"/>
              <w:rPr>
                <w:color w:val="000000"/>
                <w:sz w:val="22"/>
                <w:szCs w:val="22"/>
              </w:rPr>
            </w:pPr>
            <w:r w:rsidRPr="002144AB">
              <w:rPr>
                <w:color w:val="000000"/>
                <w:sz w:val="22"/>
                <w:szCs w:val="22"/>
              </w:rPr>
              <w:t>2/2,8</w:t>
            </w:r>
          </w:p>
        </w:tc>
      </w:tr>
    </w:tbl>
    <w:p w:rsidR="00225725" w:rsidRPr="002144AB" w:rsidRDefault="00225725" w:rsidP="009D33FF">
      <w:pPr>
        <w:spacing w:line="329" w:lineRule="auto"/>
      </w:pPr>
    </w:p>
    <w:p w:rsidR="004515BB" w:rsidRPr="00B3609D" w:rsidRDefault="001C24A0" w:rsidP="009D33FF">
      <w:pPr>
        <w:pStyle w:val="aff4"/>
        <w:spacing w:line="329" w:lineRule="auto"/>
      </w:pPr>
      <w:bookmarkStart w:id="58" w:name="_Toc151583507"/>
      <w:r w:rsidRPr="00B3609D">
        <w:t>2.7.3 п</w:t>
      </w:r>
      <w:r w:rsidR="004515BB" w:rsidRPr="00B3609D">
        <w:t>оказатели качества обслуживания абонентов.</w:t>
      </w:r>
      <w:bookmarkEnd w:id="58"/>
    </w:p>
    <w:p w:rsidR="00B3609D" w:rsidRDefault="003B309C" w:rsidP="00B3609D">
      <w:pPr>
        <w:spacing w:line="329" w:lineRule="auto"/>
      </w:pPr>
      <w:r w:rsidRPr="003B309C">
        <w:t>Показателями, характеризующими параметры качества предоставляемых услуг</w:t>
      </w:r>
      <w:r>
        <w:t>,</w:t>
      </w:r>
      <w:r w:rsidRPr="003B309C">
        <w:t xml:space="preserve"> относятся:</w:t>
      </w:r>
    </w:p>
    <w:p w:rsidR="00B3609D" w:rsidRPr="00B3609D" w:rsidRDefault="003B309C" w:rsidP="00B3609D">
      <w:pPr>
        <w:pStyle w:val="af6"/>
        <w:numPr>
          <w:ilvl w:val="0"/>
          <w:numId w:val="31"/>
        </w:numPr>
        <w:spacing w:line="329" w:lineRule="auto"/>
      </w:pPr>
      <w:r>
        <w:t xml:space="preserve">наличие </w:t>
      </w:r>
      <w:r w:rsidR="00B3609D" w:rsidRPr="00B3609D">
        <w:t>диспетчерскую службу, для круглосуточного обращения абонентов;</w:t>
      </w:r>
    </w:p>
    <w:p w:rsidR="00B3609D" w:rsidRPr="00B3609D" w:rsidRDefault="003B309C" w:rsidP="00EE5148">
      <w:pPr>
        <w:pStyle w:val="af6"/>
        <w:numPr>
          <w:ilvl w:val="0"/>
          <w:numId w:val="31"/>
        </w:numPr>
        <w:spacing w:line="329" w:lineRule="auto"/>
      </w:pPr>
      <w:r>
        <w:t>наличие аварийной службы</w:t>
      </w:r>
      <w:r w:rsidR="00B3609D" w:rsidRPr="00B3609D">
        <w:t>, для круглосуточного выезда на объекты, для устранения аварий в водопроводных сетя</w:t>
      </w:r>
      <w:r>
        <w:t>х.</w:t>
      </w:r>
    </w:p>
    <w:p w:rsidR="00FC0047" w:rsidRDefault="003B309C" w:rsidP="003B309C">
      <w:pPr>
        <w:spacing w:line="329" w:lineRule="auto"/>
      </w:pPr>
      <w:r>
        <w:t xml:space="preserve">В </w:t>
      </w:r>
      <w:r w:rsidRPr="00B135DC">
        <w:rPr>
          <w:rFonts w:eastAsia="Calibri"/>
          <w:lang w:eastAsia="en-US"/>
        </w:rPr>
        <w:t>КГУП «Приморский водоканал»</w:t>
      </w:r>
      <w:r>
        <w:rPr>
          <w:rFonts w:eastAsia="Calibri"/>
          <w:lang w:eastAsia="en-US"/>
        </w:rPr>
        <w:t xml:space="preserve"> организована круглосуточная диспетчерская служба. Аварийная служба работает круглосуточно, но </w:t>
      </w:r>
      <w:r w:rsidR="001029A6">
        <w:rPr>
          <w:rFonts w:eastAsia="Calibri"/>
          <w:lang w:eastAsia="en-US"/>
        </w:rPr>
        <w:t xml:space="preserve">требуется значительное </w:t>
      </w:r>
      <w:r>
        <w:rPr>
          <w:rFonts w:eastAsia="Calibri"/>
          <w:lang w:eastAsia="en-US"/>
        </w:rPr>
        <w:t xml:space="preserve">время </w:t>
      </w:r>
      <w:r w:rsidR="001029A6">
        <w:rPr>
          <w:rFonts w:eastAsia="Calibri"/>
          <w:lang w:eastAsia="en-US"/>
        </w:rPr>
        <w:t>для прибытия бригады на место аварии.</w:t>
      </w:r>
    </w:p>
    <w:p w:rsidR="00B3609D" w:rsidRPr="006A5DD3" w:rsidRDefault="00B3609D" w:rsidP="00B3609D">
      <w:pPr>
        <w:spacing w:line="329" w:lineRule="auto"/>
        <w:ind w:left="927" w:firstLine="0"/>
      </w:pPr>
    </w:p>
    <w:p w:rsidR="001D6593" w:rsidRPr="006A5DD3" w:rsidRDefault="0033131F" w:rsidP="009D33FF">
      <w:pPr>
        <w:pStyle w:val="aff4"/>
        <w:spacing w:line="329" w:lineRule="auto"/>
      </w:pPr>
      <w:bookmarkStart w:id="59" w:name="_Toc151583508"/>
      <w:r w:rsidRPr="006A5DD3">
        <w:t>2.</w:t>
      </w:r>
      <w:r w:rsidR="00C274A8" w:rsidRPr="006A5DD3">
        <w:t>7.</w:t>
      </w:r>
      <w:r w:rsidR="004515BB" w:rsidRPr="006A5DD3">
        <w:t>4</w:t>
      </w:r>
      <w:r w:rsidR="00C274A8" w:rsidRPr="006A5DD3">
        <w:t>.</w:t>
      </w:r>
      <w:r w:rsidR="001D6593" w:rsidRPr="006A5DD3">
        <w:t xml:space="preserve"> показатели эффективности использования ресурсов, в том числе уровень потерь воды (тепловой </w:t>
      </w:r>
      <w:r w:rsidR="00C274A8" w:rsidRPr="006A5DD3">
        <w:t>энергии в составе горячей воды).</w:t>
      </w:r>
      <w:bookmarkEnd w:id="59"/>
    </w:p>
    <w:p w:rsidR="000719BC" w:rsidRPr="006A5DD3" w:rsidRDefault="00FC3531" w:rsidP="00FC3531">
      <w:pPr>
        <w:spacing w:line="329" w:lineRule="auto"/>
        <w:jc w:val="right"/>
      </w:pPr>
      <w:r w:rsidRPr="006A5DD3">
        <w:t>Таблица 2.7.4. Уровень потерь воды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04"/>
        <w:gridCol w:w="801"/>
        <w:gridCol w:w="1116"/>
      </w:tblGrid>
      <w:tr w:rsidR="006A5DD3" w:rsidRPr="006A5DD3" w:rsidTr="006A5DD3">
        <w:trPr>
          <w:trHeight w:val="20"/>
          <w:jc w:val="center"/>
        </w:trPr>
        <w:tc>
          <w:tcPr>
            <w:tcW w:w="4104" w:type="dxa"/>
            <w:shd w:val="clear" w:color="auto" w:fill="FFFFFF"/>
            <w:vAlign w:val="center"/>
          </w:tcPr>
          <w:p w:rsidR="006A5DD3" w:rsidRPr="006A5DD3" w:rsidRDefault="006A5DD3" w:rsidP="00A72BD8">
            <w:pPr>
              <w:spacing w:line="329" w:lineRule="auto"/>
              <w:ind w:firstLine="0"/>
              <w:jc w:val="center"/>
              <w:rPr>
                <w:b/>
                <w:sz w:val="22"/>
                <w:szCs w:val="22"/>
              </w:rPr>
            </w:pPr>
          </w:p>
        </w:tc>
        <w:tc>
          <w:tcPr>
            <w:tcW w:w="801" w:type="dxa"/>
            <w:shd w:val="clear" w:color="auto" w:fill="FFFFFF"/>
            <w:vAlign w:val="center"/>
          </w:tcPr>
          <w:p w:rsidR="006A5DD3" w:rsidRPr="006A5DD3" w:rsidRDefault="006A5DD3" w:rsidP="00A72BD8">
            <w:pPr>
              <w:spacing w:line="329" w:lineRule="auto"/>
              <w:ind w:firstLine="0"/>
              <w:jc w:val="center"/>
              <w:rPr>
                <w:b/>
                <w:sz w:val="22"/>
                <w:szCs w:val="22"/>
              </w:rPr>
            </w:pPr>
            <w:r w:rsidRPr="006A5DD3">
              <w:rPr>
                <w:b/>
                <w:color w:val="000000"/>
                <w:sz w:val="22"/>
                <w:szCs w:val="22"/>
              </w:rPr>
              <w:t>Ед. изм.</w:t>
            </w:r>
          </w:p>
        </w:tc>
        <w:tc>
          <w:tcPr>
            <w:tcW w:w="1116" w:type="dxa"/>
            <w:shd w:val="clear" w:color="auto" w:fill="FFFFFF"/>
            <w:vAlign w:val="center"/>
          </w:tcPr>
          <w:p w:rsidR="006A5DD3" w:rsidRPr="006A5DD3" w:rsidRDefault="006A5DD3" w:rsidP="00A72BD8">
            <w:pPr>
              <w:spacing w:line="329" w:lineRule="auto"/>
              <w:ind w:left="57" w:right="57" w:firstLine="0"/>
              <w:jc w:val="center"/>
              <w:rPr>
                <w:b/>
                <w:sz w:val="20"/>
                <w:szCs w:val="20"/>
              </w:rPr>
            </w:pPr>
            <w:r w:rsidRPr="006A5DD3">
              <w:rPr>
                <w:b/>
                <w:sz w:val="20"/>
                <w:szCs w:val="20"/>
              </w:rPr>
              <w:t>2022</w:t>
            </w:r>
          </w:p>
        </w:tc>
      </w:tr>
      <w:tr w:rsidR="006A5DD3" w:rsidRPr="00AC54DB" w:rsidTr="006A5DD3">
        <w:trPr>
          <w:trHeight w:val="20"/>
          <w:jc w:val="center"/>
        </w:trPr>
        <w:tc>
          <w:tcPr>
            <w:tcW w:w="6021" w:type="dxa"/>
            <w:gridSpan w:val="3"/>
            <w:shd w:val="clear" w:color="auto" w:fill="FFFFFF"/>
            <w:vAlign w:val="bottom"/>
          </w:tcPr>
          <w:p w:rsidR="006A5DD3" w:rsidRPr="00AC54DB" w:rsidRDefault="006A5DD3" w:rsidP="006A5DD3">
            <w:pPr>
              <w:ind w:firstLine="0"/>
              <w:jc w:val="center"/>
              <w:rPr>
                <w:color w:val="000000"/>
                <w:sz w:val="20"/>
                <w:szCs w:val="20"/>
              </w:rPr>
            </w:pPr>
            <w:proofErr w:type="gramStart"/>
            <w:r w:rsidRPr="006A5DD3">
              <w:rPr>
                <w:color w:val="000000"/>
                <w:sz w:val="20"/>
                <w:szCs w:val="20"/>
              </w:rPr>
              <w:t>с</w:t>
            </w:r>
            <w:proofErr w:type="gramEnd"/>
            <w:r w:rsidRPr="006A5DD3">
              <w:rPr>
                <w:color w:val="000000"/>
                <w:sz w:val="20"/>
                <w:szCs w:val="20"/>
              </w:rPr>
              <w:t>. Осиновка</w:t>
            </w:r>
          </w:p>
        </w:tc>
      </w:tr>
      <w:tr w:rsidR="006A5DD3" w:rsidRPr="00AC54DB" w:rsidTr="006A5DD3">
        <w:trPr>
          <w:trHeight w:val="20"/>
          <w:jc w:val="center"/>
        </w:trPr>
        <w:tc>
          <w:tcPr>
            <w:tcW w:w="4104" w:type="dxa"/>
            <w:shd w:val="clear" w:color="auto" w:fill="FFFFFF"/>
            <w:vAlign w:val="bottom"/>
          </w:tcPr>
          <w:p w:rsidR="006A5DD3" w:rsidRPr="00AC54DB" w:rsidRDefault="006A5DD3" w:rsidP="00A72BD8">
            <w:pPr>
              <w:ind w:firstLine="0"/>
              <w:jc w:val="left"/>
              <w:rPr>
                <w:sz w:val="20"/>
                <w:szCs w:val="20"/>
              </w:rPr>
            </w:pPr>
            <w:r w:rsidRPr="00AC54DB">
              <w:rPr>
                <w:color w:val="000000"/>
                <w:sz w:val="20"/>
                <w:szCs w:val="20"/>
              </w:rPr>
              <w:t>Потери воды</w:t>
            </w:r>
          </w:p>
        </w:tc>
        <w:tc>
          <w:tcPr>
            <w:tcW w:w="801" w:type="dxa"/>
            <w:shd w:val="clear" w:color="auto" w:fill="FFFFFF"/>
            <w:vAlign w:val="center"/>
          </w:tcPr>
          <w:p w:rsidR="006A5DD3" w:rsidRPr="00AC54DB" w:rsidRDefault="006A5DD3" w:rsidP="00A72BD8">
            <w:pPr>
              <w:ind w:firstLine="0"/>
              <w:jc w:val="center"/>
              <w:rPr>
                <w:sz w:val="20"/>
                <w:szCs w:val="20"/>
              </w:rPr>
            </w:pPr>
            <w:r w:rsidRPr="00AC54DB">
              <w:rPr>
                <w:color w:val="000000"/>
                <w:sz w:val="20"/>
                <w:szCs w:val="20"/>
              </w:rPr>
              <w:t>тыс</w:t>
            </w:r>
            <w:proofErr w:type="gramStart"/>
            <w:r w:rsidRPr="00AC54DB">
              <w:rPr>
                <w:color w:val="000000"/>
                <w:sz w:val="20"/>
                <w:szCs w:val="20"/>
              </w:rPr>
              <w:t>.м</w:t>
            </w:r>
            <w:proofErr w:type="gramEnd"/>
            <w:r w:rsidRPr="00AC54DB">
              <w:rPr>
                <w:color w:val="000000"/>
                <w:sz w:val="20"/>
                <w:szCs w:val="20"/>
              </w:rPr>
              <w:t>3</w:t>
            </w:r>
          </w:p>
        </w:tc>
        <w:tc>
          <w:tcPr>
            <w:tcW w:w="1116" w:type="dxa"/>
            <w:shd w:val="clear" w:color="auto" w:fill="auto"/>
            <w:vAlign w:val="center"/>
          </w:tcPr>
          <w:p w:rsidR="006A5DD3" w:rsidRPr="00AC54DB" w:rsidRDefault="006A5DD3" w:rsidP="00A72BD8">
            <w:pPr>
              <w:ind w:firstLine="0"/>
              <w:jc w:val="center"/>
              <w:rPr>
                <w:sz w:val="20"/>
                <w:szCs w:val="20"/>
              </w:rPr>
            </w:pPr>
            <w:r w:rsidRPr="00AC54DB">
              <w:rPr>
                <w:color w:val="000000"/>
                <w:sz w:val="20"/>
                <w:szCs w:val="20"/>
              </w:rPr>
              <w:t>3,837</w:t>
            </w:r>
          </w:p>
        </w:tc>
      </w:tr>
      <w:tr w:rsidR="006A5DD3" w:rsidRPr="00AC54DB" w:rsidTr="006A5DD3">
        <w:trPr>
          <w:trHeight w:val="20"/>
          <w:jc w:val="center"/>
        </w:trPr>
        <w:tc>
          <w:tcPr>
            <w:tcW w:w="4104" w:type="dxa"/>
            <w:shd w:val="clear" w:color="auto" w:fill="FFFFFF"/>
            <w:vAlign w:val="center"/>
          </w:tcPr>
          <w:p w:rsidR="006A5DD3" w:rsidRPr="00AC54DB" w:rsidRDefault="006A5DD3" w:rsidP="00A72BD8">
            <w:pPr>
              <w:ind w:firstLine="0"/>
              <w:jc w:val="left"/>
              <w:rPr>
                <w:sz w:val="20"/>
                <w:szCs w:val="20"/>
              </w:rPr>
            </w:pPr>
            <w:r w:rsidRPr="00AC54DB">
              <w:rPr>
                <w:color w:val="000000"/>
                <w:sz w:val="20"/>
                <w:szCs w:val="20"/>
              </w:rPr>
              <w:t>потери воды в процентах</w:t>
            </w:r>
          </w:p>
        </w:tc>
        <w:tc>
          <w:tcPr>
            <w:tcW w:w="801" w:type="dxa"/>
            <w:shd w:val="clear" w:color="auto" w:fill="FFFFFF"/>
            <w:vAlign w:val="center"/>
          </w:tcPr>
          <w:p w:rsidR="006A5DD3" w:rsidRPr="00AC54DB" w:rsidRDefault="006A5DD3" w:rsidP="00A72BD8">
            <w:pPr>
              <w:ind w:firstLine="0"/>
              <w:jc w:val="center"/>
              <w:rPr>
                <w:sz w:val="20"/>
                <w:szCs w:val="20"/>
              </w:rPr>
            </w:pPr>
            <w:r w:rsidRPr="00AC54DB">
              <w:rPr>
                <w:color w:val="000000"/>
                <w:sz w:val="20"/>
                <w:szCs w:val="20"/>
              </w:rPr>
              <w:t>%</w:t>
            </w:r>
          </w:p>
        </w:tc>
        <w:tc>
          <w:tcPr>
            <w:tcW w:w="1116" w:type="dxa"/>
            <w:shd w:val="clear" w:color="auto" w:fill="auto"/>
            <w:vAlign w:val="center"/>
          </w:tcPr>
          <w:p w:rsidR="006A5DD3" w:rsidRPr="00AC54DB" w:rsidRDefault="006A5DD3" w:rsidP="00A72BD8">
            <w:pPr>
              <w:ind w:firstLine="0"/>
              <w:jc w:val="center"/>
              <w:rPr>
                <w:sz w:val="20"/>
                <w:szCs w:val="20"/>
              </w:rPr>
            </w:pPr>
            <w:r w:rsidRPr="00AC54DB">
              <w:rPr>
                <w:color w:val="000000"/>
                <w:sz w:val="20"/>
                <w:szCs w:val="20"/>
              </w:rPr>
              <w:t>30</w:t>
            </w:r>
          </w:p>
        </w:tc>
      </w:tr>
    </w:tbl>
    <w:p w:rsidR="00F679E9" w:rsidRPr="00FE25E5" w:rsidRDefault="00F679E9" w:rsidP="009D33FF">
      <w:pPr>
        <w:spacing w:line="329" w:lineRule="auto"/>
      </w:pPr>
    </w:p>
    <w:p w:rsidR="001D6593" w:rsidRPr="00FE25E5" w:rsidRDefault="0033131F" w:rsidP="009D33FF">
      <w:pPr>
        <w:pStyle w:val="aff4"/>
        <w:spacing w:line="329" w:lineRule="auto"/>
      </w:pPr>
      <w:bookmarkStart w:id="60" w:name="_Toc151583509"/>
      <w:r w:rsidRPr="00FE25E5">
        <w:t>2.</w:t>
      </w:r>
      <w:r w:rsidR="004515BB" w:rsidRPr="00FE25E5">
        <w:t>7.5</w:t>
      </w:r>
      <w:r w:rsidR="00C274A8" w:rsidRPr="00FE25E5">
        <w:t>.</w:t>
      </w:r>
      <w:r w:rsidR="001D6593" w:rsidRPr="00FE25E5">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60"/>
    </w:p>
    <w:p w:rsidR="00402675" w:rsidRPr="00257C9E" w:rsidRDefault="00FC0047" w:rsidP="009D33FF">
      <w:pPr>
        <w:spacing w:line="329" w:lineRule="auto"/>
      </w:pPr>
      <w:r w:rsidRPr="00257C9E">
        <w:t xml:space="preserve">Иные показатели </w:t>
      </w:r>
      <w:r w:rsidR="00257C9E" w:rsidRPr="00257C9E">
        <w:t>н</w:t>
      </w:r>
      <w:r w:rsidR="00326D15" w:rsidRPr="00257C9E">
        <w:t xml:space="preserve">е установлены органом исполнительной власти, осуществляющим функции по выработке государственной политики и нормативно-правовому регулированию в сфере </w:t>
      </w:r>
      <w:r w:rsidR="00257C9E">
        <w:t>жилищно-коммунального хозяйства.</w:t>
      </w:r>
    </w:p>
    <w:p w:rsidR="00FC0047" w:rsidRPr="00FE25E5" w:rsidRDefault="00FC0047" w:rsidP="009D33FF">
      <w:pPr>
        <w:spacing w:line="329" w:lineRule="auto"/>
      </w:pPr>
    </w:p>
    <w:p w:rsidR="008A0C35" w:rsidRPr="00FE25E5" w:rsidRDefault="001D6593" w:rsidP="009D33FF">
      <w:pPr>
        <w:pStyle w:val="aff2"/>
        <w:spacing w:line="329" w:lineRule="auto"/>
      </w:pPr>
      <w:bookmarkStart w:id="61" w:name="_Toc151583510"/>
      <w:r w:rsidRPr="00FE25E5">
        <w:t xml:space="preserve">Раздел </w:t>
      </w:r>
      <w:r w:rsidR="0033131F" w:rsidRPr="00FE25E5">
        <w:t>2.</w:t>
      </w:r>
      <w:r w:rsidR="00AE0C9C" w:rsidRPr="00FE25E5">
        <w:t xml:space="preserve">8 </w:t>
      </w:r>
      <w:r w:rsidRPr="00FE25E5">
        <w:t>"Перечень выявленных бесхозяйных объектов централизованных систем водоснабжения (в случае их выявления) и перечень организаций, упо</w:t>
      </w:r>
      <w:r w:rsidR="00AE0C9C" w:rsidRPr="00FE25E5">
        <w:t>лномоченных на их эксплуатацию"</w:t>
      </w:r>
      <w:bookmarkEnd w:id="61"/>
    </w:p>
    <w:p w:rsidR="00D21375" w:rsidRPr="00FE25E5" w:rsidRDefault="00FC0047" w:rsidP="009F069F">
      <w:pPr>
        <w:spacing w:line="329" w:lineRule="auto"/>
      </w:pPr>
      <w:r w:rsidRPr="00FE25E5">
        <w:t xml:space="preserve">Бесхозяйные объекты централизованных систем водоснабжения на территории </w:t>
      </w:r>
      <w:proofErr w:type="spellStart"/>
      <w:r w:rsidR="00FE25E5" w:rsidRPr="00FE25E5">
        <w:t>Осиновского</w:t>
      </w:r>
      <w:proofErr w:type="spellEnd"/>
      <w:r w:rsidR="00FE25E5" w:rsidRPr="00FE25E5">
        <w:t xml:space="preserve"> сельского поселения</w:t>
      </w:r>
      <w:r w:rsidRPr="00FE25E5">
        <w:t xml:space="preserve"> отсутствуют.</w:t>
      </w:r>
      <w:r w:rsidR="00D21375" w:rsidRPr="00FE25E5">
        <w:br w:type="page"/>
      </w:r>
    </w:p>
    <w:p w:rsidR="004248D1" w:rsidRPr="00FE25E5" w:rsidRDefault="0033131F" w:rsidP="009D33FF">
      <w:pPr>
        <w:pStyle w:val="aff2"/>
        <w:spacing w:line="329" w:lineRule="auto"/>
      </w:pPr>
      <w:bookmarkStart w:id="62" w:name="_Toc151583511"/>
      <w:r w:rsidRPr="00FE25E5">
        <w:lastRenderedPageBreak/>
        <w:t xml:space="preserve">Глава 3. </w:t>
      </w:r>
      <w:r w:rsidR="006002D7" w:rsidRPr="00FE25E5">
        <w:t>«Схема водоотведения».</w:t>
      </w:r>
      <w:bookmarkEnd w:id="62"/>
    </w:p>
    <w:p w:rsidR="001D6593" w:rsidRPr="00FE25E5" w:rsidRDefault="001D6593" w:rsidP="009D33FF">
      <w:pPr>
        <w:pStyle w:val="aff2"/>
        <w:spacing w:line="329" w:lineRule="auto"/>
      </w:pPr>
      <w:bookmarkStart w:id="63" w:name="_Toc151583512"/>
      <w:r w:rsidRPr="00FE25E5">
        <w:t xml:space="preserve">Раздел </w:t>
      </w:r>
      <w:r w:rsidR="0033131F" w:rsidRPr="00FE25E5">
        <w:t>3.</w:t>
      </w:r>
      <w:r w:rsidR="00AE0C9C" w:rsidRPr="00FE25E5">
        <w:t xml:space="preserve">1 </w:t>
      </w:r>
      <w:r w:rsidRPr="00FE25E5">
        <w:t>"Существующее положение в сфере водоотведения поселения"</w:t>
      </w:r>
      <w:bookmarkEnd w:id="63"/>
    </w:p>
    <w:p w:rsidR="001D6593" w:rsidRPr="00FE25E5" w:rsidRDefault="0033131F" w:rsidP="009D33FF">
      <w:pPr>
        <w:pStyle w:val="aff4"/>
        <w:spacing w:line="329" w:lineRule="auto"/>
      </w:pPr>
      <w:bookmarkStart w:id="64" w:name="_Toc151583513"/>
      <w:r w:rsidRPr="00FE25E5">
        <w:t>3.</w:t>
      </w:r>
      <w:r w:rsidR="00704170" w:rsidRPr="00FE25E5">
        <w:t>1.1.</w:t>
      </w:r>
      <w:r w:rsidR="001D6593" w:rsidRPr="00FE25E5">
        <w:t xml:space="preserve"> описание структуры системы сбора, очистки и отведения сточных вод на территории поселения и деление территории поселения</w:t>
      </w:r>
      <w:r w:rsidR="00C274A8" w:rsidRPr="00FE25E5">
        <w:t xml:space="preserve"> на эксплуатационные зоны.</w:t>
      </w:r>
      <w:bookmarkEnd w:id="64"/>
    </w:p>
    <w:p w:rsidR="00B135DC" w:rsidRDefault="00B135DC" w:rsidP="009D33FF">
      <w:pPr>
        <w:spacing w:line="329" w:lineRule="auto"/>
        <w:rPr>
          <w:rFonts w:eastAsia="Calibri"/>
          <w:lang w:eastAsia="en-US"/>
        </w:rPr>
      </w:pPr>
      <w:r w:rsidRPr="00B135DC">
        <w:rPr>
          <w:rFonts w:eastAsia="Calibri"/>
          <w:lang w:eastAsia="en-US"/>
        </w:rPr>
        <w:t xml:space="preserve">На территории </w:t>
      </w:r>
      <w:proofErr w:type="spellStart"/>
      <w:r>
        <w:rPr>
          <w:rFonts w:eastAsia="Calibri"/>
          <w:lang w:eastAsia="en-US"/>
        </w:rPr>
        <w:t>Осиновского</w:t>
      </w:r>
      <w:proofErr w:type="spellEnd"/>
      <w:r w:rsidRPr="00B135DC">
        <w:rPr>
          <w:rFonts w:eastAsia="Calibri"/>
          <w:lang w:eastAsia="en-US"/>
        </w:rPr>
        <w:t xml:space="preserve"> сельского поселения услуги по водоотведению оказывает: КГУП «Приморский водоканал».</w:t>
      </w:r>
    </w:p>
    <w:p w:rsidR="00E15409" w:rsidRDefault="009459AC" w:rsidP="009D33FF">
      <w:pPr>
        <w:spacing w:line="329" w:lineRule="auto"/>
        <w:rPr>
          <w:rFonts w:eastAsia="Calibri"/>
          <w:lang w:eastAsia="en-US"/>
        </w:rPr>
      </w:pPr>
      <w:r w:rsidRPr="009459AC">
        <w:rPr>
          <w:rFonts w:eastAsia="Calibri"/>
          <w:lang w:eastAsia="en-US"/>
        </w:rPr>
        <w:t xml:space="preserve">В настоящее время в </w:t>
      </w:r>
      <w:proofErr w:type="spellStart"/>
      <w:r>
        <w:rPr>
          <w:rFonts w:eastAsia="Calibri"/>
          <w:lang w:eastAsia="en-US"/>
        </w:rPr>
        <w:t>Осиновском</w:t>
      </w:r>
      <w:proofErr w:type="spellEnd"/>
      <w:r>
        <w:rPr>
          <w:rFonts w:eastAsia="Calibri"/>
          <w:lang w:eastAsia="en-US"/>
        </w:rPr>
        <w:t xml:space="preserve"> сельском поселении организована</w:t>
      </w:r>
      <w:r w:rsidRPr="009459AC">
        <w:rPr>
          <w:rFonts w:eastAsia="Calibri"/>
          <w:lang w:eastAsia="en-US"/>
        </w:rPr>
        <w:t xml:space="preserve"> </w:t>
      </w:r>
      <w:r>
        <w:rPr>
          <w:rFonts w:eastAsia="Calibri"/>
          <w:lang w:eastAsia="en-US"/>
        </w:rPr>
        <w:t>одна эксплуатационная зона</w:t>
      </w:r>
      <w:r w:rsidRPr="009459AC">
        <w:rPr>
          <w:rFonts w:eastAsia="Calibri"/>
          <w:lang w:eastAsia="en-US"/>
        </w:rPr>
        <w:t xml:space="preserve"> водоотведения</w:t>
      </w:r>
      <w:r w:rsidR="00E15409" w:rsidRPr="00FE25E5">
        <w:rPr>
          <w:rFonts w:eastAsia="Calibri"/>
          <w:lang w:eastAsia="en-US"/>
        </w:rPr>
        <w:t xml:space="preserve"> </w:t>
      </w:r>
      <w:proofErr w:type="gramStart"/>
      <w:r>
        <w:rPr>
          <w:rFonts w:eastAsia="Calibri"/>
          <w:lang w:eastAsia="en-US"/>
        </w:rPr>
        <w:t>в</w:t>
      </w:r>
      <w:proofErr w:type="gramEnd"/>
      <w:r>
        <w:rPr>
          <w:rFonts w:eastAsia="Calibri"/>
          <w:lang w:eastAsia="en-US"/>
        </w:rPr>
        <w:t xml:space="preserve"> </w:t>
      </w:r>
      <w:r w:rsidR="00FE25E5" w:rsidRPr="00FE25E5">
        <w:rPr>
          <w:rFonts w:eastAsia="Calibri"/>
          <w:lang w:eastAsia="en-US"/>
        </w:rPr>
        <w:t>с. Осиновка</w:t>
      </w:r>
      <w:r w:rsidR="00E15409" w:rsidRPr="00FE25E5">
        <w:rPr>
          <w:rFonts w:eastAsia="Calibri"/>
          <w:lang w:eastAsia="en-US"/>
        </w:rPr>
        <w:t>.</w:t>
      </w:r>
    </w:p>
    <w:p w:rsidR="009459AC" w:rsidRDefault="009459AC" w:rsidP="009D33FF">
      <w:pPr>
        <w:spacing w:line="329" w:lineRule="auto"/>
        <w:rPr>
          <w:rFonts w:eastAsia="Calibri"/>
          <w:lang w:eastAsia="en-US"/>
        </w:rPr>
      </w:pPr>
      <w:r w:rsidRPr="009459AC">
        <w:rPr>
          <w:rFonts w:eastAsia="Calibri"/>
          <w:lang w:eastAsia="en-US"/>
        </w:rPr>
        <w:t>Система водоотведения представляет собой самотечные коллектора</w:t>
      </w:r>
      <w:r w:rsidR="00812ADA">
        <w:rPr>
          <w:rFonts w:eastAsia="Calibri"/>
          <w:lang w:eastAsia="en-US"/>
        </w:rPr>
        <w:t xml:space="preserve"> </w:t>
      </w:r>
      <w:r w:rsidR="00AB6BE8">
        <w:rPr>
          <w:rFonts w:eastAsia="Calibri"/>
          <w:lang w:eastAsia="en-US"/>
        </w:rPr>
        <w:t>(</w:t>
      </w:r>
      <w:r w:rsidR="00812ADA">
        <w:rPr>
          <w:rFonts w:eastAsia="Calibri"/>
          <w:lang w:eastAsia="en-US"/>
        </w:rPr>
        <w:t>протяженностью 900 м</w:t>
      </w:r>
      <w:r w:rsidR="00AB6BE8">
        <w:rPr>
          <w:rFonts w:eastAsia="Calibri"/>
          <w:lang w:eastAsia="en-US"/>
        </w:rPr>
        <w:t>)</w:t>
      </w:r>
      <w:r w:rsidRPr="009459AC">
        <w:rPr>
          <w:rFonts w:eastAsia="Calibri"/>
          <w:lang w:eastAsia="en-US"/>
        </w:rPr>
        <w:t>, отводящие сточные воды от жилых зданий и организаций</w:t>
      </w:r>
      <w:r w:rsidR="00A2411D">
        <w:rPr>
          <w:rFonts w:eastAsia="Calibri"/>
          <w:lang w:eastAsia="en-US"/>
        </w:rPr>
        <w:t>.</w:t>
      </w:r>
    </w:p>
    <w:p w:rsidR="00A2411D" w:rsidRDefault="00A2411D" w:rsidP="009D33FF">
      <w:pPr>
        <w:spacing w:line="329" w:lineRule="auto"/>
        <w:rPr>
          <w:rFonts w:eastAsia="Calibri"/>
          <w:lang w:eastAsia="en-US"/>
        </w:rPr>
      </w:pPr>
      <w:r w:rsidRPr="00A2411D">
        <w:rPr>
          <w:rFonts w:eastAsia="Calibri"/>
          <w:lang w:eastAsia="en-US"/>
        </w:rPr>
        <w:t>Очистные сооруже</w:t>
      </w:r>
      <w:r>
        <w:rPr>
          <w:rFonts w:eastAsia="Calibri"/>
          <w:lang w:eastAsia="en-US"/>
        </w:rPr>
        <w:t xml:space="preserve">ния канализации, на территории </w:t>
      </w:r>
      <w:proofErr w:type="gramStart"/>
      <w:r w:rsidRPr="00A2411D">
        <w:rPr>
          <w:rFonts w:eastAsia="Calibri"/>
          <w:lang w:eastAsia="en-US"/>
        </w:rPr>
        <w:t>с</w:t>
      </w:r>
      <w:proofErr w:type="gramEnd"/>
      <w:r w:rsidRPr="00A2411D">
        <w:rPr>
          <w:rFonts w:eastAsia="Calibri"/>
          <w:lang w:eastAsia="en-US"/>
        </w:rPr>
        <w:t>. Осиновка, отсутствуют</w:t>
      </w:r>
      <w:r>
        <w:rPr>
          <w:rFonts w:eastAsia="Calibri"/>
          <w:lang w:eastAsia="en-US"/>
        </w:rPr>
        <w:t>.</w:t>
      </w:r>
    </w:p>
    <w:p w:rsidR="00812ADA" w:rsidRPr="00FE25E5" w:rsidRDefault="00812ADA" w:rsidP="009D33FF">
      <w:pPr>
        <w:spacing w:line="329" w:lineRule="auto"/>
        <w:rPr>
          <w:rFonts w:eastAsia="Calibri"/>
          <w:lang w:eastAsia="en-US"/>
        </w:rPr>
      </w:pPr>
    </w:p>
    <w:p w:rsidR="00D21375" w:rsidRPr="000D4C48" w:rsidRDefault="00B135DC" w:rsidP="00812ADA">
      <w:pPr>
        <w:spacing w:line="329" w:lineRule="auto"/>
        <w:jc w:val="right"/>
        <w:rPr>
          <w:rFonts w:eastAsia="Calibri"/>
          <w:lang w:eastAsia="en-US"/>
        </w:rPr>
      </w:pPr>
      <w:r>
        <w:rPr>
          <w:rFonts w:eastAsia="Calibri"/>
          <w:lang w:eastAsia="en-US"/>
        </w:rPr>
        <w:t>Таблица 3.1.1. О</w:t>
      </w:r>
      <w:r w:rsidR="000D4C48" w:rsidRPr="000D4C48">
        <w:rPr>
          <w:rFonts w:eastAsia="Calibri"/>
          <w:lang w:eastAsia="en-US"/>
        </w:rPr>
        <w:t xml:space="preserve">беспеченность населения </w:t>
      </w:r>
      <w:proofErr w:type="spellStart"/>
      <w:r w:rsidR="000D4C48" w:rsidRPr="000D4C48">
        <w:rPr>
          <w:rFonts w:eastAsia="Calibri"/>
          <w:lang w:eastAsia="en-US"/>
        </w:rPr>
        <w:t>централизованой</w:t>
      </w:r>
      <w:proofErr w:type="spellEnd"/>
      <w:r w:rsidR="000D4C48" w:rsidRPr="000D4C48">
        <w:rPr>
          <w:rFonts w:eastAsia="Calibri"/>
          <w:lang w:eastAsia="en-US"/>
        </w:rPr>
        <w:t xml:space="preserve"> системой водоотведения</w:t>
      </w:r>
    </w:p>
    <w:tbl>
      <w:tblPr>
        <w:tblStyle w:val="92"/>
        <w:tblW w:w="0" w:type="auto"/>
        <w:jc w:val="center"/>
        <w:tblLook w:val="04A0" w:firstRow="1" w:lastRow="0" w:firstColumn="1" w:lastColumn="0" w:noHBand="0" w:noVBand="1"/>
      </w:tblPr>
      <w:tblGrid>
        <w:gridCol w:w="5240"/>
        <w:gridCol w:w="1843"/>
        <w:gridCol w:w="2262"/>
      </w:tblGrid>
      <w:tr w:rsidR="000D4C48" w:rsidRPr="000D4C48" w:rsidTr="000D4C48">
        <w:trPr>
          <w:jc w:val="center"/>
        </w:trPr>
        <w:tc>
          <w:tcPr>
            <w:tcW w:w="5240" w:type="dxa"/>
            <w:vAlign w:val="center"/>
          </w:tcPr>
          <w:p w:rsidR="000D4C48" w:rsidRPr="000D4C48" w:rsidRDefault="000D4C48" w:rsidP="000D4C48">
            <w:pPr>
              <w:ind w:firstLine="0"/>
              <w:jc w:val="center"/>
              <w:rPr>
                <w:rFonts w:ascii="Times New Roman" w:hAnsi="Times New Roman"/>
                <w:b/>
                <w:sz w:val="22"/>
                <w:szCs w:val="22"/>
              </w:rPr>
            </w:pPr>
            <w:r w:rsidRPr="000D4C48">
              <w:rPr>
                <w:rFonts w:ascii="Times New Roman" w:hAnsi="Times New Roman"/>
                <w:b/>
                <w:sz w:val="22"/>
                <w:szCs w:val="22"/>
              </w:rPr>
              <w:t>Наименование показателей</w:t>
            </w:r>
          </w:p>
        </w:tc>
        <w:tc>
          <w:tcPr>
            <w:tcW w:w="1843" w:type="dxa"/>
            <w:vAlign w:val="center"/>
          </w:tcPr>
          <w:p w:rsidR="000D4C48" w:rsidRPr="000D4C48" w:rsidRDefault="000D4C48" w:rsidP="000D4C48">
            <w:pPr>
              <w:ind w:firstLine="0"/>
              <w:jc w:val="center"/>
              <w:rPr>
                <w:rFonts w:ascii="Times New Roman" w:hAnsi="Times New Roman"/>
                <w:b/>
                <w:sz w:val="22"/>
                <w:szCs w:val="22"/>
              </w:rPr>
            </w:pPr>
            <w:r w:rsidRPr="000D4C48">
              <w:rPr>
                <w:rFonts w:ascii="Times New Roman" w:hAnsi="Times New Roman"/>
                <w:b/>
                <w:sz w:val="22"/>
                <w:szCs w:val="22"/>
              </w:rPr>
              <w:t xml:space="preserve">Ед. </w:t>
            </w:r>
            <w:proofErr w:type="spellStart"/>
            <w:r w:rsidRPr="000D4C48">
              <w:rPr>
                <w:rFonts w:ascii="Times New Roman" w:hAnsi="Times New Roman"/>
                <w:b/>
                <w:sz w:val="22"/>
                <w:szCs w:val="22"/>
              </w:rPr>
              <w:t>изм</w:t>
            </w:r>
            <w:proofErr w:type="spellEnd"/>
          </w:p>
        </w:tc>
        <w:tc>
          <w:tcPr>
            <w:tcW w:w="2262" w:type="dxa"/>
            <w:vAlign w:val="center"/>
          </w:tcPr>
          <w:p w:rsidR="000D4C48" w:rsidRPr="000D4C48" w:rsidRDefault="000D4C48" w:rsidP="000D4C48">
            <w:pPr>
              <w:ind w:firstLine="0"/>
              <w:jc w:val="center"/>
              <w:rPr>
                <w:rFonts w:ascii="Times New Roman" w:hAnsi="Times New Roman"/>
                <w:b/>
                <w:sz w:val="22"/>
                <w:szCs w:val="22"/>
              </w:rPr>
            </w:pPr>
            <w:r w:rsidRPr="000D4C48">
              <w:rPr>
                <w:rFonts w:ascii="Times New Roman" w:hAnsi="Times New Roman"/>
                <w:b/>
                <w:sz w:val="22"/>
                <w:szCs w:val="22"/>
              </w:rPr>
              <w:t>Кол-во</w:t>
            </w:r>
          </w:p>
        </w:tc>
      </w:tr>
      <w:tr w:rsidR="009459AC" w:rsidRPr="000D4C48" w:rsidTr="006379CB">
        <w:trPr>
          <w:jc w:val="center"/>
        </w:trPr>
        <w:tc>
          <w:tcPr>
            <w:tcW w:w="9345" w:type="dxa"/>
            <w:gridSpan w:val="3"/>
            <w:vAlign w:val="center"/>
          </w:tcPr>
          <w:p w:rsidR="009459AC" w:rsidRPr="000D4C48" w:rsidRDefault="009459AC" w:rsidP="000D4C48">
            <w:pPr>
              <w:ind w:firstLine="0"/>
              <w:jc w:val="center"/>
              <w:rPr>
                <w:rFonts w:ascii="Times New Roman" w:hAnsi="Times New Roman"/>
                <w:sz w:val="22"/>
                <w:szCs w:val="22"/>
              </w:rPr>
            </w:pPr>
            <w:proofErr w:type="gramStart"/>
            <w:r w:rsidRPr="000D4C48">
              <w:rPr>
                <w:rFonts w:ascii="Times New Roman" w:hAnsi="Times New Roman"/>
                <w:b/>
                <w:sz w:val="22"/>
                <w:szCs w:val="22"/>
              </w:rPr>
              <w:t>с</w:t>
            </w:r>
            <w:proofErr w:type="gramEnd"/>
            <w:r w:rsidRPr="000D4C48">
              <w:rPr>
                <w:rFonts w:ascii="Times New Roman" w:hAnsi="Times New Roman"/>
                <w:b/>
                <w:sz w:val="22"/>
                <w:szCs w:val="22"/>
              </w:rPr>
              <w:t>. Осиновка</w:t>
            </w:r>
          </w:p>
        </w:tc>
      </w:tr>
      <w:tr w:rsidR="000D4C48" w:rsidRPr="000D4C48" w:rsidTr="000D4C48">
        <w:trPr>
          <w:jc w:val="center"/>
        </w:trPr>
        <w:tc>
          <w:tcPr>
            <w:tcW w:w="5240" w:type="dxa"/>
            <w:vAlign w:val="center"/>
          </w:tcPr>
          <w:p w:rsidR="000D4C48" w:rsidRPr="000D4C48" w:rsidRDefault="000D4C48" w:rsidP="000D4C48">
            <w:pPr>
              <w:ind w:firstLine="0"/>
              <w:jc w:val="left"/>
              <w:rPr>
                <w:rFonts w:ascii="Times New Roman" w:hAnsi="Times New Roman"/>
                <w:sz w:val="22"/>
                <w:szCs w:val="22"/>
              </w:rPr>
            </w:pPr>
            <w:r w:rsidRPr="000D4C48">
              <w:rPr>
                <w:rFonts w:ascii="Times New Roman" w:hAnsi="Times New Roman"/>
                <w:sz w:val="22"/>
                <w:szCs w:val="22"/>
              </w:rPr>
              <w:t>Численность населения, охваченного централизованным водоотведением</w:t>
            </w:r>
          </w:p>
        </w:tc>
        <w:tc>
          <w:tcPr>
            <w:tcW w:w="1843" w:type="dxa"/>
            <w:vAlign w:val="center"/>
          </w:tcPr>
          <w:p w:rsidR="000D4C48" w:rsidRPr="000D4C48" w:rsidRDefault="000D4C48" w:rsidP="000D4C48">
            <w:pPr>
              <w:ind w:firstLine="0"/>
              <w:jc w:val="center"/>
              <w:rPr>
                <w:rFonts w:ascii="Times New Roman" w:hAnsi="Times New Roman"/>
                <w:sz w:val="22"/>
                <w:szCs w:val="22"/>
              </w:rPr>
            </w:pPr>
            <w:r w:rsidRPr="000D4C48">
              <w:rPr>
                <w:rFonts w:ascii="Times New Roman" w:hAnsi="Times New Roman"/>
                <w:sz w:val="22"/>
                <w:szCs w:val="22"/>
              </w:rPr>
              <w:t>чел</w:t>
            </w:r>
          </w:p>
        </w:tc>
        <w:tc>
          <w:tcPr>
            <w:tcW w:w="2262" w:type="dxa"/>
            <w:vAlign w:val="center"/>
          </w:tcPr>
          <w:p w:rsidR="000D4C48" w:rsidRPr="000D4C48" w:rsidRDefault="000D4C48" w:rsidP="000D4C48">
            <w:pPr>
              <w:ind w:firstLine="0"/>
              <w:jc w:val="center"/>
              <w:rPr>
                <w:rFonts w:ascii="Times New Roman" w:hAnsi="Times New Roman"/>
                <w:sz w:val="22"/>
                <w:szCs w:val="22"/>
              </w:rPr>
            </w:pPr>
            <w:r w:rsidRPr="000D4C48">
              <w:rPr>
                <w:rFonts w:ascii="Times New Roman" w:hAnsi="Times New Roman"/>
                <w:sz w:val="22"/>
                <w:szCs w:val="22"/>
              </w:rPr>
              <w:t>57</w:t>
            </w:r>
          </w:p>
        </w:tc>
      </w:tr>
      <w:tr w:rsidR="000D4C48" w:rsidRPr="000D4C48" w:rsidTr="000D4C48">
        <w:trPr>
          <w:jc w:val="center"/>
        </w:trPr>
        <w:tc>
          <w:tcPr>
            <w:tcW w:w="5240" w:type="dxa"/>
            <w:vAlign w:val="center"/>
          </w:tcPr>
          <w:p w:rsidR="000D4C48" w:rsidRPr="000D4C48" w:rsidRDefault="000D4C48" w:rsidP="000D4C48">
            <w:pPr>
              <w:ind w:firstLine="0"/>
              <w:jc w:val="left"/>
              <w:rPr>
                <w:rFonts w:ascii="Times New Roman" w:hAnsi="Times New Roman"/>
                <w:sz w:val="22"/>
                <w:szCs w:val="22"/>
              </w:rPr>
            </w:pPr>
            <w:r w:rsidRPr="000D4C48">
              <w:rPr>
                <w:rFonts w:ascii="Times New Roman" w:hAnsi="Times New Roman"/>
                <w:sz w:val="22"/>
                <w:szCs w:val="22"/>
              </w:rPr>
              <w:t xml:space="preserve">Численность </w:t>
            </w:r>
            <w:r w:rsidR="00F25772" w:rsidRPr="000D4C48">
              <w:rPr>
                <w:rFonts w:ascii="Times New Roman" w:hAnsi="Times New Roman"/>
                <w:sz w:val="22"/>
                <w:szCs w:val="22"/>
              </w:rPr>
              <w:t>населения, не</w:t>
            </w:r>
            <w:r w:rsidRPr="000D4C48">
              <w:rPr>
                <w:rFonts w:ascii="Times New Roman" w:hAnsi="Times New Roman"/>
                <w:sz w:val="22"/>
                <w:szCs w:val="22"/>
              </w:rPr>
              <w:t xml:space="preserve"> охваченного централизованным водоотведением (вывоз ЖБО)</w:t>
            </w:r>
          </w:p>
        </w:tc>
        <w:tc>
          <w:tcPr>
            <w:tcW w:w="1843" w:type="dxa"/>
            <w:vAlign w:val="center"/>
          </w:tcPr>
          <w:p w:rsidR="000D4C48" w:rsidRPr="000D4C48" w:rsidRDefault="000D4C48" w:rsidP="000D4C48">
            <w:pPr>
              <w:ind w:firstLine="0"/>
              <w:jc w:val="center"/>
              <w:rPr>
                <w:rFonts w:ascii="Times New Roman" w:hAnsi="Times New Roman"/>
                <w:sz w:val="22"/>
                <w:szCs w:val="22"/>
              </w:rPr>
            </w:pPr>
            <w:r w:rsidRPr="000D4C48">
              <w:rPr>
                <w:rFonts w:ascii="Times New Roman" w:hAnsi="Times New Roman"/>
                <w:sz w:val="22"/>
                <w:szCs w:val="22"/>
              </w:rPr>
              <w:t>чел</w:t>
            </w:r>
          </w:p>
        </w:tc>
        <w:tc>
          <w:tcPr>
            <w:tcW w:w="2262" w:type="dxa"/>
            <w:vAlign w:val="center"/>
          </w:tcPr>
          <w:p w:rsidR="000D4C48" w:rsidRPr="000D4C48" w:rsidRDefault="000D4C48" w:rsidP="000D4C48">
            <w:pPr>
              <w:ind w:firstLine="0"/>
              <w:jc w:val="center"/>
              <w:rPr>
                <w:rFonts w:ascii="Times New Roman" w:hAnsi="Times New Roman"/>
                <w:sz w:val="22"/>
                <w:szCs w:val="22"/>
              </w:rPr>
            </w:pPr>
          </w:p>
        </w:tc>
      </w:tr>
      <w:tr w:rsidR="000D4C48" w:rsidRPr="000D4C48" w:rsidTr="000D4C48">
        <w:trPr>
          <w:jc w:val="center"/>
        </w:trPr>
        <w:tc>
          <w:tcPr>
            <w:tcW w:w="5240" w:type="dxa"/>
            <w:vAlign w:val="center"/>
          </w:tcPr>
          <w:p w:rsidR="000D4C48" w:rsidRPr="000D4C48" w:rsidRDefault="000D4C48" w:rsidP="000D4C48">
            <w:pPr>
              <w:ind w:firstLine="0"/>
              <w:jc w:val="left"/>
              <w:rPr>
                <w:rFonts w:ascii="Times New Roman" w:hAnsi="Times New Roman"/>
                <w:sz w:val="22"/>
                <w:szCs w:val="22"/>
              </w:rPr>
            </w:pPr>
            <w:r w:rsidRPr="000D4C48">
              <w:rPr>
                <w:rFonts w:ascii="Times New Roman" w:hAnsi="Times New Roman"/>
                <w:sz w:val="22"/>
                <w:szCs w:val="22"/>
              </w:rPr>
              <w:t xml:space="preserve">Объем </w:t>
            </w:r>
            <w:proofErr w:type="gramStart"/>
            <w:r w:rsidRPr="000D4C48">
              <w:rPr>
                <w:rFonts w:ascii="Times New Roman" w:hAnsi="Times New Roman"/>
                <w:sz w:val="22"/>
                <w:szCs w:val="22"/>
              </w:rPr>
              <w:t>принимаемых</w:t>
            </w:r>
            <w:proofErr w:type="gramEnd"/>
            <w:r w:rsidRPr="000D4C48">
              <w:rPr>
                <w:rFonts w:ascii="Times New Roman" w:hAnsi="Times New Roman"/>
                <w:sz w:val="22"/>
                <w:szCs w:val="22"/>
              </w:rPr>
              <w:t xml:space="preserve"> ЖБО у населения</w:t>
            </w:r>
          </w:p>
        </w:tc>
        <w:tc>
          <w:tcPr>
            <w:tcW w:w="1843" w:type="dxa"/>
            <w:vAlign w:val="center"/>
          </w:tcPr>
          <w:p w:rsidR="000D4C48" w:rsidRPr="000D4C48" w:rsidRDefault="00820584" w:rsidP="000D4C48">
            <w:pPr>
              <w:ind w:firstLine="0"/>
              <w:jc w:val="center"/>
              <w:rPr>
                <w:rFonts w:ascii="Times New Roman" w:hAnsi="Times New Roman"/>
                <w:sz w:val="22"/>
                <w:szCs w:val="22"/>
              </w:rPr>
            </w:pPr>
            <w:proofErr w:type="spellStart"/>
            <w:proofErr w:type="gramStart"/>
            <w:r>
              <w:rPr>
                <w:rFonts w:ascii="Times New Roman" w:hAnsi="Times New Roman"/>
                <w:sz w:val="22"/>
                <w:szCs w:val="22"/>
              </w:rPr>
              <w:t>т</w:t>
            </w:r>
            <w:r w:rsidR="000D4C48" w:rsidRPr="000D4C48">
              <w:rPr>
                <w:rFonts w:ascii="Times New Roman" w:hAnsi="Times New Roman"/>
                <w:sz w:val="22"/>
                <w:szCs w:val="22"/>
              </w:rPr>
              <w:t>ыс</w:t>
            </w:r>
            <w:proofErr w:type="spellEnd"/>
            <w:proofErr w:type="gramEnd"/>
            <w:r w:rsidR="000D4C48" w:rsidRPr="000D4C48">
              <w:rPr>
                <w:rFonts w:ascii="Times New Roman" w:hAnsi="Times New Roman"/>
                <w:sz w:val="22"/>
                <w:szCs w:val="22"/>
              </w:rPr>
              <w:t xml:space="preserve"> м3/год</w:t>
            </w:r>
          </w:p>
        </w:tc>
        <w:tc>
          <w:tcPr>
            <w:tcW w:w="2262" w:type="dxa"/>
            <w:vAlign w:val="center"/>
          </w:tcPr>
          <w:p w:rsidR="000D4C48" w:rsidRPr="000D4C48" w:rsidRDefault="000D4C48" w:rsidP="000D4C48">
            <w:pPr>
              <w:ind w:firstLine="0"/>
              <w:jc w:val="center"/>
              <w:rPr>
                <w:rFonts w:ascii="Times New Roman" w:hAnsi="Times New Roman"/>
                <w:sz w:val="22"/>
                <w:szCs w:val="22"/>
              </w:rPr>
            </w:pPr>
          </w:p>
        </w:tc>
      </w:tr>
      <w:tr w:rsidR="000D4C48" w:rsidRPr="000D4C48" w:rsidTr="000D4C48">
        <w:trPr>
          <w:jc w:val="center"/>
        </w:trPr>
        <w:tc>
          <w:tcPr>
            <w:tcW w:w="5240" w:type="dxa"/>
            <w:vAlign w:val="center"/>
          </w:tcPr>
          <w:p w:rsidR="000D4C48" w:rsidRPr="000D4C48" w:rsidRDefault="000D4C48" w:rsidP="000D4C48">
            <w:pPr>
              <w:ind w:firstLine="0"/>
              <w:jc w:val="left"/>
              <w:rPr>
                <w:rFonts w:ascii="Times New Roman" w:hAnsi="Times New Roman"/>
                <w:sz w:val="22"/>
                <w:szCs w:val="22"/>
              </w:rPr>
            </w:pPr>
            <w:r w:rsidRPr="000D4C48">
              <w:rPr>
                <w:rFonts w:ascii="Times New Roman" w:hAnsi="Times New Roman"/>
                <w:sz w:val="22"/>
                <w:szCs w:val="22"/>
              </w:rPr>
              <w:t>Кол-во КНС</w:t>
            </w:r>
          </w:p>
        </w:tc>
        <w:tc>
          <w:tcPr>
            <w:tcW w:w="1843" w:type="dxa"/>
            <w:vAlign w:val="center"/>
          </w:tcPr>
          <w:p w:rsidR="000D4C48" w:rsidRPr="000D4C48" w:rsidRDefault="000D4C48" w:rsidP="000D4C48">
            <w:pPr>
              <w:ind w:firstLine="0"/>
              <w:jc w:val="center"/>
              <w:rPr>
                <w:rFonts w:ascii="Times New Roman" w:hAnsi="Times New Roman"/>
                <w:sz w:val="22"/>
                <w:szCs w:val="22"/>
              </w:rPr>
            </w:pPr>
            <w:proofErr w:type="spellStart"/>
            <w:proofErr w:type="gramStart"/>
            <w:r w:rsidRPr="000D4C48">
              <w:rPr>
                <w:rFonts w:ascii="Times New Roman" w:hAnsi="Times New Roman"/>
                <w:sz w:val="22"/>
                <w:szCs w:val="22"/>
              </w:rPr>
              <w:t>ед</w:t>
            </w:r>
            <w:proofErr w:type="spellEnd"/>
            <w:proofErr w:type="gramEnd"/>
          </w:p>
        </w:tc>
        <w:tc>
          <w:tcPr>
            <w:tcW w:w="2262" w:type="dxa"/>
            <w:vAlign w:val="center"/>
          </w:tcPr>
          <w:p w:rsidR="000D4C48" w:rsidRPr="000D4C48" w:rsidRDefault="000D4C48" w:rsidP="000D4C48">
            <w:pPr>
              <w:ind w:firstLine="0"/>
              <w:jc w:val="center"/>
              <w:rPr>
                <w:rFonts w:ascii="Times New Roman" w:hAnsi="Times New Roman"/>
                <w:sz w:val="22"/>
                <w:szCs w:val="22"/>
              </w:rPr>
            </w:pPr>
          </w:p>
        </w:tc>
      </w:tr>
      <w:tr w:rsidR="000D4C48" w:rsidRPr="000D4C48" w:rsidTr="000D4C48">
        <w:trPr>
          <w:jc w:val="center"/>
        </w:trPr>
        <w:tc>
          <w:tcPr>
            <w:tcW w:w="5240" w:type="dxa"/>
            <w:vAlign w:val="center"/>
          </w:tcPr>
          <w:p w:rsidR="000D4C48" w:rsidRPr="000D4C48" w:rsidRDefault="000D4C48" w:rsidP="000D4C48">
            <w:pPr>
              <w:ind w:firstLine="0"/>
              <w:jc w:val="left"/>
              <w:rPr>
                <w:rFonts w:ascii="Times New Roman" w:hAnsi="Times New Roman"/>
                <w:sz w:val="22"/>
                <w:szCs w:val="22"/>
              </w:rPr>
            </w:pPr>
            <w:r w:rsidRPr="000D4C48">
              <w:rPr>
                <w:rFonts w:ascii="Times New Roman" w:hAnsi="Times New Roman"/>
                <w:sz w:val="22"/>
                <w:szCs w:val="22"/>
              </w:rPr>
              <w:t>Кол-во КОС</w:t>
            </w:r>
          </w:p>
        </w:tc>
        <w:tc>
          <w:tcPr>
            <w:tcW w:w="1843" w:type="dxa"/>
            <w:vAlign w:val="center"/>
          </w:tcPr>
          <w:p w:rsidR="000D4C48" w:rsidRPr="000D4C48" w:rsidRDefault="000D4C48" w:rsidP="000D4C48">
            <w:pPr>
              <w:ind w:firstLine="0"/>
              <w:jc w:val="center"/>
              <w:rPr>
                <w:rFonts w:ascii="Times New Roman" w:hAnsi="Times New Roman"/>
                <w:sz w:val="22"/>
                <w:szCs w:val="22"/>
              </w:rPr>
            </w:pPr>
            <w:proofErr w:type="spellStart"/>
            <w:proofErr w:type="gramStart"/>
            <w:r w:rsidRPr="000D4C48">
              <w:rPr>
                <w:rFonts w:ascii="Times New Roman" w:hAnsi="Times New Roman"/>
                <w:sz w:val="22"/>
                <w:szCs w:val="22"/>
              </w:rPr>
              <w:t>ед</w:t>
            </w:r>
            <w:proofErr w:type="spellEnd"/>
            <w:proofErr w:type="gramEnd"/>
          </w:p>
        </w:tc>
        <w:tc>
          <w:tcPr>
            <w:tcW w:w="2262" w:type="dxa"/>
            <w:vAlign w:val="center"/>
          </w:tcPr>
          <w:p w:rsidR="000D4C48" w:rsidRPr="000D4C48" w:rsidRDefault="000D4C48" w:rsidP="000D4C48">
            <w:pPr>
              <w:ind w:firstLine="0"/>
              <w:jc w:val="center"/>
              <w:rPr>
                <w:rFonts w:ascii="Times New Roman" w:hAnsi="Times New Roman"/>
                <w:sz w:val="22"/>
                <w:szCs w:val="22"/>
              </w:rPr>
            </w:pPr>
          </w:p>
        </w:tc>
      </w:tr>
      <w:tr w:rsidR="000D4C48" w:rsidRPr="000D4C48" w:rsidTr="000D4C48">
        <w:trPr>
          <w:jc w:val="center"/>
        </w:trPr>
        <w:tc>
          <w:tcPr>
            <w:tcW w:w="5240" w:type="dxa"/>
            <w:vAlign w:val="center"/>
          </w:tcPr>
          <w:p w:rsidR="000D4C48" w:rsidRPr="000D4C48" w:rsidRDefault="000D4C48" w:rsidP="000D4C48">
            <w:pPr>
              <w:ind w:firstLine="0"/>
              <w:jc w:val="left"/>
              <w:rPr>
                <w:rFonts w:ascii="Times New Roman" w:hAnsi="Times New Roman"/>
                <w:sz w:val="22"/>
                <w:szCs w:val="22"/>
              </w:rPr>
            </w:pPr>
            <w:r w:rsidRPr="000D4C48">
              <w:rPr>
                <w:rFonts w:ascii="Times New Roman" w:hAnsi="Times New Roman"/>
                <w:sz w:val="22"/>
                <w:szCs w:val="22"/>
              </w:rPr>
              <w:t>Количество выпусков</w:t>
            </w:r>
          </w:p>
        </w:tc>
        <w:tc>
          <w:tcPr>
            <w:tcW w:w="1843" w:type="dxa"/>
            <w:vAlign w:val="center"/>
          </w:tcPr>
          <w:p w:rsidR="000D4C48" w:rsidRPr="000D4C48" w:rsidRDefault="000D4C48" w:rsidP="000D4C48">
            <w:pPr>
              <w:ind w:firstLine="0"/>
              <w:jc w:val="center"/>
              <w:rPr>
                <w:rFonts w:ascii="Times New Roman" w:hAnsi="Times New Roman"/>
                <w:sz w:val="22"/>
                <w:szCs w:val="22"/>
              </w:rPr>
            </w:pPr>
            <w:proofErr w:type="spellStart"/>
            <w:proofErr w:type="gramStart"/>
            <w:r w:rsidRPr="000D4C48">
              <w:rPr>
                <w:rFonts w:ascii="Times New Roman" w:hAnsi="Times New Roman"/>
                <w:sz w:val="22"/>
                <w:szCs w:val="22"/>
              </w:rPr>
              <w:t>ед</w:t>
            </w:r>
            <w:proofErr w:type="spellEnd"/>
            <w:proofErr w:type="gramEnd"/>
          </w:p>
        </w:tc>
        <w:tc>
          <w:tcPr>
            <w:tcW w:w="2262" w:type="dxa"/>
            <w:vAlign w:val="center"/>
          </w:tcPr>
          <w:p w:rsidR="000D4C48" w:rsidRPr="000D4C48" w:rsidRDefault="000D4C48" w:rsidP="000D4C48">
            <w:pPr>
              <w:ind w:firstLine="0"/>
              <w:jc w:val="center"/>
              <w:rPr>
                <w:rFonts w:ascii="Times New Roman" w:hAnsi="Times New Roman"/>
                <w:sz w:val="22"/>
                <w:szCs w:val="22"/>
              </w:rPr>
            </w:pPr>
            <w:r w:rsidRPr="000D4C48">
              <w:rPr>
                <w:rFonts w:ascii="Times New Roman" w:hAnsi="Times New Roman"/>
                <w:sz w:val="22"/>
                <w:szCs w:val="22"/>
              </w:rPr>
              <w:t>1</w:t>
            </w:r>
          </w:p>
        </w:tc>
      </w:tr>
    </w:tbl>
    <w:p w:rsidR="00EB37AC" w:rsidRPr="00326D15" w:rsidRDefault="00EB37AC" w:rsidP="00A2411D">
      <w:pPr>
        <w:rPr>
          <w:rFonts w:eastAsia="Calibri"/>
          <w:lang w:eastAsia="en-US"/>
        </w:rPr>
      </w:pPr>
    </w:p>
    <w:p w:rsidR="001D6593" w:rsidRPr="00785D36" w:rsidRDefault="0033131F" w:rsidP="009D33FF">
      <w:pPr>
        <w:pStyle w:val="aff4"/>
        <w:spacing w:line="329" w:lineRule="auto"/>
      </w:pPr>
      <w:bookmarkStart w:id="65" w:name="_Toc151583514"/>
      <w:r w:rsidRPr="00785D36">
        <w:t>3.</w:t>
      </w:r>
      <w:r w:rsidR="00704170" w:rsidRPr="00785D36">
        <w:t>1.2.</w:t>
      </w:r>
      <w:r w:rsidR="001D6593" w:rsidRPr="00785D36">
        <w:t xml:space="preserve">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w:t>
      </w:r>
      <w:r w:rsidR="00353AE0" w:rsidRPr="00785D36">
        <w:t>ружений, создаваемых абонентами.</w:t>
      </w:r>
      <w:bookmarkEnd w:id="65"/>
    </w:p>
    <w:p w:rsidR="00EB37AC" w:rsidRPr="00FE25E5" w:rsidRDefault="00785D36" w:rsidP="00EB37AC">
      <w:pPr>
        <w:spacing w:line="329" w:lineRule="auto"/>
        <w:rPr>
          <w:rFonts w:eastAsia="Calibri"/>
          <w:lang w:eastAsia="en-US"/>
        </w:rPr>
      </w:pPr>
      <w:r w:rsidRPr="00785D36">
        <w:rPr>
          <w:rFonts w:eastAsia="Calibri"/>
          <w:lang w:eastAsia="en-US"/>
        </w:rPr>
        <w:t xml:space="preserve">В настоящее время </w:t>
      </w:r>
      <w:proofErr w:type="gramStart"/>
      <w:r w:rsidRPr="00785D36">
        <w:rPr>
          <w:rFonts w:eastAsia="Calibri"/>
          <w:lang w:eastAsia="en-US"/>
        </w:rPr>
        <w:t>в</w:t>
      </w:r>
      <w:proofErr w:type="gramEnd"/>
      <w:r w:rsidRPr="00785D36">
        <w:rPr>
          <w:rFonts w:eastAsia="Calibri"/>
          <w:lang w:eastAsia="en-US"/>
        </w:rPr>
        <w:t xml:space="preserve"> </w:t>
      </w:r>
      <w:proofErr w:type="gramStart"/>
      <w:r w:rsidRPr="00785D36">
        <w:rPr>
          <w:rFonts w:eastAsia="Calibri"/>
          <w:lang w:eastAsia="en-US"/>
        </w:rPr>
        <w:t>с</w:t>
      </w:r>
      <w:proofErr w:type="gramEnd"/>
      <w:r w:rsidRPr="00785D36">
        <w:rPr>
          <w:rFonts w:eastAsia="Calibri"/>
          <w:lang w:eastAsia="en-US"/>
        </w:rPr>
        <w:t xml:space="preserve">. Осиновка действует система централизованной канализации для сбора и отвода сточных вод по самотечным коллекторам, с отведением сточной воды в септики (выгребы). Очистные сооружения канализации, на </w:t>
      </w:r>
      <w:r w:rsidR="006B36BF" w:rsidRPr="00785D36">
        <w:rPr>
          <w:rFonts w:eastAsia="Calibri"/>
          <w:lang w:eastAsia="en-US"/>
        </w:rPr>
        <w:t xml:space="preserve">территории </w:t>
      </w:r>
      <w:proofErr w:type="gramStart"/>
      <w:r w:rsidR="006B36BF" w:rsidRPr="00785D36">
        <w:rPr>
          <w:rFonts w:eastAsia="Calibri"/>
          <w:lang w:eastAsia="en-US"/>
        </w:rPr>
        <w:t>с</w:t>
      </w:r>
      <w:proofErr w:type="gramEnd"/>
      <w:r w:rsidR="006B36BF" w:rsidRPr="00785D36">
        <w:rPr>
          <w:rFonts w:eastAsia="Calibri"/>
          <w:lang w:eastAsia="en-US"/>
        </w:rPr>
        <w:t>.</w:t>
      </w:r>
      <w:r w:rsidRPr="00785D36">
        <w:rPr>
          <w:rFonts w:eastAsia="Calibri"/>
          <w:lang w:eastAsia="en-US"/>
        </w:rPr>
        <w:t xml:space="preserve"> Осиновка, отсутствуют.</w:t>
      </w:r>
    </w:p>
    <w:p w:rsidR="00447AC9" w:rsidRPr="00FE25E5" w:rsidRDefault="00447AC9" w:rsidP="009D33FF">
      <w:pPr>
        <w:spacing w:line="329" w:lineRule="auto"/>
      </w:pPr>
    </w:p>
    <w:p w:rsidR="001D6593" w:rsidRPr="00FE25E5" w:rsidRDefault="0033131F" w:rsidP="00AC07C6">
      <w:pPr>
        <w:pStyle w:val="aff4"/>
        <w:pageBreakBefore/>
        <w:spacing w:line="276" w:lineRule="auto"/>
      </w:pPr>
      <w:bookmarkStart w:id="66" w:name="_Toc151583515"/>
      <w:r w:rsidRPr="00FE25E5">
        <w:lastRenderedPageBreak/>
        <w:t>3.</w:t>
      </w:r>
      <w:r w:rsidR="00704170" w:rsidRPr="00FE25E5">
        <w:t>1.3.</w:t>
      </w:r>
      <w:r w:rsidR="001D6593" w:rsidRPr="00FE25E5">
        <w:t xml:space="preserve">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w:t>
      </w:r>
      <w:r w:rsidR="00353AE0" w:rsidRPr="00FE25E5">
        <w:t>лизованных систем водоотведения.</w:t>
      </w:r>
      <w:bookmarkEnd w:id="66"/>
    </w:p>
    <w:p w:rsidR="00FE25E5" w:rsidRPr="00FE25E5" w:rsidRDefault="00FE25E5" w:rsidP="00FE25E5">
      <w:pPr>
        <w:spacing w:line="329" w:lineRule="auto"/>
        <w:rPr>
          <w:rFonts w:eastAsia="Calibri"/>
          <w:lang w:eastAsia="en-US"/>
        </w:rPr>
      </w:pPr>
      <w:r w:rsidRPr="00FE25E5">
        <w:rPr>
          <w:rFonts w:eastAsia="Calibri"/>
          <w:lang w:eastAsia="en-US"/>
        </w:rPr>
        <w:t xml:space="preserve">В настоящее </w:t>
      </w:r>
      <w:r w:rsidR="006B36BF" w:rsidRPr="00FE25E5">
        <w:rPr>
          <w:rFonts w:eastAsia="Calibri"/>
          <w:lang w:eastAsia="en-US"/>
        </w:rPr>
        <w:t>время из</w:t>
      </w:r>
      <w:r w:rsidRPr="00FE25E5">
        <w:rPr>
          <w:rFonts w:eastAsia="Calibri"/>
          <w:lang w:eastAsia="en-US"/>
        </w:rPr>
        <w:t xml:space="preserve"> населенных пунктов </w:t>
      </w:r>
      <w:proofErr w:type="spellStart"/>
      <w:r w:rsidRPr="00FE25E5">
        <w:rPr>
          <w:rFonts w:eastAsia="Calibri"/>
          <w:lang w:eastAsia="en-US"/>
        </w:rPr>
        <w:t>Осиновского</w:t>
      </w:r>
      <w:proofErr w:type="spellEnd"/>
      <w:r w:rsidRPr="00FE25E5">
        <w:rPr>
          <w:rFonts w:eastAsia="Calibri"/>
          <w:lang w:eastAsia="en-US"/>
        </w:rPr>
        <w:t xml:space="preserve"> сельского поселения</w:t>
      </w:r>
      <w:r w:rsidR="001500C6">
        <w:rPr>
          <w:rFonts w:eastAsia="Calibri"/>
          <w:lang w:eastAsia="en-US"/>
        </w:rPr>
        <w:t>,</w:t>
      </w:r>
      <w:r w:rsidRPr="00FE25E5">
        <w:rPr>
          <w:rFonts w:eastAsia="Calibri"/>
          <w:lang w:eastAsia="en-US"/>
        </w:rPr>
        <w:t xml:space="preserve"> сети водоотведения имеются только </w:t>
      </w:r>
      <w:proofErr w:type="gramStart"/>
      <w:r w:rsidRPr="00FE25E5">
        <w:rPr>
          <w:rFonts w:eastAsia="Calibri"/>
          <w:lang w:eastAsia="en-US"/>
        </w:rPr>
        <w:t>в</w:t>
      </w:r>
      <w:proofErr w:type="gramEnd"/>
      <w:r w:rsidRPr="00FE25E5">
        <w:rPr>
          <w:rFonts w:eastAsia="Calibri"/>
          <w:lang w:eastAsia="en-US"/>
        </w:rPr>
        <w:t xml:space="preserve"> с. Осиновка.</w:t>
      </w:r>
    </w:p>
    <w:p w:rsidR="006D29B7" w:rsidRPr="00FE25E5" w:rsidRDefault="00FE25E5" w:rsidP="009D33FF">
      <w:pPr>
        <w:spacing w:line="329" w:lineRule="auto"/>
      </w:pPr>
      <w:r w:rsidRPr="00FE25E5">
        <w:t>Территория</w:t>
      </w:r>
      <w:r w:rsidR="009F43F0" w:rsidRPr="00FE25E5">
        <w:t xml:space="preserve"> </w:t>
      </w:r>
      <w:proofErr w:type="gramStart"/>
      <w:r w:rsidRPr="00FE25E5">
        <w:t>с</w:t>
      </w:r>
      <w:proofErr w:type="gramEnd"/>
      <w:r w:rsidRPr="00FE25E5">
        <w:t xml:space="preserve">. </w:t>
      </w:r>
      <w:proofErr w:type="gramStart"/>
      <w:r w:rsidRPr="00FE25E5">
        <w:t>Даниловка</w:t>
      </w:r>
      <w:proofErr w:type="gramEnd"/>
      <w:r>
        <w:t xml:space="preserve"> не охвачена</w:t>
      </w:r>
      <w:r w:rsidR="009F43F0" w:rsidRPr="00FE25E5">
        <w:t xml:space="preserve"> централизованным водоотведением. Жилая застройка, общественные здания и здания коммунального назначения этих населенных пунктов оборудованы надворными уборными или накопительными емкостями с последующим вывозом сточных вод в места, указанные органами санитарно-эпидемиологического надзора.</w:t>
      </w:r>
    </w:p>
    <w:p w:rsidR="00447AC9" w:rsidRPr="00D95BF5" w:rsidRDefault="00447AC9" w:rsidP="009D33FF">
      <w:pPr>
        <w:spacing w:line="329" w:lineRule="auto"/>
      </w:pPr>
    </w:p>
    <w:p w:rsidR="001D6593" w:rsidRPr="00D95BF5" w:rsidRDefault="0033131F" w:rsidP="00AC07C6">
      <w:pPr>
        <w:pStyle w:val="aff4"/>
        <w:spacing w:line="276" w:lineRule="auto"/>
      </w:pPr>
      <w:bookmarkStart w:id="67" w:name="_Toc151583516"/>
      <w:r w:rsidRPr="00D95BF5">
        <w:t>3.</w:t>
      </w:r>
      <w:r w:rsidR="00704170" w:rsidRPr="00D95BF5">
        <w:t>1.4.</w:t>
      </w:r>
      <w:r w:rsidR="001D6593" w:rsidRPr="00D95BF5">
        <w:t xml:space="preserve"> описание технической возможности утилизации осадков сточных вод на очистных сооружениях существующей централ</w:t>
      </w:r>
      <w:r w:rsidR="00353AE0" w:rsidRPr="00D95BF5">
        <w:t>изованной системы водоотведения.</w:t>
      </w:r>
      <w:bookmarkEnd w:id="67"/>
    </w:p>
    <w:p w:rsidR="00447AC9" w:rsidRDefault="00D95BF5" w:rsidP="009D33FF">
      <w:pPr>
        <w:spacing w:line="329" w:lineRule="auto"/>
      </w:pPr>
      <w:r w:rsidRPr="00D95BF5">
        <w:t>В связи с отсутствием, очистных сооружений канализации, нет необходимости в утилизации осадков сточных вод.</w:t>
      </w:r>
    </w:p>
    <w:p w:rsidR="00D95BF5" w:rsidRPr="002655D4" w:rsidRDefault="00D95BF5" w:rsidP="009D33FF">
      <w:pPr>
        <w:spacing w:line="329" w:lineRule="auto"/>
      </w:pPr>
    </w:p>
    <w:p w:rsidR="001D6593" w:rsidRPr="002655D4" w:rsidRDefault="0033131F" w:rsidP="00AC07C6">
      <w:pPr>
        <w:pStyle w:val="aff4"/>
        <w:spacing w:line="276" w:lineRule="auto"/>
      </w:pPr>
      <w:bookmarkStart w:id="68" w:name="_Toc151583517"/>
      <w:r w:rsidRPr="002237DB">
        <w:t>3.</w:t>
      </w:r>
      <w:r w:rsidR="00462C33" w:rsidRPr="002237DB">
        <w:t>1.5.</w:t>
      </w:r>
      <w:r w:rsidR="001D6593" w:rsidRPr="002237DB">
        <w:t xml:space="preserve"> описание состояния и функционирования канализационных</w:t>
      </w:r>
      <w:r w:rsidR="001D6593" w:rsidRPr="002655D4">
        <w:t xml:space="preserve">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w:t>
      </w:r>
      <w:r w:rsidR="00353AE0" w:rsidRPr="002655D4">
        <w:t>изованной системы водоотведения.</w:t>
      </w:r>
      <w:bookmarkEnd w:id="68"/>
    </w:p>
    <w:p w:rsidR="00562C48" w:rsidRPr="00562C48" w:rsidRDefault="00562C48" w:rsidP="00562C48">
      <w:pPr>
        <w:spacing w:line="329" w:lineRule="auto"/>
        <w:rPr>
          <w:rFonts w:eastAsia="Calibri"/>
          <w:lang w:eastAsia="en-US"/>
        </w:rPr>
      </w:pPr>
      <w:r w:rsidRPr="00562C48">
        <w:rPr>
          <w:rFonts w:eastAsia="Calibri"/>
          <w:lang w:eastAsia="en-US"/>
        </w:rPr>
        <w:t xml:space="preserve">Канализационная сеть </w:t>
      </w:r>
      <w:proofErr w:type="spellStart"/>
      <w:r>
        <w:rPr>
          <w:rFonts w:eastAsia="Calibri"/>
          <w:lang w:eastAsia="en-US"/>
        </w:rPr>
        <w:t>Осиновского</w:t>
      </w:r>
      <w:proofErr w:type="spellEnd"/>
      <w:r w:rsidRPr="00562C48">
        <w:rPr>
          <w:rFonts w:eastAsia="Calibri"/>
          <w:lang w:eastAsia="en-US"/>
        </w:rPr>
        <w:t xml:space="preserve"> сельского поселения представлена: канализационно</w:t>
      </w:r>
      <w:r>
        <w:rPr>
          <w:rFonts w:eastAsia="Calibri"/>
          <w:lang w:eastAsia="en-US"/>
        </w:rPr>
        <w:t>й сетью общей протяженностью 0,9</w:t>
      </w:r>
      <w:r w:rsidRPr="00562C48">
        <w:rPr>
          <w:rFonts w:eastAsia="Calibri"/>
          <w:lang w:eastAsia="en-US"/>
        </w:rPr>
        <w:t xml:space="preserve"> км </w:t>
      </w:r>
      <w:proofErr w:type="gramStart"/>
      <w:r w:rsidRPr="00562C48">
        <w:rPr>
          <w:rFonts w:eastAsia="Calibri"/>
          <w:lang w:eastAsia="en-US"/>
        </w:rPr>
        <w:t>в</w:t>
      </w:r>
      <w:proofErr w:type="gramEnd"/>
      <w:r w:rsidRPr="00562C48">
        <w:rPr>
          <w:rFonts w:eastAsia="Calibri"/>
          <w:lang w:eastAsia="en-US"/>
        </w:rPr>
        <w:t xml:space="preserve"> с. </w:t>
      </w:r>
      <w:r>
        <w:rPr>
          <w:rFonts w:eastAsia="Calibri"/>
          <w:lang w:eastAsia="en-US"/>
        </w:rPr>
        <w:t>Осиновка.</w:t>
      </w:r>
    </w:p>
    <w:p w:rsidR="008967EC" w:rsidRDefault="00562C48" w:rsidP="00562C48">
      <w:pPr>
        <w:spacing w:line="329" w:lineRule="auto"/>
        <w:rPr>
          <w:rFonts w:eastAsia="Calibri"/>
          <w:lang w:eastAsia="en-US"/>
        </w:rPr>
      </w:pPr>
      <w:r w:rsidRPr="00562C48">
        <w:rPr>
          <w:rFonts w:eastAsia="Calibri"/>
          <w:lang w:eastAsia="en-US"/>
        </w:rPr>
        <w:t xml:space="preserve">По состоянию </w:t>
      </w:r>
      <w:proofErr w:type="gramStart"/>
      <w:r w:rsidRPr="00562C48">
        <w:rPr>
          <w:rFonts w:eastAsia="Calibri"/>
          <w:lang w:eastAsia="en-US"/>
        </w:rPr>
        <w:t>на конец</w:t>
      </w:r>
      <w:proofErr w:type="gramEnd"/>
      <w:r w:rsidRPr="00562C48">
        <w:rPr>
          <w:rFonts w:eastAsia="Calibri"/>
          <w:lang w:eastAsia="en-US"/>
        </w:rPr>
        <w:t xml:space="preserve"> 2022 года протяженность канализационной сети, нуждающейся в замене, к общей протяженности сетей составила 69,8%.</w:t>
      </w:r>
    </w:p>
    <w:p w:rsidR="00EB37AC" w:rsidRPr="002655D4" w:rsidRDefault="002655D4" w:rsidP="002655D4">
      <w:pPr>
        <w:spacing w:line="329" w:lineRule="auto"/>
        <w:jc w:val="right"/>
        <w:rPr>
          <w:rFonts w:eastAsia="Calibri"/>
          <w:lang w:eastAsia="en-US"/>
        </w:rPr>
      </w:pPr>
      <w:r w:rsidRPr="002655D4">
        <w:rPr>
          <w:rFonts w:eastAsia="Calibri"/>
          <w:lang w:eastAsia="en-US"/>
        </w:rPr>
        <w:t>Таблица 3.1.5. Характеристика канализационных сетей</w:t>
      </w:r>
    </w:p>
    <w:tbl>
      <w:tblPr>
        <w:tblStyle w:val="80"/>
        <w:tblW w:w="0" w:type="auto"/>
        <w:jc w:val="center"/>
        <w:tblLook w:val="04A0" w:firstRow="1" w:lastRow="0" w:firstColumn="1" w:lastColumn="0" w:noHBand="0" w:noVBand="1"/>
      </w:tblPr>
      <w:tblGrid>
        <w:gridCol w:w="5807"/>
        <w:gridCol w:w="1134"/>
        <w:gridCol w:w="1701"/>
      </w:tblGrid>
      <w:tr w:rsidR="002655D4" w:rsidRPr="002655D4" w:rsidTr="002655D4">
        <w:trPr>
          <w:jc w:val="center"/>
        </w:trPr>
        <w:tc>
          <w:tcPr>
            <w:tcW w:w="5807" w:type="dxa"/>
            <w:vAlign w:val="center"/>
          </w:tcPr>
          <w:p w:rsidR="002655D4" w:rsidRPr="002655D4" w:rsidRDefault="002655D4" w:rsidP="002655D4">
            <w:pPr>
              <w:ind w:firstLine="0"/>
              <w:jc w:val="center"/>
              <w:rPr>
                <w:rFonts w:ascii="Times New Roman" w:hAnsi="Times New Roman"/>
                <w:sz w:val="22"/>
                <w:szCs w:val="22"/>
              </w:rPr>
            </w:pPr>
            <w:r w:rsidRPr="002655D4">
              <w:rPr>
                <w:rFonts w:ascii="Times New Roman" w:hAnsi="Times New Roman"/>
                <w:sz w:val="22"/>
                <w:szCs w:val="22"/>
              </w:rPr>
              <w:t>Наименование показателей</w:t>
            </w:r>
          </w:p>
        </w:tc>
        <w:tc>
          <w:tcPr>
            <w:tcW w:w="1134" w:type="dxa"/>
            <w:vAlign w:val="center"/>
          </w:tcPr>
          <w:p w:rsidR="002655D4" w:rsidRPr="002655D4" w:rsidRDefault="002655D4" w:rsidP="002655D4">
            <w:pPr>
              <w:ind w:firstLine="0"/>
              <w:jc w:val="center"/>
              <w:rPr>
                <w:rFonts w:ascii="Times New Roman" w:hAnsi="Times New Roman"/>
                <w:sz w:val="22"/>
                <w:szCs w:val="22"/>
              </w:rPr>
            </w:pPr>
            <w:r w:rsidRPr="002655D4">
              <w:rPr>
                <w:rFonts w:ascii="Times New Roman" w:hAnsi="Times New Roman"/>
                <w:sz w:val="22"/>
                <w:szCs w:val="22"/>
              </w:rPr>
              <w:t xml:space="preserve">Ед. </w:t>
            </w:r>
            <w:proofErr w:type="spellStart"/>
            <w:r w:rsidRPr="002655D4">
              <w:rPr>
                <w:rFonts w:ascii="Times New Roman" w:hAnsi="Times New Roman"/>
                <w:sz w:val="22"/>
                <w:szCs w:val="22"/>
              </w:rPr>
              <w:t>изм</w:t>
            </w:r>
            <w:proofErr w:type="spellEnd"/>
          </w:p>
        </w:tc>
        <w:tc>
          <w:tcPr>
            <w:tcW w:w="1701" w:type="dxa"/>
            <w:vAlign w:val="center"/>
          </w:tcPr>
          <w:p w:rsidR="002655D4" w:rsidRPr="002655D4" w:rsidRDefault="002655D4" w:rsidP="002655D4">
            <w:pPr>
              <w:ind w:firstLine="0"/>
              <w:jc w:val="center"/>
              <w:rPr>
                <w:rFonts w:ascii="Times New Roman" w:hAnsi="Times New Roman"/>
                <w:sz w:val="22"/>
                <w:szCs w:val="22"/>
              </w:rPr>
            </w:pPr>
            <w:r w:rsidRPr="002655D4">
              <w:rPr>
                <w:rFonts w:ascii="Times New Roman" w:hAnsi="Times New Roman"/>
                <w:sz w:val="22"/>
                <w:szCs w:val="22"/>
              </w:rPr>
              <w:t>Кол-во</w:t>
            </w:r>
          </w:p>
        </w:tc>
      </w:tr>
      <w:tr w:rsidR="009459AC" w:rsidRPr="002655D4" w:rsidTr="006379CB">
        <w:trPr>
          <w:jc w:val="center"/>
        </w:trPr>
        <w:tc>
          <w:tcPr>
            <w:tcW w:w="8642" w:type="dxa"/>
            <w:gridSpan w:val="3"/>
            <w:vAlign w:val="center"/>
          </w:tcPr>
          <w:p w:rsidR="009459AC" w:rsidRPr="002655D4" w:rsidRDefault="009459AC" w:rsidP="002655D4">
            <w:pPr>
              <w:ind w:firstLine="0"/>
              <w:jc w:val="center"/>
              <w:rPr>
                <w:rFonts w:ascii="Times New Roman" w:hAnsi="Times New Roman"/>
                <w:sz w:val="22"/>
                <w:szCs w:val="22"/>
              </w:rPr>
            </w:pPr>
            <w:proofErr w:type="gramStart"/>
            <w:r w:rsidRPr="002655D4">
              <w:rPr>
                <w:rFonts w:ascii="Times New Roman" w:hAnsi="Times New Roman"/>
                <w:b/>
                <w:sz w:val="22"/>
                <w:szCs w:val="22"/>
              </w:rPr>
              <w:t>с</w:t>
            </w:r>
            <w:proofErr w:type="gramEnd"/>
            <w:r w:rsidRPr="002655D4">
              <w:rPr>
                <w:rFonts w:ascii="Times New Roman" w:hAnsi="Times New Roman"/>
                <w:b/>
                <w:sz w:val="22"/>
                <w:szCs w:val="22"/>
              </w:rPr>
              <w:t>. Осиновка</w:t>
            </w: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протяженность КС всего, в том числе,</w:t>
            </w:r>
          </w:p>
        </w:tc>
        <w:tc>
          <w:tcPr>
            <w:tcW w:w="1134" w:type="dxa"/>
            <w:vAlign w:val="center"/>
          </w:tcPr>
          <w:p w:rsidR="002655D4" w:rsidRPr="002655D4" w:rsidRDefault="002655D4" w:rsidP="002655D4">
            <w:pPr>
              <w:ind w:firstLine="0"/>
              <w:jc w:val="center"/>
              <w:rPr>
                <w:rFonts w:ascii="Times New Roman" w:hAnsi="Times New Roman"/>
                <w:sz w:val="22"/>
                <w:szCs w:val="22"/>
              </w:rPr>
            </w:pPr>
            <w:r w:rsidRPr="002655D4">
              <w:rPr>
                <w:rFonts w:ascii="Times New Roman" w:hAnsi="Times New Roman"/>
                <w:sz w:val="22"/>
                <w:szCs w:val="22"/>
              </w:rPr>
              <w:t>км</w:t>
            </w:r>
          </w:p>
        </w:tc>
        <w:tc>
          <w:tcPr>
            <w:tcW w:w="1701" w:type="dxa"/>
            <w:vAlign w:val="center"/>
          </w:tcPr>
          <w:p w:rsidR="002655D4" w:rsidRPr="002655D4" w:rsidRDefault="002655D4" w:rsidP="002655D4">
            <w:pPr>
              <w:ind w:firstLine="0"/>
              <w:jc w:val="center"/>
              <w:rPr>
                <w:rFonts w:ascii="Times New Roman" w:hAnsi="Times New Roman"/>
                <w:sz w:val="22"/>
                <w:szCs w:val="22"/>
              </w:rPr>
            </w:pPr>
            <w:r w:rsidRPr="002655D4">
              <w:rPr>
                <w:rFonts w:ascii="Times New Roman" w:hAnsi="Times New Roman"/>
                <w:sz w:val="22"/>
                <w:szCs w:val="22"/>
              </w:rPr>
              <w:t>0,9</w:t>
            </w: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  главных коллекторов, из них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напорных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самотечных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-уличных сетей, из них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r w:rsidRPr="002655D4">
              <w:rPr>
                <w:rFonts w:ascii="Times New Roman" w:hAnsi="Times New Roman"/>
                <w:sz w:val="22"/>
                <w:szCs w:val="22"/>
              </w:rPr>
              <w:t>0,9</w:t>
            </w: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напорных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самотечных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r w:rsidRPr="002655D4">
              <w:rPr>
                <w:rFonts w:ascii="Times New Roman" w:hAnsi="Times New Roman"/>
                <w:sz w:val="22"/>
                <w:szCs w:val="22"/>
              </w:rPr>
              <w:t>0,9</w:t>
            </w: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-внутриквартальных и дворовых сетей, из них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напорных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p>
        </w:tc>
      </w:tr>
      <w:tr w:rsidR="002655D4" w:rsidRPr="002655D4" w:rsidTr="002655D4">
        <w:trPr>
          <w:jc w:val="center"/>
        </w:trPr>
        <w:tc>
          <w:tcPr>
            <w:tcW w:w="5807" w:type="dxa"/>
            <w:vAlign w:val="center"/>
          </w:tcPr>
          <w:p w:rsidR="002655D4" w:rsidRPr="002655D4" w:rsidRDefault="002655D4" w:rsidP="002655D4">
            <w:pPr>
              <w:ind w:firstLine="0"/>
              <w:jc w:val="left"/>
              <w:rPr>
                <w:rFonts w:ascii="Times New Roman" w:hAnsi="Times New Roman"/>
                <w:sz w:val="22"/>
                <w:szCs w:val="22"/>
              </w:rPr>
            </w:pPr>
            <w:r w:rsidRPr="002655D4">
              <w:rPr>
                <w:rFonts w:ascii="Times New Roman" w:hAnsi="Times New Roman"/>
                <w:sz w:val="22"/>
                <w:szCs w:val="22"/>
              </w:rPr>
              <w:t>самотечных</w:t>
            </w:r>
          </w:p>
        </w:tc>
        <w:tc>
          <w:tcPr>
            <w:tcW w:w="1134" w:type="dxa"/>
            <w:vAlign w:val="center"/>
          </w:tcPr>
          <w:p w:rsidR="002655D4" w:rsidRPr="002655D4" w:rsidRDefault="002655D4" w:rsidP="002655D4">
            <w:pPr>
              <w:ind w:firstLine="0"/>
              <w:jc w:val="center"/>
              <w:rPr>
                <w:rFonts w:ascii="Times New Roman" w:hAnsi="Times New Roman"/>
                <w:sz w:val="22"/>
                <w:szCs w:val="22"/>
              </w:rPr>
            </w:pPr>
          </w:p>
        </w:tc>
        <w:tc>
          <w:tcPr>
            <w:tcW w:w="1701" w:type="dxa"/>
            <w:vAlign w:val="center"/>
          </w:tcPr>
          <w:p w:rsidR="002655D4" w:rsidRPr="002655D4" w:rsidRDefault="002655D4" w:rsidP="002655D4">
            <w:pPr>
              <w:ind w:firstLine="0"/>
              <w:jc w:val="center"/>
              <w:rPr>
                <w:rFonts w:ascii="Times New Roman" w:hAnsi="Times New Roman"/>
                <w:sz w:val="22"/>
                <w:szCs w:val="22"/>
              </w:rPr>
            </w:pPr>
          </w:p>
        </w:tc>
      </w:tr>
      <w:tr w:rsidR="0052387B" w:rsidRPr="002655D4" w:rsidTr="0052387B">
        <w:trPr>
          <w:jc w:val="center"/>
        </w:trPr>
        <w:tc>
          <w:tcPr>
            <w:tcW w:w="5807" w:type="dxa"/>
          </w:tcPr>
          <w:p w:rsidR="0052387B" w:rsidRPr="0052387B" w:rsidRDefault="0052387B" w:rsidP="0052387B">
            <w:pPr>
              <w:ind w:firstLine="0"/>
              <w:rPr>
                <w:rFonts w:ascii="Times New Roman" w:hAnsi="Times New Roman"/>
                <w:sz w:val="22"/>
                <w:szCs w:val="22"/>
              </w:rPr>
            </w:pPr>
            <w:r w:rsidRPr="0052387B">
              <w:rPr>
                <w:rFonts w:ascii="Times New Roman" w:hAnsi="Times New Roman"/>
                <w:sz w:val="22"/>
                <w:szCs w:val="22"/>
              </w:rPr>
              <w:t>Принадлежность участка канализационных сетей к диапазону</w:t>
            </w:r>
            <w:proofErr w:type="gramStart"/>
            <w:r w:rsidRPr="0052387B">
              <w:rPr>
                <w:rFonts w:ascii="Times New Roman" w:hAnsi="Times New Roman"/>
                <w:sz w:val="22"/>
                <w:szCs w:val="22"/>
              </w:rPr>
              <w:t xml:space="preserve"> Д</w:t>
            </w:r>
            <w:proofErr w:type="gramEnd"/>
          </w:p>
        </w:tc>
        <w:tc>
          <w:tcPr>
            <w:tcW w:w="1134" w:type="dxa"/>
            <w:vAlign w:val="center"/>
          </w:tcPr>
          <w:p w:rsidR="0052387B" w:rsidRPr="0052387B" w:rsidRDefault="0052387B" w:rsidP="0052387B">
            <w:pPr>
              <w:ind w:firstLine="0"/>
              <w:jc w:val="center"/>
              <w:rPr>
                <w:rFonts w:ascii="Times New Roman" w:hAnsi="Times New Roman"/>
                <w:sz w:val="22"/>
                <w:szCs w:val="22"/>
              </w:rPr>
            </w:pPr>
            <w:r w:rsidRPr="0052387B">
              <w:rPr>
                <w:rFonts w:ascii="Times New Roman" w:hAnsi="Times New Roman"/>
                <w:sz w:val="22"/>
                <w:szCs w:val="22"/>
              </w:rPr>
              <w:t>мм</w:t>
            </w:r>
          </w:p>
        </w:tc>
        <w:tc>
          <w:tcPr>
            <w:tcW w:w="1701" w:type="dxa"/>
            <w:vAlign w:val="center"/>
          </w:tcPr>
          <w:p w:rsidR="0052387B" w:rsidRPr="0052387B" w:rsidRDefault="0052387B" w:rsidP="0052387B">
            <w:pPr>
              <w:ind w:firstLine="0"/>
              <w:jc w:val="center"/>
              <w:rPr>
                <w:rFonts w:ascii="Times New Roman" w:hAnsi="Times New Roman"/>
                <w:sz w:val="22"/>
                <w:szCs w:val="22"/>
              </w:rPr>
            </w:pPr>
            <w:r w:rsidRPr="0052387B">
              <w:rPr>
                <w:rFonts w:ascii="Times New Roman" w:hAnsi="Times New Roman"/>
                <w:sz w:val="22"/>
                <w:szCs w:val="22"/>
              </w:rPr>
              <w:t>100</w:t>
            </w:r>
          </w:p>
        </w:tc>
      </w:tr>
      <w:tr w:rsidR="0052387B" w:rsidRPr="002655D4" w:rsidTr="0052387B">
        <w:trPr>
          <w:jc w:val="center"/>
        </w:trPr>
        <w:tc>
          <w:tcPr>
            <w:tcW w:w="5807" w:type="dxa"/>
          </w:tcPr>
          <w:p w:rsidR="0052387B" w:rsidRPr="0052387B" w:rsidRDefault="0052387B" w:rsidP="0052387B">
            <w:pPr>
              <w:ind w:firstLine="0"/>
              <w:rPr>
                <w:rFonts w:ascii="Times New Roman" w:hAnsi="Times New Roman"/>
                <w:sz w:val="22"/>
                <w:szCs w:val="22"/>
              </w:rPr>
            </w:pPr>
            <w:r w:rsidRPr="0052387B">
              <w:rPr>
                <w:rFonts w:ascii="Times New Roman" w:hAnsi="Times New Roman"/>
                <w:sz w:val="22"/>
                <w:szCs w:val="22"/>
              </w:rPr>
              <w:t xml:space="preserve">Материал </w:t>
            </w:r>
            <w:r w:rsidR="006B36BF" w:rsidRPr="0052387B">
              <w:rPr>
                <w:rFonts w:ascii="Times New Roman" w:hAnsi="Times New Roman"/>
                <w:sz w:val="22"/>
                <w:szCs w:val="22"/>
              </w:rPr>
              <w:t>изготовления канализационной</w:t>
            </w:r>
            <w:r w:rsidRPr="0052387B">
              <w:rPr>
                <w:rFonts w:ascii="Times New Roman" w:hAnsi="Times New Roman"/>
                <w:sz w:val="22"/>
                <w:szCs w:val="22"/>
              </w:rPr>
              <w:t xml:space="preserve"> сети</w:t>
            </w:r>
          </w:p>
        </w:tc>
        <w:tc>
          <w:tcPr>
            <w:tcW w:w="1134" w:type="dxa"/>
            <w:vAlign w:val="center"/>
          </w:tcPr>
          <w:p w:rsidR="0052387B" w:rsidRPr="0052387B" w:rsidRDefault="0052387B" w:rsidP="0052387B">
            <w:pPr>
              <w:ind w:firstLine="0"/>
              <w:jc w:val="center"/>
              <w:rPr>
                <w:rFonts w:ascii="Times New Roman" w:hAnsi="Times New Roman"/>
                <w:sz w:val="22"/>
                <w:szCs w:val="22"/>
              </w:rPr>
            </w:pPr>
          </w:p>
        </w:tc>
        <w:tc>
          <w:tcPr>
            <w:tcW w:w="1701" w:type="dxa"/>
            <w:vAlign w:val="center"/>
          </w:tcPr>
          <w:p w:rsidR="0052387B" w:rsidRPr="0052387B" w:rsidRDefault="0052387B" w:rsidP="0052387B">
            <w:pPr>
              <w:ind w:firstLine="0"/>
              <w:jc w:val="center"/>
              <w:rPr>
                <w:rFonts w:ascii="Times New Roman" w:hAnsi="Times New Roman"/>
                <w:sz w:val="22"/>
                <w:szCs w:val="22"/>
              </w:rPr>
            </w:pPr>
          </w:p>
        </w:tc>
      </w:tr>
      <w:tr w:rsidR="0052387B" w:rsidRPr="002655D4" w:rsidTr="0052387B">
        <w:trPr>
          <w:jc w:val="center"/>
        </w:trPr>
        <w:tc>
          <w:tcPr>
            <w:tcW w:w="5807" w:type="dxa"/>
          </w:tcPr>
          <w:p w:rsidR="0052387B" w:rsidRPr="0052387B" w:rsidRDefault="0052387B" w:rsidP="0052387B">
            <w:pPr>
              <w:ind w:firstLine="0"/>
              <w:rPr>
                <w:rFonts w:ascii="Times New Roman" w:hAnsi="Times New Roman"/>
                <w:sz w:val="22"/>
                <w:szCs w:val="22"/>
              </w:rPr>
            </w:pPr>
            <w:r w:rsidRPr="0052387B">
              <w:rPr>
                <w:rFonts w:ascii="Times New Roman" w:hAnsi="Times New Roman"/>
                <w:sz w:val="22"/>
                <w:szCs w:val="22"/>
              </w:rPr>
              <w:t xml:space="preserve">Фактический износ </w:t>
            </w:r>
          </w:p>
        </w:tc>
        <w:tc>
          <w:tcPr>
            <w:tcW w:w="1134" w:type="dxa"/>
            <w:vAlign w:val="center"/>
          </w:tcPr>
          <w:p w:rsidR="0052387B" w:rsidRPr="0052387B" w:rsidRDefault="0052387B" w:rsidP="0052387B">
            <w:pPr>
              <w:ind w:firstLine="0"/>
              <w:jc w:val="center"/>
              <w:rPr>
                <w:rFonts w:ascii="Times New Roman" w:hAnsi="Times New Roman"/>
                <w:sz w:val="22"/>
                <w:szCs w:val="22"/>
              </w:rPr>
            </w:pPr>
            <w:r w:rsidRPr="0052387B">
              <w:rPr>
                <w:rFonts w:ascii="Times New Roman" w:hAnsi="Times New Roman"/>
                <w:sz w:val="22"/>
                <w:szCs w:val="22"/>
              </w:rPr>
              <w:t>%</w:t>
            </w:r>
          </w:p>
        </w:tc>
        <w:tc>
          <w:tcPr>
            <w:tcW w:w="1701" w:type="dxa"/>
            <w:vAlign w:val="center"/>
          </w:tcPr>
          <w:p w:rsidR="0052387B" w:rsidRPr="0052387B" w:rsidRDefault="0052387B" w:rsidP="0052387B">
            <w:pPr>
              <w:ind w:firstLine="0"/>
              <w:jc w:val="center"/>
              <w:rPr>
                <w:rFonts w:ascii="Times New Roman" w:hAnsi="Times New Roman"/>
                <w:sz w:val="22"/>
                <w:szCs w:val="22"/>
              </w:rPr>
            </w:pPr>
            <w:r w:rsidRPr="0052387B">
              <w:rPr>
                <w:rFonts w:ascii="Times New Roman" w:hAnsi="Times New Roman"/>
                <w:sz w:val="22"/>
                <w:szCs w:val="22"/>
              </w:rPr>
              <w:t>69,8</w:t>
            </w:r>
          </w:p>
        </w:tc>
      </w:tr>
    </w:tbl>
    <w:p w:rsidR="006B36BF" w:rsidRDefault="006B36BF" w:rsidP="006B36BF"/>
    <w:p w:rsidR="001D6593" w:rsidRPr="002655D4" w:rsidRDefault="0033131F" w:rsidP="009D33FF">
      <w:pPr>
        <w:pStyle w:val="aff4"/>
        <w:spacing w:line="329" w:lineRule="auto"/>
      </w:pPr>
      <w:bookmarkStart w:id="69" w:name="_Toc151583518"/>
      <w:r w:rsidRPr="009D081E">
        <w:t>3.</w:t>
      </w:r>
      <w:r w:rsidR="00462C33" w:rsidRPr="009D081E">
        <w:t>1.6.</w:t>
      </w:r>
      <w:r w:rsidR="001D6593" w:rsidRPr="009D081E">
        <w:t xml:space="preserve"> оценка безопасности и надежности объектов </w:t>
      </w:r>
      <w:r w:rsidR="001D6593" w:rsidRPr="002655D4">
        <w:t>централизованной системы в</w:t>
      </w:r>
      <w:r w:rsidR="00353AE0" w:rsidRPr="002655D4">
        <w:t>одоотведения и их управляемости.</w:t>
      </w:r>
      <w:bookmarkEnd w:id="69"/>
    </w:p>
    <w:p w:rsidR="009D081E" w:rsidRDefault="009D081E" w:rsidP="009D081E">
      <w:pPr>
        <w:spacing w:line="329" w:lineRule="auto"/>
      </w:pPr>
      <w:r>
        <w:t>Оценка надежности производится по свойствам безотказности, долговечности, ремонтопригодности, управляемости.</w:t>
      </w:r>
    </w:p>
    <w:p w:rsidR="009D081E" w:rsidRDefault="009D081E" w:rsidP="009D081E">
      <w:pPr>
        <w:spacing w:line="329" w:lineRule="auto"/>
      </w:pPr>
      <w:r>
        <w:t xml:space="preserve">Согласно информации, предоставленной </w:t>
      </w:r>
      <w:proofErr w:type="spellStart"/>
      <w:r>
        <w:t>ресурсоснабжающей</w:t>
      </w:r>
      <w:proofErr w:type="spellEnd"/>
      <w:r>
        <w:t xml:space="preserve"> организацией, удельное количество аварий и засоров в расчете на протяженность канализационной сети за 2022 год составляет 5,5 ед./</w:t>
      </w:r>
      <w:proofErr w:type="gramStart"/>
      <w:r>
        <w:t>км</w:t>
      </w:r>
      <w:proofErr w:type="gramEnd"/>
      <w:r>
        <w:t>.</w:t>
      </w:r>
    </w:p>
    <w:p w:rsidR="009D081E" w:rsidRDefault="009D081E" w:rsidP="009D081E">
      <w:pPr>
        <w:spacing w:line="329" w:lineRule="auto"/>
      </w:pPr>
      <w:r>
        <w:t xml:space="preserve">Следует отметить, что надежность системы водоотведения определяется, в основном состоянием сетей, износ которых на сегодняшний день значителен на территории </w:t>
      </w:r>
      <w:r w:rsidR="005667A5">
        <w:t>сельского поселения</w:t>
      </w:r>
      <w:r>
        <w:t xml:space="preserve"> и превышает 69,8%. Вследствие этого, надежность всей системы водоотведения можно охарактеризовать как ненадежную. </w:t>
      </w:r>
    </w:p>
    <w:p w:rsidR="009D081E" w:rsidRDefault="009D081E" w:rsidP="009D081E">
      <w:pPr>
        <w:spacing w:line="329" w:lineRule="auto"/>
      </w:pPr>
      <w:r>
        <w:t xml:space="preserve">Управляемость системы водоотведения определяется функционированием (исправной работой) всех органов управления, а именно: запорной арматуры, насосным оборудованием и пр. Исходя из анализа органов управления </w:t>
      </w:r>
      <w:proofErr w:type="spellStart"/>
      <w:r>
        <w:t>можносделать</w:t>
      </w:r>
      <w:proofErr w:type="spellEnd"/>
      <w:r>
        <w:t xml:space="preserve"> вывод, что система водоотведения </w:t>
      </w:r>
      <w:proofErr w:type="spellStart"/>
      <w:r>
        <w:t>Осиновского</w:t>
      </w:r>
      <w:proofErr w:type="spellEnd"/>
      <w:r>
        <w:t xml:space="preserve"> сельского поселения находится на удовлетворительном уровне управляемости системы.</w:t>
      </w:r>
    </w:p>
    <w:p w:rsidR="009D081E" w:rsidRPr="009D081E" w:rsidRDefault="009D081E" w:rsidP="009D33FF">
      <w:pPr>
        <w:spacing w:line="329" w:lineRule="auto"/>
      </w:pPr>
    </w:p>
    <w:p w:rsidR="001D6593" w:rsidRPr="00D95BF5" w:rsidRDefault="0033131F" w:rsidP="009D33FF">
      <w:pPr>
        <w:pStyle w:val="aff4"/>
        <w:spacing w:line="329" w:lineRule="auto"/>
      </w:pPr>
      <w:bookmarkStart w:id="70" w:name="_Toc151583519"/>
      <w:r w:rsidRPr="00D95BF5">
        <w:t>3.</w:t>
      </w:r>
      <w:r w:rsidR="00462C33" w:rsidRPr="00D95BF5">
        <w:t>1.7.</w:t>
      </w:r>
      <w:r w:rsidR="001D6593" w:rsidRPr="00D95BF5">
        <w:t xml:space="preserve"> оценка воздействия сбросов сточных вод через централизованную систему во</w:t>
      </w:r>
      <w:r w:rsidR="00353AE0" w:rsidRPr="00D95BF5">
        <w:t>доотведения на окружающую среду.</w:t>
      </w:r>
      <w:bookmarkEnd w:id="70"/>
    </w:p>
    <w:p w:rsidR="00F9639A" w:rsidRPr="00D95BF5" w:rsidRDefault="00D95BF5" w:rsidP="009D33FF">
      <w:pPr>
        <w:spacing w:line="329" w:lineRule="auto"/>
      </w:pPr>
      <w:r w:rsidRPr="00D95BF5">
        <w:t>Сточные воды поступают по самотечным коллекторам до септика (выгреба) выполненного из бетона, что противодействует проникновению сточной жидкости в грунт, засоряя водоносные горизонты и нанося вред окружающей среде.</w:t>
      </w:r>
    </w:p>
    <w:p w:rsidR="00D95BF5" w:rsidRPr="00D95BF5" w:rsidRDefault="00D95BF5" w:rsidP="009D33FF">
      <w:pPr>
        <w:spacing w:line="329" w:lineRule="auto"/>
      </w:pPr>
    </w:p>
    <w:p w:rsidR="001D6593" w:rsidRPr="00A531B3" w:rsidRDefault="0033131F" w:rsidP="009D33FF">
      <w:pPr>
        <w:pStyle w:val="aff4"/>
        <w:spacing w:line="329" w:lineRule="auto"/>
      </w:pPr>
      <w:bookmarkStart w:id="71" w:name="_Toc151583520"/>
      <w:r w:rsidRPr="00A531B3">
        <w:t>3.</w:t>
      </w:r>
      <w:r w:rsidR="00462C33" w:rsidRPr="00A531B3">
        <w:t>1.8.</w:t>
      </w:r>
      <w:r w:rsidR="001D6593" w:rsidRPr="00A531B3">
        <w:t xml:space="preserve"> описание территорий муниципального образования, не охваченных централи</w:t>
      </w:r>
      <w:r w:rsidR="00353AE0" w:rsidRPr="00A531B3">
        <w:t>зованной системой водоотведения.</w:t>
      </w:r>
      <w:bookmarkEnd w:id="71"/>
    </w:p>
    <w:p w:rsidR="002B3B45" w:rsidRPr="00A531B3" w:rsidRDefault="00A531B3" w:rsidP="009D33FF">
      <w:pPr>
        <w:spacing w:line="329" w:lineRule="auto"/>
        <w:rPr>
          <w:rFonts w:eastAsia="Calibri"/>
          <w:lang w:eastAsia="en-US"/>
        </w:rPr>
      </w:pPr>
      <w:r w:rsidRPr="00A531B3">
        <w:rPr>
          <w:rFonts w:eastAsia="Calibri"/>
          <w:lang w:eastAsia="en-US"/>
        </w:rPr>
        <w:t xml:space="preserve">В настоящее </w:t>
      </w:r>
      <w:r w:rsidR="006B36BF" w:rsidRPr="00A531B3">
        <w:rPr>
          <w:rFonts w:eastAsia="Calibri"/>
          <w:lang w:eastAsia="en-US"/>
        </w:rPr>
        <w:t>время из</w:t>
      </w:r>
      <w:r w:rsidRPr="00A531B3">
        <w:rPr>
          <w:rFonts w:eastAsia="Calibri"/>
          <w:lang w:eastAsia="en-US"/>
        </w:rPr>
        <w:t xml:space="preserve"> населенных пунктов </w:t>
      </w:r>
      <w:proofErr w:type="spellStart"/>
      <w:r w:rsidRPr="00A531B3">
        <w:rPr>
          <w:rFonts w:eastAsia="Calibri"/>
          <w:lang w:eastAsia="en-US"/>
        </w:rPr>
        <w:t>Осиновского</w:t>
      </w:r>
      <w:proofErr w:type="spellEnd"/>
      <w:r w:rsidRPr="00A531B3">
        <w:rPr>
          <w:rFonts w:eastAsia="Calibri"/>
          <w:lang w:eastAsia="en-US"/>
        </w:rPr>
        <w:t xml:space="preserve"> сельского поселения сети водоотведения имеются только </w:t>
      </w:r>
      <w:proofErr w:type="gramStart"/>
      <w:r w:rsidRPr="00A531B3">
        <w:rPr>
          <w:rFonts w:eastAsia="Calibri"/>
          <w:lang w:eastAsia="en-US"/>
        </w:rPr>
        <w:t>в</w:t>
      </w:r>
      <w:proofErr w:type="gramEnd"/>
      <w:r w:rsidRPr="00A531B3">
        <w:rPr>
          <w:rFonts w:eastAsia="Calibri"/>
          <w:lang w:eastAsia="en-US"/>
        </w:rPr>
        <w:t xml:space="preserve"> с. Осиновка</w:t>
      </w:r>
      <w:r w:rsidR="00E06A71" w:rsidRPr="00A531B3">
        <w:rPr>
          <w:rFonts w:eastAsia="Calibri"/>
          <w:lang w:eastAsia="en-US"/>
        </w:rPr>
        <w:t xml:space="preserve">. Другие населенные пункты </w:t>
      </w:r>
      <w:proofErr w:type="spellStart"/>
      <w:r w:rsidRPr="00A531B3">
        <w:rPr>
          <w:rFonts w:eastAsia="Calibri"/>
          <w:lang w:eastAsia="en-US"/>
        </w:rPr>
        <w:t>Осиновского</w:t>
      </w:r>
      <w:proofErr w:type="spellEnd"/>
      <w:r w:rsidRPr="00A531B3">
        <w:rPr>
          <w:rFonts w:eastAsia="Calibri"/>
          <w:lang w:eastAsia="en-US"/>
        </w:rPr>
        <w:t xml:space="preserve"> сельского поселения</w:t>
      </w:r>
      <w:r w:rsidR="00E06A71" w:rsidRPr="00A531B3">
        <w:rPr>
          <w:rFonts w:eastAsia="Calibri"/>
          <w:lang w:eastAsia="en-US"/>
        </w:rPr>
        <w:t>, не имеющие централизованного отвода бытовых стоков, пользуются выгребными ямами</w:t>
      </w:r>
      <w:r w:rsidR="007A562F" w:rsidRPr="00A531B3">
        <w:rPr>
          <w:rFonts w:eastAsia="Calibri"/>
          <w:lang w:eastAsia="en-US"/>
        </w:rPr>
        <w:t>.</w:t>
      </w:r>
    </w:p>
    <w:p w:rsidR="007A562F" w:rsidRPr="00A531B3" w:rsidRDefault="007A562F" w:rsidP="009D33FF">
      <w:pPr>
        <w:tabs>
          <w:tab w:val="left" w:pos="1216"/>
          <w:tab w:val="center" w:pos="5670"/>
          <w:tab w:val="left" w:pos="9070"/>
        </w:tabs>
        <w:spacing w:line="329" w:lineRule="auto"/>
        <w:rPr>
          <w:rFonts w:eastAsia="Calibri"/>
          <w:lang w:eastAsia="en-US"/>
        </w:rPr>
      </w:pPr>
    </w:p>
    <w:p w:rsidR="001D6593" w:rsidRPr="00A531B3" w:rsidRDefault="0033131F" w:rsidP="009D33FF">
      <w:pPr>
        <w:pStyle w:val="aff4"/>
        <w:spacing w:line="329" w:lineRule="auto"/>
      </w:pPr>
      <w:bookmarkStart w:id="72" w:name="_Toc151583521"/>
      <w:r w:rsidRPr="00A531B3">
        <w:t>3.</w:t>
      </w:r>
      <w:r w:rsidR="00462C33" w:rsidRPr="00A531B3">
        <w:t>1.9.</w:t>
      </w:r>
      <w:r w:rsidR="001D6593" w:rsidRPr="00A531B3">
        <w:t xml:space="preserve"> описание существующих технических и технологических проблем системы водоотведен</w:t>
      </w:r>
      <w:r w:rsidR="00353AE0" w:rsidRPr="00A531B3">
        <w:t>ия поселения.</w:t>
      </w:r>
      <w:bookmarkEnd w:id="72"/>
    </w:p>
    <w:p w:rsidR="00FB1B88" w:rsidRPr="00A531B3" w:rsidRDefault="00FB1B88" w:rsidP="00FB1B88">
      <w:pPr>
        <w:spacing w:line="329" w:lineRule="auto"/>
      </w:pPr>
      <w:r w:rsidRPr="00A531B3">
        <w:t>Существующие технические и технологические проблемы водоотведения:</w:t>
      </w:r>
    </w:p>
    <w:p w:rsidR="00FB1B88" w:rsidRPr="00A531B3" w:rsidRDefault="00FB1B88" w:rsidP="00FB1B88">
      <w:pPr>
        <w:spacing w:line="329" w:lineRule="auto"/>
      </w:pPr>
      <w:r w:rsidRPr="00A531B3">
        <w:t>-</w:t>
      </w:r>
      <w:r w:rsidRPr="00A531B3">
        <w:tab/>
        <w:t xml:space="preserve">Большой процент </w:t>
      </w:r>
      <w:proofErr w:type="spellStart"/>
      <w:r w:rsidRPr="00A531B3">
        <w:t>неканализованной</w:t>
      </w:r>
      <w:proofErr w:type="spellEnd"/>
      <w:r w:rsidRPr="00A531B3">
        <w:t xml:space="preserve"> застройки;</w:t>
      </w:r>
    </w:p>
    <w:p w:rsidR="00FB1B88" w:rsidRPr="00A531B3" w:rsidRDefault="00FB1B88" w:rsidP="00FB1B88">
      <w:pPr>
        <w:spacing w:line="329" w:lineRule="auto"/>
      </w:pPr>
      <w:r w:rsidRPr="00A531B3">
        <w:t>-</w:t>
      </w:r>
      <w:r w:rsidRPr="00A531B3">
        <w:tab/>
        <w:t>Высокий износ канализационных сетей;</w:t>
      </w:r>
    </w:p>
    <w:p w:rsidR="007C04FB" w:rsidRPr="00C90DB5" w:rsidRDefault="00FB1B88" w:rsidP="00FB1B88">
      <w:pPr>
        <w:spacing w:line="329" w:lineRule="auto"/>
      </w:pPr>
      <w:r w:rsidRPr="00A531B3">
        <w:t>-</w:t>
      </w:r>
      <w:r w:rsidRPr="00A531B3">
        <w:tab/>
      </w:r>
      <w:r w:rsidR="007613DF">
        <w:t>Отсутствие КОС</w:t>
      </w:r>
      <w:r w:rsidRPr="00C90DB5">
        <w:t>.</w:t>
      </w:r>
    </w:p>
    <w:p w:rsidR="00FB1B88" w:rsidRPr="00C90DB5" w:rsidRDefault="00FB1B88" w:rsidP="00FB1B88">
      <w:pPr>
        <w:spacing w:line="329" w:lineRule="auto"/>
      </w:pPr>
    </w:p>
    <w:p w:rsidR="001D6593" w:rsidRPr="00C90DB5" w:rsidRDefault="001D6593" w:rsidP="009D33FF">
      <w:pPr>
        <w:pStyle w:val="aff2"/>
        <w:spacing w:before="0" w:line="329" w:lineRule="auto"/>
      </w:pPr>
      <w:bookmarkStart w:id="73" w:name="_Toc151583522"/>
      <w:r w:rsidRPr="00C90DB5">
        <w:lastRenderedPageBreak/>
        <w:t xml:space="preserve">Раздел </w:t>
      </w:r>
      <w:r w:rsidR="0033131F" w:rsidRPr="00C90DB5">
        <w:t>3.</w:t>
      </w:r>
      <w:r w:rsidR="00AE0C9C" w:rsidRPr="00C90DB5">
        <w:t xml:space="preserve">2 </w:t>
      </w:r>
      <w:r w:rsidRPr="00C90DB5">
        <w:t xml:space="preserve">"Балансы сточных вод в </w:t>
      </w:r>
      <w:r w:rsidR="00AE0C9C" w:rsidRPr="00C90DB5">
        <w:t>системе водоотведения"</w:t>
      </w:r>
      <w:bookmarkEnd w:id="73"/>
    </w:p>
    <w:p w:rsidR="001D6593" w:rsidRPr="00C90DB5" w:rsidRDefault="0033131F" w:rsidP="009D33FF">
      <w:pPr>
        <w:pStyle w:val="aff4"/>
        <w:spacing w:line="329" w:lineRule="auto"/>
      </w:pPr>
      <w:bookmarkStart w:id="74" w:name="_Toc151583523"/>
      <w:r w:rsidRPr="00C90DB5">
        <w:t>3.</w:t>
      </w:r>
      <w:r w:rsidR="007735A5" w:rsidRPr="00C90DB5">
        <w:t>2.1.</w:t>
      </w:r>
      <w:r w:rsidR="001D6593" w:rsidRPr="00C90DB5">
        <w:t xml:space="preserve"> баланс поступления сточных вод в централизованную систему водоотведения и отведения стоков по техн</w:t>
      </w:r>
      <w:r w:rsidR="00353AE0" w:rsidRPr="00C90DB5">
        <w:t>ологическим зонам водоотведения.</w:t>
      </w:r>
      <w:bookmarkEnd w:id="74"/>
    </w:p>
    <w:p w:rsidR="007A562F" w:rsidRPr="00C90DB5" w:rsidRDefault="00B943E0" w:rsidP="00B943E0">
      <w:pPr>
        <w:spacing w:line="329" w:lineRule="auto"/>
        <w:jc w:val="right"/>
      </w:pPr>
      <w:r w:rsidRPr="00C90DB5">
        <w:t>Таблица 3.2.1. Общий баланс поступления сточных вод</w:t>
      </w:r>
    </w:p>
    <w:tbl>
      <w:tblPr>
        <w:tblStyle w:val="100"/>
        <w:tblW w:w="0" w:type="auto"/>
        <w:jc w:val="center"/>
        <w:tblLook w:val="04A0" w:firstRow="1" w:lastRow="0" w:firstColumn="1" w:lastColumn="0" w:noHBand="0" w:noVBand="1"/>
      </w:tblPr>
      <w:tblGrid>
        <w:gridCol w:w="6374"/>
        <w:gridCol w:w="1418"/>
        <w:gridCol w:w="1553"/>
      </w:tblGrid>
      <w:tr w:rsidR="00C90DB5" w:rsidRPr="00C90DB5" w:rsidTr="00A72BD8">
        <w:trPr>
          <w:jc w:val="center"/>
        </w:trPr>
        <w:tc>
          <w:tcPr>
            <w:tcW w:w="6374" w:type="dxa"/>
          </w:tcPr>
          <w:p w:rsidR="00C90DB5" w:rsidRPr="00C90DB5" w:rsidRDefault="00C90DB5" w:rsidP="00C90DB5">
            <w:pPr>
              <w:ind w:firstLine="0"/>
              <w:jc w:val="center"/>
              <w:rPr>
                <w:b/>
                <w:sz w:val="22"/>
                <w:szCs w:val="22"/>
              </w:rPr>
            </w:pPr>
            <w:r w:rsidRPr="00C90DB5">
              <w:rPr>
                <w:b/>
                <w:sz w:val="22"/>
                <w:szCs w:val="22"/>
              </w:rPr>
              <w:t>Наименование показателей</w:t>
            </w:r>
          </w:p>
        </w:tc>
        <w:tc>
          <w:tcPr>
            <w:tcW w:w="1418" w:type="dxa"/>
            <w:vAlign w:val="center"/>
          </w:tcPr>
          <w:p w:rsidR="00C90DB5" w:rsidRPr="00C90DB5" w:rsidRDefault="00C90DB5" w:rsidP="00C90DB5">
            <w:pPr>
              <w:ind w:firstLine="0"/>
              <w:jc w:val="center"/>
              <w:rPr>
                <w:b/>
                <w:sz w:val="22"/>
                <w:szCs w:val="22"/>
              </w:rPr>
            </w:pPr>
            <w:r w:rsidRPr="00C90DB5">
              <w:rPr>
                <w:b/>
                <w:sz w:val="22"/>
                <w:szCs w:val="22"/>
              </w:rPr>
              <w:t xml:space="preserve">Ед. </w:t>
            </w:r>
            <w:proofErr w:type="spellStart"/>
            <w:r w:rsidRPr="00C90DB5">
              <w:rPr>
                <w:b/>
                <w:sz w:val="22"/>
                <w:szCs w:val="22"/>
              </w:rPr>
              <w:t>изм</w:t>
            </w:r>
            <w:proofErr w:type="spellEnd"/>
          </w:p>
        </w:tc>
        <w:tc>
          <w:tcPr>
            <w:tcW w:w="1553" w:type="dxa"/>
            <w:vAlign w:val="center"/>
          </w:tcPr>
          <w:p w:rsidR="00C90DB5" w:rsidRPr="00C90DB5" w:rsidRDefault="00C90DB5" w:rsidP="00C90DB5">
            <w:pPr>
              <w:ind w:firstLine="0"/>
              <w:jc w:val="center"/>
              <w:rPr>
                <w:b/>
                <w:sz w:val="22"/>
                <w:szCs w:val="22"/>
              </w:rPr>
            </w:pPr>
            <w:r w:rsidRPr="00C90DB5">
              <w:rPr>
                <w:b/>
                <w:sz w:val="22"/>
                <w:szCs w:val="22"/>
              </w:rPr>
              <w:t>Кол-во</w:t>
            </w:r>
          </w:p>
        </w:tc>
      </w:tr>
      <w:tr w:rsidR="00C90DB5" w:rsidRPr="00C90DB5" w:rsidTr="00A72BD8">
        <w:trPr>
          <w:jc w:val="center"/>
        </w:trPr>
        <w:tc>
          <w:tcPr>
            <w:tcW w:w="6374" w:type="dxa"/>
          </w:tcPr>
          <w:p w:rsidR="00C90DB5" w:rsidRPr="00C90DB5" w:rsidRDefault="00C90DB5" w:rsidP="00C90DB5">
            <w:pPr>
              <w:ind w:firstLine="0"/>
              <w:jc w:val="left"/>
              <w:rPr>
                <w:b/>
                <w:sz w:val="22"/>
                <w:szCs w:val="22"/>
              </w:rPr>
            </w:pPr>
            <w:proofErr w:type="gramStart"/>
            <w:r w:rsidRPr="00C90DB5">
              <w:rPr>
                <w:b/>
                <w:sz w:val="22"/>
                <w:szCs w:val="22"/>
              </w:rPr>
              <w:t>с</w:t>
            </w:r>
            <w:proofErr w:type="gramEnd"/>
            <w:r w:rsidRPr="00C90DB5">
              <w:rPr>
                <w:b/>
                <w:sz w:val="22"/>
                <w:szCs w:val="22"/>
              </w:rPr>
              <w:t>. Осиновка</w:t>
            </w:r>
          </w:p>
        </w:tc>
        <w:tc>
          <w:tcPr>
            <w:tcW w:w="1418" w:type="dxa"/>
            <w:vAlign w:val="center"/>
          </w:tcPr>
          <w:p w:rsidR="00C90DB5" w:rsidRPr="00C90DB5" w:rsidRDefault="00C90DB5" w:rsidP="00C90DB5">
            <w:pPr>
              <w:ind w:firstLine="0"/>
              <w:jc w:val="center"/>
              <w:rPr>
                <w:sz w:val="22"/>
                <w:szCs w:val="22"/>
              </w:rPr>
            </w:pPr>
          </w:p>
        </w:tc>
        <w:tc>
          <w:tcPr>
            <w:tcW w:w="1553" w:type="dxa"/>
            <w:vAlign w:val="center"/>
          </w:tcPr>
          <w:p w:rsidR="00C90DB5" w:rsidRPr="00C90DB5" w:rsidRDefault="00C90DB5" w:rsidP="00C90DB5">
            <w:pPr>
              <w:ind w:firstLine="0"/>
              <w:jc w:val="center"/>
              <w:rPr>
                <w:sz w:val="22"/>
                <w:szCs w:val="22"/>
              </w:rPr>
            </w:pPr>
          </w:p>
        </w:tc>
      </w:tr>
      <w:tr w:rsidR="00C90DB5" w:rsidRPr="00C90DB5" w:rsidTr="00A72BD8">
        <w:trPr>
          <w:jc w:val="center"/>
        </w:trPr>
        <w:tc>
          <w:tcPr>
            <w:tcW w:w="6374" w:type="dxa"/>
          </w:tcPr>
          <w:p w:rsidR="00C90DB5" w:rsidRPr="00C90DB5" w:rsidRDefault="00C90DB5" w:rsidP="00C90DB5">
            <w:pPr>
              <w:ind w:firstLine="0"/>
              <w:jc w:val="left"/>
              <w:rPr>
                <w:sz w:val="22"/>
                <w:szCs w:val="22"/>
              </w:rPr>
            </w:pPr>
            <w:r w:rsidRPr="00C90DB5">
              <w:rPr>
                <w:sz w:val="22"/>
                <w:szCs w:val="22"/>
              </w:rPr>
              <w:t xml:space="preserve">Прием </w:t>
            </w:r>
            <w:r w:rsidR="007613DF" w:rsidRPr="00C90DB5">
              <w:rPr>
                <w:sz w:val="22"/>
                <w:szCs w:val="22"/>
              </w:rPr>
              <w:t>жидких бытовых</w:t>
            </w:r>
            <w:r w:rsidRPr="00C90DB5">
              <w:rPr>
                <w:sz w:val="22"/>
                <w:szCs w:val="22"/>
              </w:rPr>
              <w:t xml:space="preserve"> отходов</w:t>
            </w:r>
          </w:p>
        </w:tc>
        <w:tc>
          <w:tcPr>
            <w:tcW w:w="1418" w:type="dxa"/>
            <w:vAlign w:val="center"/>
          </w:tcPr>
          <w:p w:rsidR="00C90DB5" w:rsidRPr="00C90DB5" w:rsidRDefault="00C90DB5" w:rsidP="00C90DB5">
            <w:pPr>
              <w:ind w:firstLine="0"/>
              <w:jc w:val="center"/>
              <w:rPr>
                <w:sz w:val="22"/>
                <w:szCs w:val="22"/>
              </w:rPr>
            </w:pPr>
            <w:proofErr w:type="spellStart"/>
            <w:proofErr w:type="gramStart"/>
            <w:r w:rsidRPr="00C90DB5">
              <w:rPr>
                <w:sz w:val="22"/>
                <w:szCs w:val="22"/>
              </w:rPr>
              <w:t>тыс</w:t>
            </w:r>
            <w:proofErr w:type="spellEnd"/>
            <w:proofErr w:type="gramEnd"/>
            <w:r w:rsidRPr="00C90DB5">
              <w:rPr>
                <w:sz w:val="22"/>
                <w:szCs w:val="22"/>
              </w:rPr>
              <w:t xml:space="preserve"> м3/ год</w:t>
            </w:r>
          </w:p>
        </w:tc>
        <w:tc>
          <w:tcPr>
            <w:tcW w:w="1553" w:type="dxa"/>
            <w:vAlign w:val="center"/>
          </w:tcPr>
          <w:p w:rsidR="00C90DB5" w:rsidRPr="00C90DB5" w:rsidRDefault="00C90DB5" w:rsidP="00C90DB5">
            <w:pPr>
              <w:ind w:firstLine="0"/>
              <w:jc w:val="center"/>
              <w:rPr>
                <w:sz w:val="22"/>
                <w:szCs w:val="22"/>
              </w:rPr>
            </w:pPr>
          </w:p>
        </w:tc>
      </w:tr>
      <w:tr w:rsidR="00C90DB5" w:rsidRPr="00C90DB5" w:rsidTr="00A72BD8">
        <w:trPr>
          <w:jc w:val="center"/>
        </w:trPr>
        <w:tc>
          <w:tcPr>
            <w:tcW w:w="6374" w:type="dxa"/>
          </w:tcPr>
          <w:p w:rsidR="00C90DB5" w:rsidRPr="00C90DB5" w:rsidRDefault="00C90DB5" w:rsidP="00C90DB5">
            <w:pPr>
              <w:ind w:firstLine="0"/>
              <w:jc w:val="left"/>
              <w:rPr>
                <w:sz w:val="22"/>
                <w:szCs w:val="22"/>
              </w:rPr>
            </w:pPr>
            <w:r w:rsidRPr="00C90DB5">
              <w:rPr>
                <w:sz w:val="22"/>
                <w:szCs w:val="22"/>
              </w:rPr>
              <w:t>Реализация услуг водоотведения</w:t>
            </w:r>
          </w:p>
        </w:tc>
        <w:tc>
          <w:tcPr>
            <w:tcW w:w="1418" w:type="dxa"/>
            <w:vAlign w:val="center"/>
          </w:tcPr>
          <w:p w:rsidR="00C90DB5" w:rsidRPr="00C90DB5" w:rsidRDefault="00C90DB5" w:rsidP="00C90DB5">
            <w:pPr>
              <w:ind w:firstLine="0"/>
              <w:jc w:val="center"/>
              <w:rPr>
                <w:sz w:val="22"/>
                <w:szCs w:val="22"/>
              </w:rPr>
            </w:pPr>
            <w:proofErr w:type="spellStart"/>
            <w:proofErr w:type="gramStart"/>
            <w:r w:rsidRPr="00C90DB5">
              <w:rPr>
                <w:sz w:val="22"/>
                <w:szCs w:val="22"/>
              </w:rPr>
              <w:t>тыс</w:t>
            </w:r>
            <w:proofErr w:type="spellEnd"/>
            <w:proofErr w:type="gramEnd"/>
            <w:r w:rsidRPr="00C90DB5">
              <w:rPr>
                <w:sz w:val="22"/>
                <w:szCs w:val="22"/>
              </w:rPr>
              <w:t xml:space="preserve"> м3/ год</w:t>
            </w:r>
          </w:p>
        </w:tc>
        <w:tc>
          <w:tcPr>
            <w:tcW w:w="1553" w:type="dxa"/>
            <w:vAlign w:val="center"/>
          </w:tcPr>
          <w:p w:rsidR="00C90DB5" w:rsidRPr="00C90DB5" w:rsidRDefault="00C90DB5" w:rsidP="00C90DB5">
            <w:pPr>
              <w:ind w:firstLine="0"/>
              <w:jc w:val="center"/>
              <w:rPr>
                <w:sz w:val="22"/>
                <w:szCs w:val="22"/>
              </w:rPr>
            </w:pPr>
            <w:r w:rsidRPr="00C90DB5">
              <w:rPr>
                <w:sz w:val="22"/>
                <w:szCs w:val="22"/>
              </w:rPr>
              <w:t>3,180</w:t>
            </w:r>
          </w:p>
        </w:tc>
      </w:tr>
    </w:tbl>
    <w:p w:rsidR="002B3B45" w:rsidRPr="00A531B3" w:rsidRDefault="002B3B45" w:rsidP="009D33FF">
      <w:pPr>
        <w:spacing w:line="329" w:lineRule="auto"/>
      </w:pPr>
    </w:p>
    <w:p w:rsidR="001D6593" w:rsidRPr="00A531B3" w:rsidRDefault="0033131F" w:rsidP="009D33FF">
      <w:pPr>
        <w:pStyle w:val="aff4"/>
        <w:spacing w:line="329" w:lineRule="auto"/>
      </w:pPr>
      <w:bookmarkStart w:id="75" w:name="_Toc151583524"/>
      <w:r w:rsidRPr="00A531B3">
        <w:t>3.</w:t>
      </w:r>
      <w:r w:rsidR="007735A5" w:rsidRPr="00A531B3">
        <w:t>2.2.</w:t>
      </w:r>
      <w:r w:rsidR="001D6593" w:rsidRPr="00A531B3">
        <w:t xml:space="preserve"> оценку фактического притока неорганизованного стока (сточных вод, поступающих по поверхности рельефа местности) по техн</w:t>
      </w:r>
      <w:r w:rsidR="00C76546" w:rsidRPr="00A531B3">
        <w:t>ологическим зонам водоотведения.</w:t>
      </w:r>
      <w:bookmarkEnd w:id="75"/>
    </w:p>
    <w:p w:rsidR="00B0065C" w:rsidRPr="00A531B3" w:rsidRDefault="00D93505" w:rsidP="009D33FF">
      <w:pPr>
        <w:spacing w:line="329" w:lineRule="auto"/>
      </w:pPr>
      <w:r w:rsidRPr="00A531B3">
        <w:t xml:space="preserve">На территории </w:t>
      </w:r>
      <w:proofErr w:type="spellStart"/>
      <w:r w:rsidR="00FE25E5" w:rsidRPr="00A531B3">
        <w:t>Осиновского</w:t>
      </w:r>
      <w:proofErr w:type="spellEnd"/>
      <w:r w:rsidR="00FE25E5" w:rsidRPr="00A531B3">
        <w:t xml:space="preserve"> сельского поселения</w:t>
      </w:r>
      <w:r w:rsidR="007A562F" w:rsidRPr="00A531B3">
        <w:t xml:space="preserve"> отсутствуют ливневые канализации. Ливневые воды стекают по естественным уклонам в природные балки и низины, не попадая в систему водоотведения.</w:t>
      </w:r>
    </w:p>
    <w:p w:rsidR="007A562F" w:rsidRPr="00A531B3" w:rsidRDefault="007A562F" w:rsidP="009D33FF">
      <w:pPr>
        <w:spacing w:line="329" w:lineRule="auto"/>
      </w:pPr>
    </w:p>
    <w:p w:rsidR="001D6593" w:rsidRPr="00C90DB5" w:rsidRDefault="0033131F" w:rsidP="009D33FF">
      <w:pPr>
        <w:pStyle w:val="aff4"/>
        <w:spacing w:line="329" w:lineRule="auto"/>
      </w:pPr>
      <w:bookmarkStart w:id="76" w:name="_Toc151583525"/>
      <w:r w:rsidRPr="00C90DB5">
        <w:t>3.</w:t>
      </w:r>
      <w:r w:rsidR="007735A5" w:rsidRPr="00C90DB5">
        <w:t>2.3.</w:t>
      </w:r>
      <w:r w:rsidR="001D6593" w:rsidRPr="00C90DB5">
        <w:t xml:space="preserve"> сведения об оснащенности зданий, строений, сооружений приборами учета принимаемых сточных вод и их применении при осущ</w:t>
      </w:r>
      <w:r w:rsidR="00C76546" w:rsidRPr="00C90DB5">
        <w:t>ествлении коммерческих расчетов.</w:t>
      </w:r>
      <w:bookmarkEnd w:id="76"/>
    </w:p>
    <w:p w:rsidR="00B40C22" w:rsidRPr="00C90DB5" w:rsidRDefault="00C90DB5" w:rsidP="009D33FF">
      <w:pPr>
        <w:spacing w:line="329" w:lineRule="auto"/>
      </w:pPr>
      <w:r w:rsidRPr="00C90DB5">
        <w:t xml:space="preserve">На территории </w:t>
      </w:r>
      <w:proofErr w:type="spellStart"/>
      <w:r w:rsidRPr="00C90DB5">
        <w:t>Осиновского</w:t>
      </w:r>
      <w:proofErr w:type="spellEnd"/>
      <w:r w:rsidRPr="00C90DB5">
        <w:t xml:space="preserve"> сельского поселения отсутствует система коммерческого учета принимаемых сточных вод.</w:t>
      </w:r>
    </w:p>
    <w:p w:rsidR="00B40C22" w:rsidRPr="00C90DB5" w:rsidRDefault="00B40C22" w:rsidP="009D33FF">
      <w:pPr>
        <w:spacing w:line="329" w:lineRule="auto"/>
      </w:pPr>
    </w:p>
    <w:p w:rsidR="001D6593" w:rsidRPr="00C90DB5" w:rsidRDefault="0033131F" w:rsidP="009D33FF">
      <w:pPr>
        <w:pStyle w:val="aff4"/>
        <w:spacing w:line="329" w:lineRule="auto"/>
      </w:pPr>
      <w:bookmarkStart w:id="77" w:name="_Toc151583526"/>
      <w:r w:rsidRPr="00C90DB5">
        <w:t>3.</w:t>
      </w:r>
      <w:r w:rsidR="007735A5" w:rsidRPr="00C90DB5">
        <w:t>2.4.</w:t>
      </w:r>
      <w:r w:rsidR="001D6593" w:rsidRPr="00C90DB5">
        <w:t xml:space="preserve"> 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с выделением зон дефицитов и резе</w:t>
      </w:r>
      <w:r w:rsidR="00C76546" w:rsidRPr="00C90DB5">
        <w:t>рвов производственных мощностей.</w:t>
      </w:r>
      <w:bookmarkEnd w:id="77"/>
    </w:p>
    <w:p w:rsidR="00614772" w:rsidRPr="00C90DB5" w:rsidRDefault="00614772" w:rsidP="009D33FF">
      <w:pPr>
        <w:spacing w:line="329" w:lineRule="auto"/>
      </w:pPr>
      <w:r w:rsidRPr="00C90DB5">
        <w:t>Сведения о</w:t>
      </w:r>
      <w:r w:rsidR="007705E2" w:rsidRPr="00C90DB5">
        <w:t>б</w:t>
      </w:r>
      <w:r w:rsidRPr="00C90DB5">
        <w:t xml:space="preserve"> </w:t>
      </w:r>
      <w:r w:rsidR="007705E2" w:rsidRPr="00C90DB5">
        <w:t>объеме отведенных стоков</w:t>
      </w:r>
      <w:r w:rsidRPr="00C90DB5">
        <w:t xml:space="preserve"> приведены в таблице 3.2.4.</w:t>
      </w:r>
    </w:p>
    <w:p w:rsidR="00614772" w:rsidRPr="00C90DB5" w:rsidRDefault="00614772" w:rsidP="009D33FF">
      <w:pPr>
        <w:spacing w:line="329" w:lineRule="auto"/>
        <w:jc w:val="right"/>
      </w:pPr>
      <w:r w:rsidRPr="00C90DB5">
        <w:t>Таблица 3.2.4.</w:t>
      </w:r>
    </w:p>
    <w:tbl>
      <w:tblPr>
        <w:tblStyle w:val="100"/>
        <w:tblW w:w="0" w:type="auto"/>
        <w:jc w:val="center"/>
        <w:tblLook w:val="04A0" w:firstRow="1" w:lastRow="0" w:firstColumn="1" w:lastColumn="0" w:noHBand="0" w:noVBand="1"/>
      </w:tblPr>
      <w:tblGrid>
        <w:gridCol w:w="6374"/>
        <w:gridCol w:w="1418"/>
        <w:gridCol w:w="1553"/>
      </w:tblGrid>
      <w:tr w:rsidR="00C90DB5" w:rsidRPr="00C90DB5" w:rsidTr="00A72BD8">
        <w:trPr>
          <w:jc w:val="center"/>
        </w:trPr>
        <w:tc>
          <w:tcPr>
            <w:tcW w:w="6374" w:type="dxa"/>
          </w:tcPr>
          <w:p w:rsidR="00C90DB5" w:rsidRPr="00C90DB5" w:rsidRDefault="00C90DB5" w:rsidP="00C90DB5">
            <w:pPr>
              <w:ind w:firstLine="0"/>
              <w:jc w:val="center"/>
              <w:rPr>
                <w:b/>
                <w:sz w:val="22"/>
                <w:szCs w:val="22"/>
              </w:rPr>
            </w:pPr>
            <w:r w:rsidRPr="00C90DB5">
              <w:rPr>
                <w:b/>
                <w:sz w:val="22"/>
                <w:szCs w:val="22"/>
              </w:rPr>
              <w:t>Наименование показателей</w:t>
            </w:r>
          </w:p>
        </w:tc>
        <w:tc>
          <w:tcPr>
            <w:tcW w:w="1418" w:type="dxa"/>
            <w:vAlign w:val="center"/>
          </w:tcPr>
          <w:p w:rsidR="00C90DB5" w:rsidRPr="00C90DB5" w:rsidRDefault="00C90DB5" w:rsidP="00C90DB5">
            <w:pPr>
              <w:ind w:firstLine="0"/>
              <w:jc w:val="center"/>
              <w:rPr>
                <w:b/>
                <w:sz w:val="22"/>
                <w:szCs w:val="22"/>
              </w:rPr>
            </w:pPr>
            <w:r w:rsidRPr="00C90DB5">
              <w:rPr>
                <w:b/>
                <w:sz w:val="22"/>
                <w:szCs w:val="22"/>
              </w:rPr>
              <w:t xml:space="preserve">Ед. </w:t>
            </w:r>
            <w:proofErr w:type="spellStart"/>
            <w:r w:rsidRPr="00C90DB5">
              <w:rPr>
                <w:b/>
                <w:sz w:val="22"/>
                <w:szCs w:val="22"/>
              </w:rPr>
              <w:t>изм</w:t>
            </w:r>
            <w:proofErr w:type="spellEnd"/>
          </w:p>
        </w:tc>
        <w:tc>
          <w:tcPr>
            <w:tcW w:w="1553" w:type="dxa"/>
            <w:vAlign w:val="center"/>
          </w:tcPr>
          <w:p w:rsidR="00C90DB5" w:rsidRPr="00C90DB5" w:rsidRDefault="00C90DB5" w:rsidP="00C90DB5">
            <w:pPr>
              <w:ind w:firstLine="0"/>
              <w:jc w:val="center"/>
              <w:rPr>
                <w:b/>
                <w:sz w:val="22"/>
                <w:szCs w:val="22"/>
              </w:rPr>
            </w:pPr>
            <w:r w:rsidRPr="00C90DB5">
              <w:rPr>
                <w:b/>
                <w:sz w:val="22"/>
                <w:szCs w:val="22"/>
              </w:rPr>
              <w:t>Кол-во</w:t>
            </w:r>
          </w:p>
        </w:tc>
      </w:tr>
      <w:tr w:rsidR="00C90DB5" w:rsidRPr="00C90DB5" w:rsidTr="00A72BD8">
        <w:trPr>
          <w:jc w:val="center"/>
        </w:trPr>
        <w:tc>
          <w:tcPr>
            <w:tcW w:w="6374" w:type="dxa"/>
          </w:tcPr>
          <w:p w:rsidR="00C90DB5" w:rsidRPr="00C90DB5" w:rsidRDefault="00C90DB5" w:rsidP="00C90DB5">
            <w:pPr>
              <w:ind w:firstLine="0"/>
              <w:jc w:val="left"/>
              <w:rPr>
                <w:b/>
                <w:sz w:val="22"/>
                <w:szCs w:val="22"/>
              </w:rPr>
            </w:pPr>
            <w:proofErr w:type="gramStart"/>
            <w:r w:rsidRPr="00C90DB5">
              <w:rPr>
                <w:b/>
                <w:sz w:val="22"/>
                <w:szCs w:val="22"/>
              </w:rPr>
              <w:t>с</w:t>
            </w:r>
            <w:proofErr w:type="gramEnd"/>
            <w:r w:rsidRPr="00C90DB5">
              <w:rPr>
                <w:b/>
                <w:sz w:val="22"/>
                <w:szCs w:val="22"/>
              </w:rPr>
              <w:t>. Осиновка</w:t>
            </w:r>
          </w:p>
        </w:tc>
        <w:tc>
          <w:tcPr>
            <w:tcW w:w="1418" w:type="dxa"/>
            <w:vAlign w:val="center"/>
          </w:tcPr>
          <w:p w:rsidR="00C90DB5" w:rsidRPr="00C90DB5" w:rsidRDefault="00C90DB5" w:rsidP="00C90DB5">
            <w:pPr>
              <w:ind w:firstLine="0"/>
              <w:jc w:val="center"/>
              <w:rPr>
                <w:sz w:val="22"/>
                <w:szCs w:val="22"/>
              </w:rPr>
            </w:pPr>
          </w:p>
        </w:tc>
        <w:tc>
          <w:tcPr>
            <w:tcW w:w="1553" w:type="dxa"/>
            <w:vAlign w:val="center"/>
          </w:tcPr>
          <w:p w:rsidR="00C90DB5" w:rsidRPr="00C90DB5" w:rsidRDefault="00C90DB5" w:rsidP="00C90DB5">
            <w:pPr>
              <w:ind w:firstLine="0"/>
              <w:jc w:val="center"/>
              <w:rPr>
                <w:sz w:val="22"/>
                <w:szCs w:val="22"/>
              </w:rPr>
            </w:pPr>
          </w:p>
        </w:tc>
      </w:tr>
      <w:tr w:rsidR="00F70A26" w:rsidRPr="00C90DB5" w:rsidTr="00A72BD8">
        <w:trPr>
          <w:jc w:val="center"/>
        </w:trPr>
        <w:tc>
          <w:tcPr>
            <w:tcW w:w="6374" w:type="dxa"/>
          </w:tcPr>
          <w:p w:rsidR="00F70A26" w:rsidRPr="00C90DB5" w:rsidRDefault="00F70A26" w:rsidP="00C90DB5">
            <w:pPr>
              <w:ind w:firstLine="0"/>
              <w:jc w:val="left"/>
              <w:rPr>
                <w:sz w:val="22"/>
                <w:szCs w:val="22"/>
              </w:rPr>
            </w:pPr>
            <w:r w:rsidRPr="00C90DB5">
              <w:rPr>
                <w:sz w:val="22"/>
                <w:szCs w:val="22"/>
              </w:rPr>
              <w:t>-населению в 1 полугодии 2021г.</w:t>
            </w:r>
          </w:p>
        </w:tc>
        <w:tc>
          <w:tcPr>
            <w:tcW w:w="1418" w:type="dxa"/>
            <w:vAlign w:val="center"/>
          </w:tcPr>
          <w:p w:rsidR="00F70A26" w:rsidRPr="00C90DB5" w:rsidRDefault="00F70A26" w:rsidP="00A72BD8">
            <w:pPr>
              <w:ind w:firstLine="0"/>
              <w:jc w:val="center"/>
              <w:rPr>
                <w:sz w:val="22"/>
                <w:szCs w:val="22"/>
              </w:rPr>
            </w:pPr>
            <w:proofErr w:type="spellStart"/>
            <w:proofErr w:type="gramStart"/>
            <w:r w:rsidRPr="00C90DB5">
              <w:rPr>
                <w:sz w:val="22"/>
                <w:szCs w:val="22"/>
              </w:rPr>
              <w:t>тыс</w:t>
            </w:r>
            <w:proofErr w:type="spellEnd"/>
            <w:proofErr w:type="gramEnd"/>
            <w:r w:rsidRPr="00C90DB5">
              <w:rPr>
                <w:sz w:val="22"/>
                <w:szCs w:val="22"/>
              </w:rPr>
              <w:t xml:space="preserve"> м3/ год</w:t>
            </w:r>
          </w:p>
        </w:tc>
        <w:tc>
          <w:tcPr>
            <w:tcW w:w="1553" w:type="dxa"/>
            <w:vAlign w:val="center"/>
          </w:tcPr>
          <w:p w:rsidR="00F70A26" w:rsidRPr="00C90DB5" w:rsidRDefault="00F70A26" w:rsidP="00C90DB5">
            <w:pPr>
              <w:ind w:firstLine="0"/>
              <w:jc w:val="center"/>
              <w:rPr>
                <w:sz w:val="22"/>
                <w:szCs w:val="22"/>
              </w:rPr>
            </w:pPr>
            <w:r w:rsidRPr="00C90DB5">
              <w:rPr>
                <w:sz w:val="22"/>
                <w:szCs w:val="22"/>
              </w:rPr>
              <w:t>1,374</w:t>
            </w:r>
          </w:p>
        </w:tc>
      </w:tr>
      <w:tr w:rsidR="00F70A26" w:rsidRPr="00C90DB5" w:rsidTr="00A72BD8">
        <w:trPr>
          <w:jc w:val="center"/>
        </w:trPr>
        <w:tc>
          <w:tcPr>
            <w:tcW w:w="6374" w:type="dxa"/>
          </w:tcPr>
          <w:p w:rsidR="00F70A26" w:rsidRPr="00C90DB5" w:rsidRDefault="00F70A26" w:rsidP="00C90DB5">
            <w:pPr>
              <w:ind w:firstLine="0"/>
              <w:jc w:val="left"/>
              <w:rPr>
                <w:sz w:val="22"/>
                <w:szCs w:val="22"/>
              </w:rPr>
            </w:pPr>
            <w:r w:rsidRPr="00C90DB5">
              <w:rPr>
                <w:sz w:val="22"/>
                <w:szCs w:val="22"/>
              </w:rPr>
              <w:t>-населению в 2 полугодии 2021г.</w:t>
            </w:r>
          </w:p>
        </w:tc>
        <w:tc>
          <w:tcPr>
            <w:tcW w:w="1418" w:type="dxa"/>
            <w:vAlign w:val="center"/>
          </w:tcPr>
          <w:p w:rsidR="00F70A26" w:rsidRPr="00C90DB5" w:rsidRDefault="00F70A26" w:rsidP="00A72BD8">
            <w:pPr>
              <w:ind w:firstLine="0"/>
              <w:jc w:val="center"/>
              <w:rPr>
                <w:sz w:val="22"/>
                <w:szCs w:val="22"/>
              </w:rPr>
            </w:pPr>
            <w:proofErr w:type="spellStart"/>
            <w:proofErr w:type="gramStart"/>
            <w:r w:rsidRPr="00C90DB5">
              <w:rPr>
                <w:sz w:val="22"/>
                <w:szCs w:val="22"/>
              </w:rPr>
              <w:t>тыс</w:t>
            </w:r>
            <w:proofErr w:type="spellEnd"/>
            <w:proofErr w:type="gramEnd"/>
            <w:r w:rsidRPr="00C90DB5">
              <w:rPr>
                <w:sz w:val="22"/>
                <w:szCs w:val="22"/>
              </w:rPr>
              <w:t xml:space="preserve"> м3/ год</w:t>
            </w:r>
          </w:p>
        </w:tc>
        <w:tc>
          <w:tcPr>
            <w:tcW w:w="1553" w:type="dxa"/>
            <w:vAlign w:val="center"/>
          </w:tcPr>
          <w:p w:rsidR="00F70A26" w:rsidRPr="00C90DB5" w:rsidRDefault="00F70A26" w:rsidP="00C90DB5">
            <w:pPr>
              <w:ind w:firstLine="0"/>
              <w:jc w:val="center"/>
              <w:rPr>
                <w:sz w:val="22"/>
                <w:szCs w:val="22"/>
              </w:rPr>
            </w:pPr>
            <w:r w:rsidRPr="00C90DB5">
              <w:rPr>
                <w:sz w:val="22"/>
                <w:szCs w:val="22"/>
              </w:rPr>
              <w:t>1,045</w:t>
            </w:r>
          </w:p>
        </w:tc>
      </w:tr>
      <w:tr w:rsidR="00F70A26" w:rsidRPr="00C90DB5" w:rsidTr="00A72BD8">
        <w:trPr>
          <w:jc w:val="center"/>
        </w:trPr>
        <w:tc>
          <w:tcPr>
            <w:tcW w:w="6374" w:type="dxa"/>
          </w:tcPr>
          <w:p w:rsidR="00F70A26" w:rsidRPr="00C90DB5" w:rsidRDefault="00F70A26" w:rsidP="00C90DB5">
            <w:pPr>
              <w:ind w:firstLine="0"/>
              <w:jc w:val="left"/>
              <w:rPr>
                <w:sz w:val="22"/>
                <w:szCs w:val="22"/>
              </w:rPr>
            </w:pPr>
            <w:r w:rsidRPr="00C90DB5">
              <w:rPr>
                <w:sz w:val="22"/>
                <w:szCs w:val="22"/>
              </w:rPr>
              <w:t>-</w:t>
            </w:r>
            <w:r w:rsidR="007613DF" w:rsidRPr="00C90DB5">
              <w:rPr>
                <w:sz w:val="22"/>
                <w:szCs w:val="22"/>
              </w:rPr>
              <w:t>прочим абонентам</w:t>
            </w:r>
          </w:p>
        </w:tc>
        <w:tc>
          <w:tcPr>
            <w:tcW w:w="1418" w:type="dxa"/>
            <w:vAlign w:val="center"/>
          </w:tcPr>
          <w:p w:rsidR="00F70A26" w:rsidRPr="00C90DB5" w:rsidRDefault="00F70A26" w:rsidP="00C90DB5">
            <w:pPr>
              <w:ind w:firstLine="0"/>
              <w:jc w:val="center"/>
              <w:rPr>
                <w:sz w:val="22"/>
                <w:szCs w:val="22"/>
              </w:rPr>
            </w:pPr>
            <w:proofErr w:type="spellStart"/>
            <w:proofErr w:type="gramStart"/>
            <w:r w:rsidRPr="00C90DB5">
              <w:rPr>
                <w:sz w:val="22"/>
                <w:szCs w:val="22"/>
              </w:rPr>
              <w:t>тыс</w:t>
            </w:r>
            <w:proofErr w:type="spellEnd"/>
            <w:proofErr w:type="gramEnd"/>
            <w:r w:rsidRPr="00C90DB5">
              <w:rPr>
                <w:sz w:val="22"/>
                <w:szCs w:val="22"/>
              </w:rPr>
              <w:t xml:space="preserve"> м3/ год</w:t>
            </w:r>
          </w:p>
        </w:tc>
        <w:tc>
          <w:tcPr>
            <w:tcW w:w="1553" w:type="dxa"/>
            <w:vAlign w:val="center"/>
          </w:tcPr>
          <w:p w:rsidR="00F70A26" w:rsidRPr="00C90DB5" w:rsidRDefault="00F70A26" w:rsidP="00C90DB5">
            <w:pPr>
              <w:ind w:firstLine="0"/>
              <w:jc w:val="center"/>
              <w:rPr>
                <w:sz w:val="22"/>
                <w:szCs w:val="22"/>
              </w:rPr>
            </w:pPr>
            <w:r w:rsidRPr="00C90DB5">
              <w:rPr>
                <w:sz w:val="22"/>
                <w:szCs w:val="22"/>
              </w:rPr>
              <w:t>0,761</w:t>
            </w:r>
          </w:p>
        </w:tc>
      </w:tr>
    </w:tbl>
    <w:p w:rsidR="00A316E1" w:rsidRDefault="00A316E1" w:rsidP="00A316E1"/>
    <w:p w:rsidR="001D6593" w:rsidRPr="000D4C93" w:rsidRDefault="001D6593" w:rsidP="00AC07C6">
      <w:pPr>
        <w:pStyle w:val="aff2"/>
        <w:pageBreakBefore/>
        <w:spacing w:before="0" w:line="329" w:lineRule="auto"/>
      </w:pPr>
      <w:bookmarkStart w:id="78" w:name="_Toc151583527"/>
      <w:r w:rsidRPr="000D4C93">
        <w:lastRenderedPageBreak/>
        <w:t xml:space="preserve">Раздел </w:t>
      </w:r>
      <w:r w:rsidR="0033131F" w:rsidRPr="000D4C93">
        <w:t>3.</w:t>
      </w:r>
      <w:r w:rsidR="00AE0C9C" w:rsidRPr="000D4C93">
        <w:t xml:space="preserve">3 </w:t>
      </w:r>
      <w:r w:rsidRPr="000D4C93">
        <w:t>"Прогн</w:t>
      </w:r>
      <w:r w:rsidR="00AE0C9C" w:rsidRPr="000D4C93">
        <w:t>оз объема сточных вод"</w:t>
      </w:r>
      <w:bookmarkEnd w:id="78"/>
    </w:p>
    <w:p w:rsidR="001D6593" w:rsidRPr="000D4C93" w:rsidRDefault="0033131F" w:rsidP="009D33FF">
      <w:pPr>
        <w:pStyle w:val="aff4"/>
        <w:spacing w:line="329" w:lineRule="auto"/>
      </w:pPr>
      <w:bookmarkStart w:id="79" w:name="_Toc151583528"/>
      <w:r w:rsidRPr="000D4C93">
        <w:t>3.</w:t>
      </w:r>
      <w:r w:rsidR="007735A5" w:rsidRPr="000D4C93">
        <w:t>3.1.</w:t>
      </w:r>
      <w:r w:rsidR="001D6593" w:rsidRPr="000D4C93">
        <w:t xml:space="preserve"> </w:t>
      </w:r>
      <w:r w:rsidR="001D6593" w:rsidRPr="00A316E1">
        <w:t xml:space="preserve">сведения о фактическом и ожидаемом поступлении сточных </w:t>
      </w:r>
      <w:r w:rsidR="001D6593" w:rsidRPr="000D4C93">
        <w:t>вод в централ</w:t>
      </w:r>
      <w:r w:rsidR="00C76546" w:rsidRPr="000D4C93">
        <w:t>изованную систему водоотведения.</w:t>
      </w:r>
      <w:bookmarkEnd w:id="79"/>
    </w:p>
    <w:p w:rsidR="00A316E1" w:rsidRPr="00BF46AF" w:rsidRDefault="00A316E1" w:rsidP="00A316E1">
      <w:pPr>
        <w:spacing w:line="329" w:lineRule="auto"/>
        <w:jc w:val="right"/>
      </w:pPr>
      <w:r w:rsidRPr="00BF46AF">
        <w:t xml:space="preserve">Таблица 2.3.7. </w:t>
      </w:r>
      <w:r>
        <w:t>С</w:t>
      </w:r>
      <w:r w:rsidRPr="00A316E1">
        <w:t>ведения о фактическом и ожидаемом поступлении сточных вод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1"/>
        <w:gridCol w:w="646"/>
        <w:gridCol w:w="646"/>
        <w:gridCol w:w="646"/>
        <w:gridCol w:w="646"/>
        <w:gridCol w:w="646"/>
        <w:gridCol w:w="646"/>
        <w:gridCol w:w="646"/>
        <w:gridCol w:w="646"/>
        <w:gridCol w:w="646"/>
        <w:gridCol w:w="646"/>
        <w:gridCol w:w="646"/>
        <w:gridCol w:w="646"/>
        <w:gridCol w:w="646"/>
      </w:tblGrid>
      <w:tr w:rsidR="00A316E1" w:rsidRPr="00BF46AF" w:rsidTr="00A316E1">
        <w:trPr>
          <w:trHeight w:val="511"/>
          <w:jc w:val="center"/>
        </w:trPr>
        <w:tc>
          <w:tcPr>
            <w:tcW w:w="1251" w:type="dxa"/>
            <w:shd w:val="clear" w:color="auto" w:fill="FFFFFF"/>
            <w:vAlign w:val="center"/>
          </w:tcPr>
          <w:p w:rsidR="00A316E1" w:rsidRPr="00BF46AF" w:rsidRDefault="00A316E1" w:rsidP="006379CB">
            <w:pPr>
              <w:spacing w:line="329" w:lineRule="auto"/>
              <w:ind w:firstLine="0"/>
              <w:jc w:val="center"/>
              <w:rPr>
                <w:b/>
                <w:sz w:val="20"/>
                <w:szCs w:val="20"/>
              </w:rPr>
            </w:pPr>
            <w:r w:rsidRPr="00BF46AF">
              <w:rPr>
                <w:b/>
                <w:color w:val="000000"/>
                <w:sz w:val="20"/>
                <w:szCs w:val="20"/>
              </w:rPr>
              <w:t>Единицы измерения</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Pr>
                <w:b/>
                <w:sz w:val="20"/>
                <w:szCs w:val="20"/>
              </w:rPr>
              <w:t>2021</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2022</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2023</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2024</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2025</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2026</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2027</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2028</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2029</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2030</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2031</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2032</w:t>
            </w:r>
          </w:p>
        </w:tc>
        <w:tc>
          <w:tcPr>
            <w:tcW w:w="646" w:type="dxa"/>
            <w:shd w:val="clear" w:color="auto" w:fill="FFFFFF"/>
            <w:vAlign w:val="center"/>
          </w:tcPr>
          <w:p w:rsidR="00A316E1" w:rsidRPr="00BF46AF" w:rsidRDefault="00A316E1" w:rsidP="006379CB">
            <w:pPr>
              <w:spacing w:line="329" w:lineRule="auto"/>
              <w:ind w:left="57" w:right="57" w:firstLine="0"/>
              <w:jc w:val="center"/>
              <w:rPr>
                <w:b/>
                <w:sz w:val="20"/>
                <w:szCs w:val="20"/>
              </w:rPr>
            </w:pPr>
            <w:r w:rsidRPr="00BF46AF">
              <w:rPr>
                <w:b/>
                <w:sz w:val="20"/>
                <w:szCs w:val="20"/>
              </w:rPr>
              <w:t>2033-2034</w:t>
            </w:r>
          </w:p>
        </w:tc>
      </w:tr>
      <w:tr w:rsidR="00A316E1" w:rsidRPr="00BF46AF" w:rsidTr="00A316E1">
        <w:trPr>
          <w:trHeight w:val="291"/>
          <w:jc w:val="center"/>
        </w:trPr>
        <w:tc>
          <w:tcPr>
            <w:tcW w:w="646" w:type="dxa"/>
            <w:gridSpan w:val="14"/>
            <w:shd w:val="clear" w:color="auto" w:fill="FFFFFF"/>
            <w:vAlign w:val="center"/>
          </w:tcPr>
          <w:p w:rsidR="00A316E1" w:rsidRPr="00BF46AF" w:rsidRDefault="00A316E1" w:rsidP="006379CB">
            <w:pPr>
              <w:spacing w:line="329" w:lineRule="auto"/>
              <w:ind w:left="28" w:right="28" w:firstLine="0"/>
              <w:jc w:val="center"/>
              <w:rPr>
                <w:sz w:val="20"/>
                <w:szCs w:val="20"/>
              </w:rPr>
            </w:pPr>
            <w:proofErr w:type="gramStart"/>
            <w:r w:rsidRPr="00BF46AF">
              <w:rPr>
                <w:sz w:val="20"/>
                <w:szCs w:val="20"/>
              </w:rPr>
              <w:t>с</w:t>
            </w:r>
            <w:proofErr w:type="gramEnd"/>
            <w:r w:rsidRPr="00BF46AF">
              <w:rPr>
                <w:sz w:val="20"/>
                <w:szCs w:val="20"/>
              </w:rPr>
              <w:t>. Осиновка</w:t>
            </w:r>
          </w:p>
        </w:tc>
      </w:tr>
      <w:tr w:rsidR="00A316E1" w:rsidRPr="00BF46AF" w:rsidTr="00A316E1">
        <w:trPr>
          <w:trHeight w:val="547"/>
          <w:jc w:val="center"/>
        </w:trPr>
        <w:tc>
          <w:tcPr>
            <w:tcW w:w="1251" w:type="dxa"/>
            <w:shd w:val="clear" w:color="auto" w:fill="FFFFFF"/>
            <w:vAlign w:val="center"/>
          </w:tcPr>
          <w:p w:rsidR="00A316E1" w:rsidRPr="00BF46AF" w:rsidRDefault="00A316E1" w:rsidP="006379CB">
            <w:pPr>
              <w:spacing w:line="329" w:lineRule="auto"/>
              <w:ind w:firstLine="0"/>
              <w:jc w:val="center"/>
              <w:rPr>
                <w:sz w:val="20"/>
                <w:szCs w:val="20"/>
              </w:rPr>
            </w:pPr>
            <w:r w:rsidRPr="00BF46AF">
              <w:rPr>
                <w:sz w:val="20"/>
                <w:szCs w:val="20"/>
              </w:rPr>
              <w:t>тыс. м3/год</w:t>
            </w:r>
          </w:p>
        </w:tc>
        <w:tc>
          <w:tcPr>
            <w:tcW w:w="646" w:type="dxa"/>
            <w:shd w:val="clear" w:color="auto" w:fill="auto"/>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shd w:val="clear" w:color="auto" w:fill="auto"/>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shd w:val="clear" w:color="auto" w:fill="auto"/>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shd w:val="clear" w:color="auto" w:fill="auto"/>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shd w:val="clear" w:color="auto" w:fill="auto"/>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shd w:val="clear" w:color="auto" w:fill="auto"/>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c>
          <w:tcPr>
            <w:tcW w:w="646" w:type="dxa"/>
            <w:vAlign w:val="center"/>
          </w:tcPr>
          <w:p w:rsidR="00A316E1" w:rsidRPr="00BF46AF" w:rsidRDefault="00A316E1" w:rsidP="006379CB">
            <w:pPr>
              <w:spacing w:line="329" w:lineRule="auto"/>
              <w:ind w:left="28" w:right="28" w:firstLine="0"/>
              <w:jc w:val="center"/>
              <w:rPr>
                <w:sz w:val="20"/>
                <w:szCs w:val="20"/>
              </w:rPr>
            </w:pPr>
            <w:r>
              <w:rPr>
                <w:sz w:val="20"/>
                <w:szCs w:val="20"/>
              </w:rPr>
              <w:t>3,18</w:t>
            </w:r>
          </w:p>
        </w:tc>
      </w:tr>
    </w:tbl>
    <w:p w:rsidR="00FE15F0" w:rsidRPr="00DB3CD6" w:rsidRDefault="00FE15F0" w:rsidP="009D33FF">
      <w:pPr>
        <w:spacing w:line="329" w:lineRule="auto"/>
      </w:pPr>
    </w:p>
    <w:p w:rsidR="001D6593" w:rsidRPr="00DB3CD6" w:rsidRDefault="0033131F" w:rsidP="009D33FF">
      <w:pPr>
        <w:pStyle w:val="aff4"/>
        <w:spacing w:line="329" w:lineRule="auto"/>
      </w:pPr>
      <w:bookmarkStart w:id="80" w:name="_Toc151583529"/>
      <w:r w:rsidRPr="00DB3CD6">
        <w:t>3.</w:t>
      </w:r>
      <w:r w:rsidR="007735A5" w:rsidRPr="00DB3CD6">
        <w:t>3.2.</w:t>
      </w:r>
      <w:r w:rsidR="001D6593" w:rsidRPr="00DB3CD6">
        <w:t xml:space="preserve"> описание структуры централизованной системы водоотведения (эксплуата</w:t>
      </w:r>
      <w:r w:rsidR="00C76546" w:rsidRPr="00DB3CD6">
        <w:t>ционные и технологические зоны).</w:t>
      </w:r>
      <w:bookmarkEnd w:id="80"/>
    </w:p>
    <w:p w:rsidR="00C76546" w:rsidRPr="00DB3CD6" w:rsidRDefault="002F0929" w:rsidP="009D33FF">
      <w:pPr>
        <w:spacing w:line="329" w:lineRule="auto"/>
      </w:pPr>
      <w:r w:rsidRPr="00DB3CD6">
        <w:t xml:space="preserve">В настоящее время на территории </w:t>
      </w:r>
      <w:proofErr w:type="spellStart"/>
      <w:r w:rsidR="00FE25E5" w:rsidRPr="00DB3CD6">
        <w:t>Осиновского</w:t>
      </w:r>
      <w:proofErr w:type="spellEnd"/>
      <w:r w:rsidR="00FE25E5" w:rsidRPr="00DB3CD6">
        <w:t xml:space="preserve"> сельского поселения</w:t>
      </w:r>
      <w:r w:rsidRPr="00DB3CD6">
        <w:t xml:space="preserve"> существует только одна технологическая зона </w:t>
      </w:r>
      <w:proofErr w:type="gramStart"/>
      <w:r w:rsidRPr="00DB3CD6">
        <w:t>в</w:t>
      </w:r>
      <w:proofErr w:type="gramEnd"/>
      <w:r w:rsidRPr="00DB3CD6">
        <w:t xml:space="preserve"> </w:t>
      </w:r>
      <w:r w:rsidR="00DB3CD6" w:rsidRPr="00DB3CD6">
        <w:t>с. Осиновка</w:t>
      </w:r>
      <w:r w:rsidRPr="00DB3CD6">
        <w:t>.</w:t>
      </w:r>
    </w:p>
    <w:p w:rsidR="002F0929" w:rsidRPr="00DB3CD6" w:rsidRDefault="002F0929" w:rsidP="009D33FF">
      <w:pPr>
        <w:spacing w:line="329" w:lineRule="auto"/>
      </w:pPr>
      <w:r w:rsidRPr="00DB3CD6">
        <w:t>Описание структуры централизованной системы водоотведения представлено в п. 3.1.2.</w:t>
      </w:r>
    </w:p>
    <w:p w:rsidR="00614772" w:rsidRPr="00DB3CD6" w:rsidRDefault="00614772" w:rsidP="009D33FF">
      <w:pPr>
        <w:spacing w:line="329" w:lineRule="auto"/>
      </w:pPr>
    </w:p>
    <w:p w:rsidR="001D6593" w:rsidRPr="00D95BF5" w:rsidRDefault="0033131F" w:rsidP="009D33FF">
      <w:pPr>
        <w:pStyle w:val="aff4"/>
        <w:spacing w:line="329" w:lineRule="auto"/>
      </w:pPr>
      <w:bookmarkStart w:id="81" w:name="_Toc151583530"/>
      <w:r w:rsidRPr="00D95BF5">
        <w:t>3.</w:t>
      </w:r>
      <w:r w:rsidR="007735A5" w:rsidRPr="00D95BF5">
        <w:t>3.3.</w:t>
      </w:r>
      <w:r w:rsidR="001D6593" w:rsidRPr="00D95BF5">
        <w:t xml:space="preserve"> расчет требуемой мощности очистных сооружений исходя из данных о расчетном расходе сточных вод, дефицита (резерва) мощностей по технологическим зонам вод</w:t>
      </w:r>
      <w:r w:rsidR="00C76546" w:rsidRPr="00D95BF5">
        <w:t>оотведения с разбивкой по годам.</w:t>
      </w:r>
      <w:bookmarkEnd w:id="81"/>
    </w:p>
    <w:p w:rsidR="00D95BF5" w:rsidRPr="00BC6084" w:rsidRDefault="00D95BF5" w:rsidP="00D95BF5">
      <w:pPr>
        <w:spacing w:line="329" w:lineRule="auto"/>
      </w:pPr>
      <w:r w:rsidRPr="00BC6084">
        <w:t xml:space="preserve">Канализационные очистные сооружения на территории </w:t>
      </w:r>
      <w:proofErr w:type="spellStart"/>
      <w:r w:rsidR="00BC6084" w:rsidRPr="00BC6084">
        <w:t>Осиновского</w:t>
      </w:r>
      <w:proofErr w:type="spellEnd"/>
      <w:r w:rsidRPr="00BC6084">
        <w:t xml:space="preserve"> сельского поселения отсутствуют.</w:t>
      </w:r>
    </w:p>
    <w:p w:rsidR="00B00347" w:rsidRPr="00D95BF5" w:rsidRDefault="00B00347" w:rsidP="009D33FF">
      <w:pPr>
        <w:spacing w:line="329" w:lineRule="auto"/>
      </w:pPr>
    </w:p>
    <w:p w:rsidR="001D6593" w:rsidRPr="00466D7B" w:rsidRDefault="0033131F" w:rsidP="009D33FF">
      <w:pPr>
        <w:pStyle w:val="aff4"/>
        <w:spacing w:line="329" w:lineRule="auto"/>
      </w:pPr>
      <w:bookmarkStart w:id="82" w:name="_Toc151583531"/>
      <w:r w:rsidRPr="00466D7B">
        <w:t>3.</w:t>
      </w:r>
      <w:r w:rsidR="007735A5" w:rsidRPr="00466D7B">
        <w:t>3.4.</w:t>
      </w:r>
      <w:r w:rsidR="001D6593" w:rsidRPr="00466D7B">
        <w:t xml:space="preserve"> результаты анализа гидравлических режимов и режимов работы элементов централ</w:t>
      </w:r>
      <w:r w:rsidR="00C76546" w:rsidRPr="00466D7B">
        <w:t>изованной системы водоотведения.</w:t>
      </w:r>
      <w:bookmarkEnd w:id="82"/>
    </w:p>
    <w:p w:rsidR="00614772" w:rsidRDefault="00466D7B" w:rsidP="009D33FF">
      <w:pPr>
        <w:spacing w:line="329" w:lineRule="auto"/>
      </w:pPr>
      <w:r w:rsidRPr="00466D7B">
        <w:t xml:space="preserve">В связи с потерей пропускной </w:t>
      </w:r>
      <w:proofErr w:type="gramStart"/>
      <w:r w:rsidRPr="00466D7B">
        <w:t>способности большего числа трубопроводов сети централи</w:t>
      </w:r>
      <w:r>
        <w:t>зованной системы водоотведения</w:t>
      </w:r>
      <w:proofErr w:type="gramEnd"/>
      <w:r>
        <w:t xml:space="preserve"> с. Осиновка</w:t>
      </w:r>
      <w:r w:rsidRPr="00466D7B">
        <w:t xml:space="preserve"> происходит постоянное засорение магистралей и возникновение аварийных ситуаций.</w:t>
      </w:r>
    </w:p>
    <w:p w:rsidR="00466D7B" w:rsidRPr="00C0533A" w:rsidRDefault="00466D7B" w:rsidP="009D33FF">
      <w:pPr>
        <w:spacing w:line="329" w:lineRule="auto"/>
      </w:pPr>
    </w:p>
    <w:p w:rsidR="001D6593" w:rsidRPr="00C0533A" w:rsidRDefault="0033131F" w:rsidP="009D33FF">
      <w:pPr>
        <w:pStyle w:val="aff4"/>
        <w:spacing w:line="329" w:lineRule="auto"/>
      </w:pPr>
      <w:bookmarkStart w:id="83" w:name="_Toc151583532"/>
      <w:r w:rsidRPr="00C0533A">
        <w:t>3.</w:t>
      </w:r>
      <w:r w:rsidR="007735A5" w:rsidRPr="00C0533A">
        <w:t>3.5.</w:t>
      </w:r>
      <w:r w:rsidR="001D6593" w:rsidRPr="00C0533A">
        <w:t xml:space="preserve"> анализ </w:t>
      </w:r>
      <w:proofErr w:type="gramStart"/>
      <w:r w:rsidR="001D6593" w:rsidRPr="00C0533A">
        <w:t>резервов производственных мощностей очистных сооружений системы водоотведения</w:t>
      </w:r>
      <w:proofErr w:type="gramEnd"/>
      <w:r w:rsidR="001D6593" w:rsidRPr="00C0533A">
        <w:t xml:space="preserve"> и возможности расширения зоны их действия.</w:t>
      </w:r>
      <w:bookmarkEnd w:id="83"/>
    </w:p>
    <w:p w:rsidR="00A2072C" w:rsidRPr="00C0533A" w:rsidRDefault="00C0533A" w:rsidP="009D33FF">
      <w:pPr>
        <w:spacing w:line="329" w:lineRule="auto"/>
      </w:pPr>
      <w:r w:rsidRPr="00C0533A">
        <w:t xml:space="preserve">Канализационные очистные сооружения на территории </w:t>
      </w:r>
      <w:proofErr w:type="spellStart"/>
      <w:r w:rsidRPr="00C0533A">
        <w:t>Осиновского</w:t>
      </w:r>
      <w:proofErr w:type="spellEnd"/>
      <w:r w:rsidRPr="00C0533A">
        <w:t xml:space="preserve"> сельского поселения отсутствуют</w:t>
      </w:r>
      <w:r w:rsidR="00720B2A" w:rsidRPr="00C0533A">
        <w:t>.</w:t>
      </w:r>
    </w:p>
    <w:p w:rsidR="00A2072C" w:rsidRPr="00E220E4" w:rsidRDefault="00A2072C" w:rsidP="009D33FF">
      <w:pPr>
        <w:spacing w:line="329" w:lineRule="auto"/>
      </w:pPr>
    </w:p>
    <w:p w:rsidR="001D6593" w:rsidRPr="00E220E4" w:rsidRDefault="001D6593" w:rsidP="009D33FF">
      <w:pPr>
        <w:pStyle w:val="aff2"/>
        <w:spacing w:line="329" w:lineRule="auto"/>
      </w:pPr>
      <w:bookmarkStart w:id="84" w:name="_Toc151583533"/>
      <w:r w:rsidRPr="00E220E4">
        <w:lastRenderedPageBreak/>
        <w:t xml:space="preserve">Раздел </w:t>
      </w:r>
      <w:r w:rsidR="0033131F" w:rsidRPr="00E220E4">
        <w:t>3.</w:t>
      </w:r>
      <w:r w:rsidR="00AE0C9C" w:rsidRPr="00E220E4">
        <w:t xml:space="preserve">4 </w:t>
      </w:r>
      <w:r w:rsidRPr="00E220E4">
        <w:t>"Предложения по строительству, реконструкции и модернизации (техническому перевооружению) объектов централизованной системы водоот</w:t>
      </w:r>
      <w:r w:rsidR="00AE0C9C" w:rsidRPr="00E220E4">
        <w:t>ведения"</w:t>
      </w:r>
      <w:bookmarkEnd w:id="84"/>
    </w:p>
    <w:p w:rsidR="001D6593" w:rsidRPr="00E220E4" w:rsidRDefault="0033131F" w:rsidP="009D33FF">
      <w:pPr>
        <w:pStyle w:val="aff4"/>
        <w:spacing w:line="329" w:lineRule="auto"/>
      </w:pPr>
      <w:bookmarkStart w:id="85" w:name="_Toc151583534"/>
      <w:r w:rsidRPr="00E220E4">
        <w:t>3.</w:t>
      </w:r>
      <w:r w:rsidR="007735A5" w:rsidRPr="00E220E4">
        <w:t>4.1.</w:t>
      </w:r>
      <w:r w:rsidR="001D6593" w:rsidRPr="00E220E4">
        <w:t xml:space="preserve"> основные направления, принципы, задачи и плановые значения показателей развития централ</w:t>
      </w:r>
      <w:r w:rsidR="00C76546" w:rsidRPr="00E220E4">
        <w:t>изованной системы водоотведения.</w:t>
      </w:r>
      <w:bookmarkEnd w:id="85"/>
    </w:p>
    <w:p w:rsidR="00470DA5" w:rsidRPr="00E220E4" w:rsidRDefault="00470DA5" w:rsidP="00470DA5">
      <w:pPr>
        <w:spacing w:line="329" w:lineRule="auto"/>
      </w:pPr>
      <w:proofErr w:type="gramStart"/>
      <w:r w:rsidRPr="00E220E4">
        <w:t>Основные направления развития централизованной системы водоотведения связаны с реализацией государственной политики в сфере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водоотведения, снижение негативного воздействия на водные объекты путем повышения качества очистки сточных вод, обеспечение доступности услуг водоотведения для абонентов за счет развития централизованной системы водоотведения.</w:t>
      </w:r>
      <w:proofErr w:type="gramEnd"/>
    </w:p>
    <w:p w:rsidR="00470DA5" w:rsidRPr="00E220E4" w:rsidRDefault="00470DA5" w:rsidP="00470DA5">
      <w:pPr>
        <w:spacing w:line="329" w:lineRule="auto"/>
      </w:pPr>
      <w:r w:rsidRPr="00E220E4">
        <w:t xml:space="preserve">Принципами развития централизованной системы водоотведения являются:  </w:t>
      </w:r>
    </w:p>
    <w:p w:rsidR="00470DA5" w:rsidRPr="00E220E4" w:rsidRDefault="00470DA5" w:rsidP="00470DA5">
      <w:pPr>
        <w:spacing w:line="329" w:lineRule="auto"/>
      </w:pPr>
      <w:r w:rsidRPr="00E220E4">
        <w:tab/>
        <w:t xml:space="preserve">постоянное улучшение качества предоставления услуг водоотведения потребителям (абонентам);  </w:t>
      </w:r>
    </w:p>
    <w:p w:rsidR="00470DA5" w:rsidRPr="00E220E4" w:rsidRDefault="00470DA5" w:rsidP="00470DA5">
      <w:pPr>
        <w:spacing w:line="329" w:lineRule="auto"/>
      </w:pPr>
      <w:r w:rsidRPr="00E220E4">
        <w:tab/>
        <w:t xml:space="preserve">удовлетворение потребности в обеспечении услугой водоотведения новых объектов капитального строительства;  </w:t>
      </w:r>
    </w:p>
    <w:p w:rsidR="00470DA5" w:rsidRPr="00E220E4" w:rsidRDefault="00470DA5" w:rsidP="00470DA5">
      <w:pPr>
        <w:spacing w:line="329" w:lineRule="auto"/>
      </w:pPr>
      <w:r w:rsidRPr="00E220E4">
        <w:tab/>
        <w:t xml:space="preserve">постоянное совершенствование системы водоотведения путем планирования, реализации, проверки и корректировки технических решений и мероприятий. </w:t>
      </w:r>
    </w:p>
    <w:p w:rsidR="00470DA5" w:rsidRPr="00E220E4" w:rsidRDefault="00470DA5" w:rsidP="00470DA5">
      <w:pPr>
        <w:spacing w:line="329" w:lineRule="auto"/>
      </w:pPr>
      <w:r w:rsidRPr="00E220E4">
        <w:t>Основными задачами развития централизованной системы водоотведения являются:</w:t>
      </w:r>
    </w:p>
    <w:p w:rsidR="00470DA5" w:rsidRPr="00E220E4" w:rsidRDefault="00470DA5" w:rsidP="00470DA5">
      <w:pPr>
        <w:spacing w:line="329" w:lineRule="auto"/>
      </w:pPr>
      <w:r w:rsidRPr="00E220E4">
        <w:tab/>
        <w:t xml:space="preserve">строительство сетей и сооружений для отведения сточных вод с населенных пунктов территорий </w:t>
      </w:r>
      <w:proofErr w:type="spellStart"/>
      <w:r w:rsidRPr="00E220E4">
        <w:t>Камызякского</w:t>
      </w:r>
      <w:proofErr w:type="spellEnd"/>
      <w:r w:rsidRPr="00E220E4">
        <w:t xml:space="preserve"> района, не имеющих централизованного водоотведения, с целью обеспечения доступности услуг водоотведения для всех жителей; </w:t>
      </w:r>
    </w:p>
    <w:p w:rsidR="00470DA5" w:rsidRPr="00E220E4" w:rsidRDefault="00470DA5" w:rsidP="00470DA5">
      <w:pPr>
        <w:spacing w:line="329" w:lineRule="auto"/>
      </w:pPr>
      <w:r w:rsidRPr="00E220E4">
        <w:tab/>
        <w:t xml:space="preserve">обеспечение доступа к услугам водоотведения новых потребителей; </w:t>
      </w:r>
    </w:p>
    <w:p w:rsidR="00470DA5" w:rsidRPr="00E220E4" w:rsidRDefault="00470DA5" w:rsidP="00470DA5">
      <w:pPr>
        <w:spacing w:line="329" w:lineRule="auto"/>
      </w:pPr>
      <w:r w:rsidRPr="00E220E4">
        <w:tab/>
        <w:t>повышение энергетической эффективности системы водоотведения.</w:t>
      </w:r>
    </w:p>
    <w:p w:rsidR="00A2072C" w:rsidRPr="00E220E4" w:rsidRDefault="00A2072C" w:rsidP="009D33FF">
      <w:pPr>
        <w:spacing w:line="329" w:lineRule="auto"/>
      </w:pPr>
    </w:p>
    <w:p w:rsidR="001D6593" w:rsidRDefault="0033131F" w:rsidP="009D33FF">
      <w:pPr>
        <w:pStyle w:val="aff4"/>
        <w:spacing w:line="329" w:lineRule="auto"/>
      </w:pPr>
      <w:bookmarkStart w:id="86" w:name="_Toc151583535"/>
      <w:r w:rsidRPr="00672397">
        <w:t>3.</w:t>
      </w:r>
      <w:r w:rsidR="007735A5" w:rsidRPr="00672397">
        <w:t>4.2.</w:t>
      </w:r>
      <w:r w:rsidR="001D6593" w:rsidRPr="00672397">
        <w:t xml:space="preserve"> перечень основных мероприятий по реализации схем водоотведения с разбивкой по годам, включая техническ</w:t>
      </w:r>
      <w:r w:rsidR="00C76546" w:rsidRPr="00672397">
        <w:t>ие обоснования этих мероприятий.</w:t>
      </w:r>
      <w:bookmarkEnd w:id="86"/>
    </w:p>
    <w:p w:rsidR="00800250" w:rsidRDefault="00800250" w:rsidP="00800250">
      <w:r w:rsidRPr="00800250">
        <w:t>В целях реализации схемы водоотведения необходимо выполнить комплекс мероприятий, направленных на повышение надежности систем жизнеобеспечения.</w:t>
      </w:r>
    </w:p>
    <w:p w:rsidR="00800250" w:rsidRDefault="00800250" w:rsidP="00800250"/>
    <w:p w:rsidR="007148D9" w:rsidRPr="00672397" w:rsidRDefault="007148D9" w:rsidP="007148D9">
      <w:pPr>
        <w:jc w:val="right"/>
      </w:pPr>
      <w:r w:rsidRPr="007148D9">
        <w:t xml:space="preserve">Таблица 3.4.2. Список мероприятий по </w:t>
      </w:r>
      <w:proofErr w:type="spellStart"/>
      <w:r w:rsidRPr="007148D9">
        <w:t>реалиации</w:t>
      </w:r>
      <w:proofErr w:type="spellEnd"/>
      <w:r w:rsidRPr="007148D9">
        <w:t xml:space="preserve"> схем водоотведения</w:t>
      </w:r>
    </w:p>
    <w:tbl>
      <w:tblPr>
        <w:tblStyle w:val="a3"/>
        <w:tblW w:w="0" w:type="auto"/>
        <w:jc w:val="center"/>
        <w:tblLook w:val="04A0" w:firstRow="1" w:lastRow="0" w:firstColumn="1" w:lastColumn="0" w:noHBand="0" w:noVBand="1"/>
      </w:tblPr>
      <w:tblGrid>
        <w:gridCol w:w="534"/>
        <w:gridCol w:w="3294"/>
        <w:gridCol w:w="1914"/>
      </w:tblGrid>
      <w:tr w:rsidR="007148D9" w:rsidRPr="00672397" w:rsidTr="007148D9">
        <w:trPr>
          <w:jc w:val="center"/>
        </w:trPr>
        <w:tc>
          <w:tcPr>
            <w:tcW w:w="534" w:type="dxa"/>
          </w:tcPr>
          <w:p w:rsidR="007148D9" w:rsidRPr="00672397" w:rsidRDefault="007148D9" w:rsidP="00B943E0">
            <w:pPr>
              <w:ind w:firstLine="0"/>
              <w:jc w:val="center"/>
              <w:rPr>
                <w:b/>
                <w:sz w:val="22"/>
                <w:szCs w:val="22"/>
              </w:rPr>
            </w:pPr>
            <w:r w:rsidRPr="0067239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294" w:type="dxa"/>
            <w:vAlign w:val="center"/>
          </w:tcPr>
          <w:p w:rsidR="007148D9" w:rsidRPr="00672397" w:rsidRDefault="007148D9" w:rsidP="007148D9">
            <w:pPr>
              <w:ind w:firstLine="0"/>
              <w:jc w:val="center"/>
              <w:rPr>
                <w:b/>
                <w:sz w:val="22"/>
                <w:szCs w:val="22"/>
              </w:rPr>
            </w:pPr>
            <w:r w:rsidRPr="00672397">
              <w:rPr>
                <w:b/>
                <w:sz w:val="22"/>
                <w:szCs w:val="22"/>
              </w:rPr>
              <w:t>Наименование мероприятия</w:t>
            </w:r>
          </w:p>
        </w:tc>
        <w:tc>
          <w:tcPr>
            <w:tcW w:w="1914" w:type="dxa"/>
            <w:vAlign w:val="center"/>
          </w:tcPr>
          <w:p w:rsidR="007148D9" w:rsidRPr="00672397" w:rsidRDefault="007148D9" w:rsidP="007148D9">
            <w:pPr>
              <w:ind w:firstLine="0"/>
              <w:jc w:val="center"/>
              <w:rPr>
                <w:b/>
                <w:sz w:val="22"/>
                <w:szCs w:val="22"/>
              </w:rPr>
            </w:pPr>
            <w:r w:rsidRPr="007148D9">
              <w:rPr>
                <w:b/>
                <w:sz w:val="22"/>
                <w:szCs w:val="22"/>
              </w:rPr>
              <w:t>Год выполнения</w:t>
            </w:r>
          </w:p>
        </w:tc>
      </w:tr>
      <w:tr w:rsidR="007148D9" w:rsidRPr="009941BB" w:rsidTr="003A129E">
        <w:trPr>
          <w:jc w:val="center"/>
        </w:trPr>
        <w:tc>
          <w:tcPr>
            <w:tcW w:w="534" w:type="dxa"/>
            <w:vAlign w:val="center"/>
          </w:tcPr>
          <w:p w:rsidR="007148D9" w:rsidRPr="00672397" w:rsidRDefault="007148D9" w:rsidP="00B943E0">
            <w:pPr>
              <w:ind w:firstLine="0"/>
              <w:jc w:val="center"/>
              <w:rPr>
                <w:sz w:val="22"/>
                <w:szCs w:val="22"/>
              </w:rPr>
            </w:pPr>
            <w:r>
              <w:rPr>
                <w:sz w:val="22"/>
                <w:szCs w:val="22"/>
              </w:rPr>
              <w:t>1</w:t>
            </w:r>
          </w:p>
        </w:tc>
        <w:tc>
          <w:tcPr>
            <w:tcW w:w="3294" w:type="dxa"/>
          </w:tcPr>
          <w:p w:rsidR="007148D9" w:rsidRPr="00672397" w:rsidRDefault="007148D9" w:rsidP="00B943E0">
            <w:pPr>
              <w:ind w:firstLine="0"/>
              <w:jc w:val="left"/>
              <w:rPr>
                <w:sz w:val="22"/>
                <w:szCs w:val="22"/>
              </w:rPr>
            </w:pPr>
            <w:r w:rsidRPr="007148D9">
              <w:rPr>
                <w:sz w:val="22"/>
                <w:szCs w:val="22"/>
              </w:rPr>
              <w:t>Проекты нового строительства, реконструкции и капитального ремонта сетей и объектов водоотведения</w:t>
            </w:r>
          </w:p>
        </w:tc>
        <w:tc>
          <w:tcPr>
            <w:tcW w:w="1914" w:type="dxa"/>
            <w:vAlign w:val="center"/>
          </w:tcPr>
          <w:p w:rsidR="007148D9" w:rsidRPr="00672397" w:rsidRDefault="007148D9" w:rsidP="007D38CF">
            <w:pPr>
              <w:ind w:firstLine="0"/>
              <w:jc w:val="center"/>
              <w:rPr>
                <w:sz w:val="22"/>
                <w:szCs w:val="22"/>
              </w:rPr>
            </w:pPr>
            <w:r>
              <w:rPr>
                <w:sz w:val="22"/>
                <w:szCs w:val="22"/>
              </w:rPr>
              <w:t>2029-2031гг.</w:t>
            </w:r>
          </w:p>
        </w:tc>
      </w:tr>
    </w:tbl>
    <w:p w:rsidR="00800250" w:rsidRDefault="00800250" w:rsidP="00800250">
      <w:r w:rsidRPr="00800250">
        <w:t>Обоснованием выполнения основных мероприятий является необходимость обеспечения надежности и бесперебойности водоотведения.</w:t>
      </w:r>
    </w:p>
    <w:p w:rsidR="00800250" w:rsidRPr="00800250" w:rsidRDefault="00800250" w:rsidP="00800250"/>
    <w:p w:rsidR="001D6593" w:rsidRPr="00E220E4" w:rsidRDefault="0033131F" w:rsidP="009D33FF">
      <w:pPr>
        <w:pStyle w:val="aff4"/>
        <w:spacing w:line="329" w:lineRule="auto"/>
      </w:pPr>
      <w:bookmarkStart w:id="87" w:name="_Toc151583536"/>
      <w:r w:rsidRPr="00E220E4">
        <w:lastRenderedPageBreak/>
        <w:t>3.</w:t>
      </w:r>
      <w:r w:rsidR="007735A5" w:rsidRPr="00E220E4">
        <w:t>4.3.</w:t>
      </w:r>
      <w:r w:rsidR="001D6593" w:rsidRPr="00E220E4">
        <w:t xml:space="preserve"> технические обоснования основных мероприятий по реализации схем в</w:t>
      </w:r>
      <w:r w:rsidR="00C76546" w:rsidRPr="00E220E4">
        <w:t>одоотведения.</w:t>
      </w:r>
      <w:bookmarkEnd w:id="87"/>
    </w:p>
    <w:p w:rsidR="00A2072C" w:rsidRPr="00E220E4" w:rsidRDefault="00470DA5" w:rsidP="009D33FF">
      <w:pPr>
        <w:spacing w:line="329" w:lineRule="auto"/>
      </w:pPr>
      <w:r w:rsidRPr="00E220E4">
        <w:t>Реализация основных мероприятий схемы водоотведения является приоритетным сценарием перспективного развития, так как в этом случае будет обеспечена надежность системы водоснабжения, увеличение экономической эффективности работы систем водоснабжения.</w:t>
      </w:r>
    </w:p>
    <w:p w:rsidR="00470DA5" w:rsidRPr="00E220E4" w:rsidRDefault="00470DA5" w:rsidP="009D33FF">
      <w:pPr>
        <w:spacing w:line="329" w:lineRule="auto"/>
      </w:pPr>
    </w:p>
    <w:p w:rsidR="001D6593" w:rsidRPr="00E220E4" w:rsidRDefault="0033131F" w:rsidP="009D33FF">
      <w:pPr>
        <w:pStyle w:val="aff4"/>
        <w:spacing w:line="329" w:lineRule="auto"/>
      </w:pPr>
      <w:bookmarkStart w:id="88" w:name="_Toc151583537"/>
      <w:r w:rsidRPr="00E220E4">
        <w:t>3.</w:t>
      </w:r>
      <w:r w:rsidR="007735A5" w:rsidRPr="00E220E4">
        <w:t>4.4.</w:t>
      </w:r>
      <w:r w:rsidR="001D6593" w:rsidRPr="00E220E4">
        <w:t xml:space="preserve"> сведения о вновь строящихся, реконструируемых и предлагаемых к выводу из эксплуатации объектах централ</w:t>
      </w:r>
      <w:r w:rsidR="00C76546" w:rsidRPr="00E220E4">
        <w:t>изованной системы водоотведения.</w:t>
      </w:r>
      <w:bookmarkEnd w:id="88"/>
    </w:p>
    <w:p w:rsidR="007C04FB" w:rsidRPr="00E220E4" w:rsidRDefault="00A2072C" w:rsidP="009D33FF">
      <w:pPr>
        <w:spacing w:line="329" w:lineRule="auto"/>
      </w:pPr>
      <w:r w:rsidRPr="00E220E4">
        <w:t xml:space="preserve">В настоящее время на территории </w:t>
      </w:r>
      <w:proofErr w:type="spellStart"/>
      <w:r w:rsidR="00E220E4" w:rsidRPr="00E220E4">
        <w:t>Осиновского</w:t>
      </w:r>
      <w:proofErr w:type="spellEnd"/>
      <w:r w:rsidR="00E220E4" w:rsidRPr="00E220E4">
        <w:t xml:space="preserve"> сельского поселения</w:t>
      </w:r>
      <w:r w:rsidRPr="00E220E4">
        <w:t xml:space="preserve"> вновь строящихся, реконструируемых объектов централизованной системы водоотведения нет.</w:t>
      </w:r>
    </w:p>
    <w:p w:rsidR="00A2072C" w:rsidRPr="00E220E4" w:rsidRDefault="00A2072C" w:rsidP="009D33FF">
      <w:pPr>
        <w:spacing w:line="329" w:lineRule="auto"/>
      </w:pPr>
    </w:p>
    <w:p w:rsidR="001D6593" w:rsidRPr="00381004" w:rsidRDefault="0033131F" w:rsidP="009D33FF">
      <w:pPr>
        <w:pStyle w:val="aff4"/>
        <w:spacing w:line="329" w:lineRule="auto"/>
      </w:pPr>
      <w:bookmarkStart w:id="89" w:name="_Toc151583538"/>
      <w:r w:rsidRPr="00381004">
        <w:t>3.</w:t>
      </w:r>
      <w:r w:rsidR="007735A5" w:rsidRPr="00381004">
        <w:t>4.5.</w:t>
      </w:r>
      <w:r w:rsidR="001D6593" w:rsidRPr="00381004">
        <w:t xml:space="preserve"> 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w:t>
      </w:r>
      <w:r w:rsidR="00C76546" w:rsidRPr="00381004">
        <w:t>й, осуществляющих водоотведение.</w:t>
      </w:r>
      <w:bookmarkEnd w:id="89"/>
    </w:p>
    <w:p w:rsidR="00381004" w:rsidRPr="00381004" w:rsidRDefault="00381004" w:rsidP="00381004">
      <w:pPr>
        <w:spacing w:line="329" w:lineRule="auto"/>
      </w:pPr>
      <w:r w:rsidRPr="00381004">
        <w:t xml:space="preserve">Системы диспетчеризации, телемеханизации и автоматизированные системы управления режимами водоотведения на объектах КГУП «Приморский водоканал» на территории </w:t>
      </w:r>
      <w:proofErr w:type="spellStart"/>
      <w:r w:rsidRPr="00381004">
        <w:t>Осиновского</w:t>
      </w:r>
      <w:proofErr w:type="spellEnd"/>
      <w:r w:rsidRPr="00381004">
        <w:t xml:space="preserve"> сельского поселения отсутствуют.</w:t>
      </w:r>
    </w:p>
    <w:p w:rsidR="00A2072C" w:rsidRPr="00E220E4" w:rsidRDefault="00A2072C" w:rsidP="009D33FF">
      <w:pPr>
        <w:spacing w:line="329" w:lineRule="auto"/>
      </w:pPr>
    </w:p>
    <w:p w:rsidR="001D6593" w:rsidRPr="00E220E4" w:rsidRDefault="0033131F" w:rsidP="009D33FF">
      <w:pPr>
        <w:pStyle w:val="aff4"/>
        <w:spacing w:line="329" w:lineRule="auto"/>
      </w:pPr>
      <w:bookmarkStart w:id="90" w:name="_Toc151583539"/>
      <w:r w:rsidRPr="00E220E4">
        <w:t>3.</w:t>
      </w:r>
      <w:r w:rsidR="007735A5" w:rsidRPr="00E220E4">
        <w:t>4.6.</w:t>
      </w:r>
      <w:r w:rsidR="001D6593" w:rsidRPr="00E220E4">
        <w:t xml:space="preserve"> описание вариантов маршрутов прохождения трубопроводов (трасс) по территории поселения, расположения намечаемых площадок под строительство сооружений вод</w:t>
      </w:r>
      <w:r w:rsidR="00C76546" w:rsidRPr="00E220E4">
        <w:t>оотведения и их обоснование.</w:t>
      </w:r>
      <w:bookmarkEnd w:id="90"/>
    </w:p>
    <w:p w:rsidR="00422F8B" w:rsidRPr="00E220E4" w:rsidRDefault="00994009" w:rsidP="00381004">
      <w:pPr>
        <w:spacing w:line="329" w:lineRule="auto"/>
        <w:ind w:firstLine="284"/>
      </w:pPr>
      <w:r w:rsidRPr="00E220E4">
        <w:t>Схема</w:t>
      </w:r>
      <w:r w:rsidR="00A2072C" w:rsidRPr="00E220E4">
        <w:t xml:space="preserve"> сетей водоотведения </w:t>
      </w:r>
      <w:proofErr w:type="spellStart"/>
      <w:r w:rsidR="00FE25E5" w:rsidRPr="00E220E4">
        <w:t>Осиновского</w:t>
      </w:r>
      <w:proofErr w:type="spellEnd"/>
      <w:r w:rsidR="00FE25E5" w:rsidRPr="00E220E4">
        <w:t xml:space="preserve"> сельского поселения</w:t>
      </w:r>
      <w:r w:rsidR="00A2072C" w:rsidRPr="00E220E4">
        <w:t xml:space="preserve"> указана в приложении № 1.</w:t>
      </w:r>
    </w:p>
    <w:p w:rsidR="00A2072C" w:rsidRPr="00381004" w:rsidRDefault="00A2072C" w:rsidP="009D33FF">
      <w:pPr>
        <w:spacing w:line="329" w:lineRule="auto"/>
      </w:pPr>
    </w:p>
    <w:p w:rsidR="001D6593" w:rsidRPr="00381004" w:rsidRDefault="0033131F" w:rsidP="009D33FF">
      <w:pPr>
        <w:pStyle w:val="aff4"/>
        <w:spacing w:line="329" w:lineRule="auto"/>
      </w:pPr>
      <w:bookmarkStart w:id="91" w:name="_Toc151583540"/>
      <w:r w:rsidRPr="00381004">
        <w:t>3.</w:t>
      </w:r>
      <w:r w:rsidR="007735A5" w:rsidRPr="00381004">
        <w:t>4.7.</w:t>
      </w:r>
      <w:r w:rsidR="001D6593" w:rsidRPr="00381004">
        <w:t xml:space="preserve"> границы и характеристики охранных зон сетей и сооружений централ</w:t>
      </w:r>
      <w:r w:rsidR="00C76546" w:rsidRPr="00381004">
        <w:t>изованной системы водоотведения.</w:t>
      </w:r>
      <w:bookmarkEnd w:id="91"/>
    </w:p>
    <w:p w:rsidR="00A2072C" w:rsidRPr="00381004" w:rsidRDefault="00A2072C" w:rsidP="009D33FF">
      <w:pPr>
        <w:spacing w:line="329" w:lineRule="auto"/>
      </w:pPr>
      <w:r w:rsidRPr="00381004">
        <w:t xml:space="preserve">Любая канализация централизованного или автономного типа является объектом, представляющим повышенную опасность, поскольку при аварийной ситуации загрязненные сточные воды способны нанести существенный вред окружающей среде и имеющимся источникам водоснабжения. Чтобы не допустить подобных негативных последствий, вокруг водоотводящих трасс организовывается охранная зона канализации. Основные нормативные требования к размеру охранных зон прописаны в следующих нормативных документах – </w:t>
      </w:r>
      <w:proofErr w:type="spellStart"/>
      <w:r w:rsidRPr="00381004">
        <w:t>СниП</w:t>
      </w:r>
      <w:proofErr w:type="spellEnd"/>
      <w:r w:rsidRPr="00381004">
        <w:t xml:space="preserve"> 40-30-99 «Канализация, наружные сети и сооружения», СНиП 2.05.06 – 85 «Магистральные трубопроводы. Строительные нормы и правила» и СНиП 3.05.04-85* «Наружные сети и сооружения водоснабжения и канализации». В этих документах отмечаются общие нормативы, что же касается более конкретных цифр, то они устанавливаются индивидуально в каждом регионе местными органами представительской </w:t>
      </w:r>
      <w:r w:rsidRPr="00381004">
        <w:lastRenderedPageBreak/>
        <w:t xml:space="preserve">власти или определяются проектом водоотведения на территории </w:t>
      </w:r>
      <w:proofErr w:type="spellStart"/>
      <w:r w:rsidR="00E220E4" w:rsidRPr="00381004">
        <w:t>Осиновского</w:t>
      </w:r>
      <w:proofErr w:type="spellEnd"/>
      <w:r w:rsidR="00E220E4" w:rsidRPr="00381004">
        <w:t xml:space="preserve"> сельского поселения</w:t>
      </w:r>
      <w:r w:rsidRPr="00381004">
        <w:t>.</w:t>
      </w:r>
    </w:p>
    <w:p w:rsidR="00A2072C" w:rsidRPr="00381004" w:rsidRDefault="00A2072C" w:rsidP="009D33FF">
      <w:pPr>
        <w:spacing w:line="329" w:lineRule="auto"/>
      </w:pPr>
      <w:r w:rsidRPr="00381004">
        <w:t xml:space="preserve">Охранная зона канализации. Основные нормы: </w:t>
      </w:r>
    </w:p>
    <w:p w:rsidR="00A2072C" w:rsidRPr="00381004" w:rsidRDefault="00A2072C" w:rsidP="009D33FF">
      <w:pPr>
        <w:spacing w:line="329" w:lineRule="auto"/>
      </w:pPr>
      <w:r w:rsidRPr="00381004">
        <w:t xml:space="preserve">- для обычных условий охранная зона канализации напорного и самотечного типов составляет по 5 метров в каждую сторону. Причем, точкой отсчета считается боковой край стенки трубопровода; </w:t>
      </w:r>
    </w:p>
    <w:p w:rsidR="00A2072C" w:rsidRPr="00381004" w:rsidRDefault="00A2072C" w:rsidP="009D33FF">
      <w:pPr>
        <w:spacing w:line="329" w:lineRule="auto"/>
      </w:pPr>
      <w:r w:rsidRPr="00381004">
        <w:t xml:space="preserve">- для особых условий, с пониженной среднегодовой температурой, высокой </w:t>
      </w:r>
      <w:proofErr w:type="spellStart"/>
      <w:r w:rsidRPr="00381004">
        <w:t>сейсмоопасностью</w:t>
      </w:r>
      <w:proofErr w:type="spellEnd"/>
      <w:r w:rsidRPr="00381004">
        <w:t xml:space="preserve"> или переувлажненным грунтом, охранная зона канализации может увеличиваться вдвое и достигать 10 метров; </w:t>
      </w:r>
    </w:p>
    <w:p w:rsidR="00A2072C" w:rsidRPr="00381004" w:rsidRDefault="00A2072C" w:rsidP="009D33FF">
      <w:pPr>
        <w:spacing w:line="329" w:lineRule="auto"/>
      </w:pPr>
      <w:r w:rsidRPr="00381004">
        <w:t xml:space="preserve">- охранная зона канализации на территории у водоемов и </w:t>
      </w:r>
      <w:proofErr w:type="gramStart"/>
      <w:r w:rsidRPr="00381004">
        <w:t xml:space="preserve">по </w:t>
      </w:r>
      <w:proofErr w:type="spellStart"/>
      <w:r w:rsidRPr="00381004">
        <w:t>дземных</w:t>
      </w:r>
      <w:proofErr w:type="spellEnd"/>
      <w:proofErr w:type="gramEnd"/>
      <w:r w:rsidRPr="00381004">
        <w:t xml:space="preserve"> источников расширена до 250 метров – от уреза воды рек, 100 метров – от берега озера и 50 метров - от подземных источников; </w:t>
      </w:r>
    </w:p>
    <w:p w:rsidR="00A2072C" w:rsidRPr="00381004" w:rsidRDefault="00A2072C" w:rsidP="009D33FF">
      <w:pPr>
        <w:spacing w:line="329" w:lineRule="auto"/>
      </w:pPr>
      <w:r w:rsidRPr="00381004">
        <w:t xml:space="preserve">- нормативные требования к взаимному расположению канализационного трубопровода и </w:t>
      </w:r>
      <w:proofErr w:type="spellStart"/>
      <w:r w:rsidRPr="00381004">
        <w:t>водоснабжающих</w:t>
      </w:r>
      <w:proofErr w:type="spellEnd"/>
      <w:r w:rsidRPr="00381004">
        <w:t xml:space="preserve"> трасс сводятся к следующему расстоянию: 10 метров для водопроводных труб сечением до 1000 мм, 20 метров для труб большего диаметра и 50 метров – если трубопровод прокладывается в переувлажненном грунте.</w:t>
      </w:r>
    </w:p>
    <w:p w:rsidR="00A2072C" w:rsidRPr="00672397" w:rsidRDefault="00A2072C" w:rsidP="009D33FF">
      <w:pPr>
        <w:spacing w:line="329" w:lineRule="auto"/>
      </w:pPr>
      <w:r w:rsidRPr="00381004">
        <w:t xml:space="preserve">Рекомендуется обратить особое внимание на требования нормативных документов, касающиеся охранной зоны канализации и при обустройстве системы водоотведения на такой территории относить </w:t>
      </w:r>
      <w:r w:rsidRPr="00672397">
        <w:t>трубопровод с запасом на 10% и даже больше.</w:t>
      </w:r>
    </w:p>
    <w:p w:rsidR="009C5F82" w:rsidRPr="00672397" w:rsidRDefault="009C5F82" w:rsidP="009D33FF">
      <w:pPr>
        <w:spacing w:line="329" w:lineRule="auto"/>
      </w:pPr>
    </w:p>
    <w:p w:rsidR="001D6593" w:rsidRPr="00672397" w:rsidRDefault="0033131F" w:rsidP="009D33FF">
      <w:pPr>
        <w:pStyle w:val="aff4"/>
        <w:spacing w:line="329" w:lineRule="auto"/>
      </w:pPr>
      <w:bookmarkStart w:id="92" w:name="_Toc151583541"/>
      <w:r w:rsidRPr="00672397">
        <w:t>3.</w:t>
      </w:r>
      <w:r w:rsidR="007735A5" w:rsidRPr="00672397">
        <w:t>4.8.</w:t>
      </w:r>
      <w:r w:rsidR="001D6593" w:rsidRPr="00672397">
        <w:t xml:space="preserve"> границы планируемых </w:t>
      </w:r>
      <w:proofErr w:type="gramStart"/>
      <w:r w:rsidR="001D6593" w:rsidRPr="00672397">
        <w:t>зон размещения объектов централизованной системы водоотведения</w:t>
      </w:r>
      <w:proofErr w:type="gramEnd"/>
      <w:r w:rsidR="001D6593" w:rsidRPr="00672397">
        <w:t>.</w:t>
      </w:r>
      <w:bookmarkEnd w:id="92"/>
    </w:p>
    <w:p w:rsidR="00672397" w:rsidRPr="00672397" w:rsidRDefault="00672397" w:rsidP="00672397">
      <w:pPr>
        <w:spacing w:line="329" w:lineRule="auto"/>
      </w:pPr>
      <w:r w:rsidRPr="00672397">
        <w:t xml:space="preserve">Границы </w:t>
      </w:r>
      <w:proofErr w:type="gramStart"/>
      <w:r w:rsidRPr="00672397">
        <w:t>зон размещения объектов централизованной системы водоотведения</w:t>
      </w:r>
      <w:proofErr w:type="gramEnd"/>
      <w:r w:rsidRPr="00672397">
        <w:t xml:space="preserve"> остаются без изменения.</w:t>
      </w:r>
    </w:p>
    <w:p w:rsidR="00D21375" w:rsidRPr="00FE25E5" w:rsidRDefault="00D21375" w:rsidP="009D33FF">
      <w:pPr>
        <w:spacing w:line="329" w:lineRule="auto"/>
      </w:pPr>
    </w:p>
    <w:p w:rsidR="001D6593" w:rsidRPr="00FE25E5" w:rsidRDefault="001D6593" w:rsidP="009D33FF">
      <w:pPr>
        <w:pStyle w:val="aff2"/>
        <w:spacing w:line="329" w:lineRule="auto"/>
      </w:pPr>
      <w:bookmarkStart w:id="93" w:name="_Toc151583542"/>
      <w:r w:rsidRPr="00FE25E5">
        <w:t xml:space="preserve">Раздел </w:t>
      </w:r>
      <w:r w:rsidR="0033131F" w:rsidRPr="00FE25E5">
        <w:t>3.</w:t>
      </w:r>
      <w:r w:rsidR="00C274A8" w:rsidRPr="00FE25E5">
        <w:t xml:space="preserve">5 </w:t>
      </w:r>
      <w:r w:rsidRPr="00FE25E5">
        <w:t xml:space="preserve">"Экологические аспекты мероприятий по строительству и реконструкции объектов централизованной </w:t>
      </w:r>
      <w:r w:rsidR="00C274A8" w:rsidRPr="00FE25E5">
        <w:t>системы водоотведения"</w:t>
      </w:r>
      <w:bookmarkEnd w:id="93"/>
    </w:p>
    <w:p w:rsidR="001D6593" w:rsidRPr="00FE25E5" w:rsidRDefault="0033131F" w:rsidP="009D33FF">
      <w:pPr>
        <w:pStyle w:val="aff4"/>
        <w:spacing w:line="329" w:lineRule="auto"/>
      </w:pPr>
      <w:bookmarkStart w:id="94" w:name="_Toc151583543"/>
      <w:r w:rsidRPr="00FE25E5">
        <w:t>3.</w:t>
      </w:r>
      <w:r w:rsidR="007735A5" w:rsidRPr="00FE25E5">
        <w:t>5.1.</w:t>
      </w:r>
      <w:r w:rsidR="001D6593" w:rsidRPr="00FE25E5">
        <w:t xml:space="preserve"> сведения о мероприятиях, содержащихся в планах снижения сбросов загрязняющих веществ, программах повышения экологической эффективности, планах меропри</w:t>
      </w:r>
      <w:r w:rsidR="00C76546" w:rsidRPr="00FE25E5">
        <w:t>ятий по охране окружающей среды.</w:t>
      </w:r>
      <w:bookmarkEnd w:id="94"/>
    </w:p>
    <w:p w:rsidR="007012C3" w:rsidRPr="00FE25E5" w:rsidRDefault="00735A3E" w:rsidP="009D33FF">
      <w:pPr>
        <w:spacing w:line="329" w:lineRule="auto"/>
      </w:pPr>
      <w:r w:rsidRPr="00FE25E5">
        <w:t>Целью мероприятий по использованию централизованной системы канализации является предотвращение попадания неочищенных канализационных стоков в природную среду, охрана окружающей среды и улучшение качества жизни населения.</w:t>
      </w:r>
    </w:p>
    <w:p w:rsidR="00A2072C" w:rsidRPr="00FE25E5" w:rsidRDefault="00A2072C" w:rsidP="009D33FF">
      <w:pPr>
        <w:spacing w:line="329" w:lineRule="auto"/>
      </w:pPr>
    </w:p>
    <w:p w:rsidR="001D6593" w:rsidRPr="00FE25E5" w:rsidRDefault="0033131F" w:rsidP="00AC07C6">
      <w:pPr>
        <w:pStyle w:val="aff4"/>
        <w:pageBreakBefore/>
        <w:spacing w:line="329" w:lineRule="auto"/>
      </w:pPr>
      <w:bookmarkStart w:id="95" w:name="_Toc151583544"/>
      <w:r w:rsidRPr="00FE25E5">
        <w:lastRenderedPageBreak/>
        <w:t>3.</w:t>
      </w:r>
      <w:r w:rsidR="007735A5" w:rsidRPr="00FE25E5">
        <w:t>5.2.</w:t>
      </w:r>
      <w:r w:rsidR="001D6593" w:rsidRPr="00FE25E5">
        <w:t xml:space="preserve"> сведения о применении методов, безопасных для окружающей среды, при утилизации осадков сточных вод.</w:t>
      </w:r>
      <w:bookmarkEnd w:id="95"/>
    </w:p>
    <w:p w:rsidR="00A2072C" w:rsidRPr="00FE25E5" w:rsidRDefault="00735A3E" w:rsidP="00735A3E">
      <w:pPr>
        <w:spacing w:line="329" w:lineRule="auto"/>
      </w:pPr>
      <w:r w:rsidRPr="00FE25E5">
        <w:t>Традиционные физико-химические методы переработки сточных вод на очистных сооружениях приводят к образованию значительного количества твердых отходов. Некоторая их часть накапливается уже на первичной стадии осаждения, а остальные обусловлены приростом биомассы за счет биологического окисления углеродсодержащих компонентов в сточных водах. Твердые отходы изначально существуют в виде различных суспензий с содержанием твердых компонентов от 1 до 10%. По этой причине процессам выделения, переработки и ликвидации ила стоков следует уделять особое внимание при проектировании и эксплуатации комплекса канализационных очистных сооружений.</w:t>
      </w:r>
    </w:p>
    <w:p w:rsidR="00554D15" w:rsidRPr="00FE25E5" w:rsidRDefault="00554D15" w:rsidP="009D33FF">
      <w:pPr>
        <w:spacing w:line="329" w:lineRule="auto"/>
      </w:pPr>
    </w:p>
    <w:p w:rsidR="00C274A8" w:rsidRDefault="001D6593" w:rsidP="009D33FF">
      <w:pPr>
        <w:pStyle w:val="aff2"/>
        <w:spacing w:line="329" w:lineRule="auto"/>
      </w:pPr>
      <w:bookmarkStart w:id="96" w:name="_Toc151583545"/>
      <w:r w:rsidRPr="00672397">
        <w:t xml:space="preserve">Раздел </w:t>
      </w:r>
      <w:r w:rsidR="0033131F" w:rsidRPr="00672397">
        <w:t>3.</w:t>
      </w:r>
      <w:r w:rsidR="00C274A8" w:rsidRPr="00672397">
        <w:t xml:space="preserve">6 </w:t>
      </w:r>
      <w:r w:rsidRPr="00672397">
        <w:t>"Оценка потребности в капитальных вложениях в строительство, реконструкцию и модернизацию объектов централи</w:t>
      </w:r>
      <w:r w:rsidR="00C274A8" w:rsidRPr="00672397">
        <w:t>зованной системы водоотведения"</w:t>
      </w:r>
      <w:bookmarkEnd w:id="96"/>
    </w:p>
    <w:p w:rsidR="00930581" w:rsidRPr="00672397" w:rsidRDefault="00930581" w:rsidP="00930581">
      <w:pPr>
        <w:ind w:firstLine="0"/>
        <w:jc w:val="right"/>
        <w:rPr>
          <w:sz w:val="22"/>
          <w:szCs w:val="22"/>
        </w:rPr>
      </w:pPr>
      <w:r w:rsidRPr="00672397">
        <w:rPr>
          <w:sz w:val="22"/>
          <w:szCs w:val="22"/>
        </w:rPr>
        <w:t xml:space="preserve">Таблица 3.6. </w:t>
      </w:r>
      <w:r w:rsidRPr="00930581">
        <w:rPr>
          <w:sz w:val="22"/>
          <w:szCs w:val="22"/>
        </w:rPr>
        <w:t>Оценка стоимости основных мероприятий</w:t>
      </w:r>
    </w:p>
    <w:p w:rsidR="00717D1D" w:rsidRPr="00672397" w:rsidRDefault="00717D1D" w:rsidP="009D33FF">
      <w:pPr>
        <w:spacing w:line="329" w:lineRule="auto"/>
        <w:ind w:firstLine="0"/>
        <w:jc w:val="left"/>
        <w:rPr>
          <w:rFonts w:ascii="Courier New" w:hAnsi="Courier New" w:cs="Courier New"/>
          <w:sz w:val="2"/>
          <w:szCs w:val="2"/>
        </w:rPr>
      </w:pPr>
    </w:p>
    <w:tbl>
      <w:tblPr>
        <w:tblStyle w:val="a3"/>
        <w:tblW w:w="0" w:type="auto"/>
        <w:jc w:val="center"/>
        <w:tblLook w:val="04A0" w:firstRow="1" w:lastRow="0" w:firstColumn="1" w:lastColumn="0" w:noHBand="0" w:noVBand="1"/>
      </w:tblPr>
      <w:tblGrid>
        <w:gridCol w:w="534"/>
        <w:gridCol w:w="3545"/>
        <w:gridCol w:w="1919"/>
        <w:gridCol w:w="1919"/>
      </w:tblGrid>
      <w:tr w:rsidR="007148D9" w:rsidRPr="00672397" w:rsidTr="007148D9">
        <w:trPr>
          <w:jc w:val="center"/>
        </w:trPr>
        <w:tc>
          <w:tcPr>
            <w:tcW w:w="534" w:type="dxa"/>
          </w:tcPr>
          <w:p w:rsidR="007148D9" w:rsidRPr="00672397" w:rsidRDefault="007148D9" w:rsidP="00B1523E">
            <w:pPr>
              <w:ind w:firstLine="0"/>
              <w:jc w:val="center"/>
              <w:rPr>
                <w:b/>
                <w:sz w:val="22"/>
                <w:szCs w:val="22"/>
              </w:rPr>
            </w:pPr>
            <w:r w:rsidRPr="00672397">
              <w:rPr>
                <w:b/>
                <w:sz w:val="22"/>
                <w:szCs w:val="22"/>
              </w:rPr>
              <w:t>№</w:t>
            </w:r>
            <w:r>
              <w:rPr>
                <w:b/>
                <w:sz w:val="22"/>
                <w:szCs w:val="22"/>
              </w:rPr>
              <w:t xml:space="preserve"> </w:t>
            </w:r>
            <w:proofErr w:type="gramStart"/>
            <w:r>
              <w:rPr>
                <w:b/>
                <w:sz w:val="22"/>
                <w:szCs w:val="22"/>
              </w:rPr>
              <w:t>п</w:t>
            </w:r>
            <w:proofErr w:type="gramEnd"/>
            <w:r>
              <w:rPr>
                <w:b/>
                <w:sz w:val="22"/>
                <w:szCs w:val="22"/>
              </w:rPr>
              <w:t>/п</w:t>
            </w:r>
          </w:p>
        </w:tc>
        <w:tc>
          <w:tcPr>
            <w:tcW w:w="3545" w:type="dxa"/>
          </w:tcPr>
          <w:p w:rsidR="007148D9" w:rsidRPr="00672397" w:rsidRDefault="007148D9" w:rsidP="00B1523E">
            <w:pPr>
              <w:ind w:firstLine="0"/>
              <w:jc w:val="center"/>
              <w:rPr>
                <w:b/>
                <w:sz w:val="22"/>
                <w:szCs w:val="22"/>
              </w:rPr>
            </w:pPr>
            <w:r w:rsidRPr="00672397">
              <w:rPr>
                <w:b/>
                <w:sz w:val="22"/>
                <w:szCs w:val="22"/>
              </w:rPr>
              <w:t>Наименование мероприятия</w:t>
            </w:r>
          </w:p>
        </w:tc>
        <w:tc>
          <w:tcPr>
            <w:tcW w:w="1919" w:type="dxa"/>
            <w:vAlign w:val="center"/>
          </w:tcPr>
          <w:p w:rsidR="007148D9" w:rsidRPr="00672397" w:rsidRDefault="007148D9" w:rsidP="007148D9">
            <w:pPr>
              <w:ind w:firstLine="0"/>
              <w:jc w:val="center"/>
              <w:rPr>
                <w:b/>
                <w:sz w:val="22"/>
                <w:szCs w:val="22"/>
              </w:rPr>
            </w:pPr>
            <w:r w:rsidRPr="007148D9">
              <w:rPr>
                <w:b/>
                <w:sz w:val="22"/>
                <w:szCs w:val="22"/>
              </w:rPr>
              <w:t>Год выполнения</w:t>
            </w:r>
          </w:p>
        </w:tc>
        <w:tc>
          <w:tcPr>
            <w:tcW w:w="1919" w:type="dxa"/>
          </w:tcPr>
          <w:p w:rsidR="007148D9" w:rsidRDefault="007148D9" w:rsidP="00B1523E">
            <w:pPr>
              <w:ind w:firstLine="0"/>
              <w:jc w:val="center"/>
              <w:rPr>
                <w:b/>
                <w:sz w:val="22"/>
                <w:szCs w:val="22"/>
              </w:rPr>
            </w:pPr>
            <w:r w:rsidRPr="00672397">
              <w:rPr>
                <w:b/>
                <w:sz w:val="22"/>
                <w:szCs w:val="22"/>
              </w:rPr>
              <w:t>Стоимость</w:t>
            </w:r>
          </w:p>
          <w:p w:rsidR="007148D9" w:rsidRPr="00672397" w:rsidRDefault="007148D9" w:rsidP="00B1523E">
            <w:pPr>
              <w:ind w:firstLine="0"/>
              <w:jc w:val="center"/>
              <w:rPr>
                <w:b/>
                <w:sz w:val="22"/>
                <w:szCs w:val="22"/>
              </w:rPr>
            </w:pPr>
            <w:r>
              <w:rPr>
                <w:b/>
                <w:sz w:val="22"/>
                <w:szCs w:val="22"/>
              </w:rPr>
              <w:t xml:space="preserve">тыс. </w:t>
            </w:r>
            <w:proofErr w:type="spellStart"/>
            <w:r>
              <w:rPr>
                <w:b/>
                <w:sz w:val="22"/>
                <w:szCs w:val="22"/>
              </w:rPr>
              <w:t>руб</w:t>
            </w:r>
            <w:proofErr w:type="spellEnd"/>
          </w:p>
        </w:tc>
      </w:tr>
      <w:tr w:rsidR="007148D9" w:rsidRPr="00672397" w:rsidTr="007148D9">
        <w:trPr>
          <w:jc w:val="center"/>
        </w:trPr>
        <w:tc>
          <w:tcPr>
            <w:tcW w:w="534" w:type="dxa"/>
            <w:vAlign w:val="center"/>
          </w:tcPr>
          <w:p w:rsidR="007148D9" w:rsidRPr="00672397" w:rsidRDefault="007148D9" w:rsidP="00B1523E">
            <w:pPr>
              <w:ind w:firstLine="0"/>
              <w:jc w:val="center"/>
              <w:rPr>
                <w:sz w:val="22"/>
                <w:szCs w:val="22"/>
              </w:rPr>
            </w:pPr>
            <w:r w:rsidRPr="00672397">
              <w:rPr>
                <w:sz w:val="22"/>
                <w:szCs w:val="22"/>
              </w:rPr>
              <w:t>1</w:t>
            </w:r>
          </w:p>
        </w:tc>
        <w:tc>
          <w:tcPr>
            <w:tcW w:w="3545" w:type="dxa"/>
          </w:tcPr>
          <w:p w:rsidR="007148D9" w:rsidRPr="00672397" w:rsidRDefault="007148D9" w:rsidP="00E220E4">
            <w:pPr>
              <w:ind w:firstLine="0"/>
              <w:jc w:val="left"/>
              <w:rPr>
                <w:sz w:val="22"/>
                <w:szCs w:val="22"/>
              </w:rPr>
            </w:pPr>
            <w:r w:rsidRPr="00930581">
              <w:rPr>
                <w:sz w:val="22"/>
                <w:szCs w:val="22"/>
              </w:rPr>
              <w:t>Проекты нового строительства, реконструкции и капитального ремонта сетей и объектов водоотведения</w:t>
            </w:r>
          </w:p>
        </w:tc>
        <w:tc>
          <w:tcPr>
            <w:tcW w:w="1919" w:type="dxa"/>
            <w:vAlign w:val="center"/>
          </w:tcPr>
          <w:p w:rsidR="007148D9" w:rsidRPr="00930581" w:rsidRDefault="007148D9" w:rsidP="007148D9">
            <w:pPr>
              <w:ind w:firstLine="0"/>
              <w:jc w:val="center"/>
              <w:rPr>
                <w:sz w:val="22"/>
                <w:szCs w:val="22"/>
              </w:rPr>
            </w:pPr>
            <w:r>
              <w:rPr>
                <w:sz w:val="22"/>
                <w:szCs w:val="22"/>
              </w:rPr>
              <w:t>2029-2031гг.</w:t>
            </w:r>
          </w:p>
        </w:tc>
        <w:tc>
          <w:tcPr>
            <w:tcW w:w="1919" w:type="dxa"/>
            <w:vAlign w:val="center"/>
          </w:tcPr>
          <w:p w:rsidR="007148D9" w:rsidRPr="00672397" w:rsidRDefault="007148D9" w:rsidP="00B1523E">
            <w:pPr>
              <w:ind w:firstLine="0"/>
              <w:jc w:val="center"/>
              <w:rPr>
                <w:sz w:val="22"/>
                <w:szCs w:val="22"/>
              </w:rPr>
            </w:pPr>
            <w:r w:rsidRPr="00930581">
              <w:rPr>
                <w:sz w:val="22"/>
                <w:szCs w:val="22"/>
              </w:rPr>
              <w:t>91000,00</w:t>
            </w:r>
          </w:p>
        </w:tc>
      </w:tr>
    </w:tbl>
    <w:p w:rsidR="006D0552" w:rsidRPr="00930581" w:rsidRDefault="006D0552" w:rsidP="009D33FF">
      <w:pPr>
        <w:spacing w:line="329" w:lineRule="auto"/>
      </w:pPr>
    </w:p>
    <w:p w:rsidR="00C274A8" w:rsidRPr="00A64B9E" w:rsidRDefault="001D6593" w:rsidP="009D33FF">
      <w:pPr>
        <w:pStyle w:val="aff2"/>
        <w:spacing w:before="0" w:line="329" w:lineRule="auto"/>
      </w:pPr>
      <w:bookmarkStart w:id="97" w:name="_Toc151583546"/>
      <w:r w:rsidRPr="00A64B9E">
        <w:t xml:space="preserve">Раздел </w:t>
      </w:r>
      <w:r w:rsidR="0033131F" w:rsidRPr="00A64B9E">
        <w:t>3.</w:t>
      </w:r>
      <w:r w:rsidR="00C274A8" w:rsidRPr="00A64B9E">
        <w:t xml:space="preserve">7 </w:t>
      </w:r>
      <w:r w:rsidRPr="00A64B9E">
        <w:t>"Плановые значения показателей развития централ</w:t>
      </w:r>
      <w:r w:rsidR="00C274A8" w:rsidRPr="00A64B9E">
        <w:t>изованных систем водоотведения"</w:t>
      </w:r>
      <w:bookmarkEnd w:id="97"/>
    </w:p>
    <w:p w:rsidR="001D6593" w:rsidRPr="00A64B9E" w:rsidRDefault="0033131F" w:rsidP="009D33FF">
      <w:pPr>
        <w:pStyle w:val="aff4"/>
        <w:spacing w:line="329" w:lineRule="auto"/>
      </w:pPr>
      <w:bookmarkStart w:id="98" w:name="_Toc151583547"/>
      <w:r w:rsidRPr="00A64B9E">
        <w:t>3.</w:t>
      </w:r>
      <w:r w:rsidR="007735A5" w:rsidRPr="00A64B9E">
        <w:t>7.1.</w:t>
      </w:r>
      <w:r w:rsidR="001D6593" w:rsidRPr="00A64B9E">
        <w:t xml:space="preserve"> показатели надежности </w:t>
      </w:r>
      <w:r w:rsidR="00705634" w:rsidRPr="00A64B9E">
        <w:t>и бесперебойности водоотведения.</w:t>
      </w:r>
      <w:bookmarkEnd w:id="98"/>
    </w:p>
    <w:p w:rsidR="00E334EE" w:rsidRPr="00A64B9E" w:rsidRDefault="00E334EE" w:rsidP="00E334EE">
      <w:pPr>
        <w:jc w:val="right"/>
      </w:pPr>
      <w:r w:rsidRPr="00A64B9E">
        <w:t>Таблица 3.7.1. Показатели надежности и бесперебойности водоотведения</w:t>
      </w:r>
    </w:p>
    <w:tbl>
      <w:tblPr>
        <w:tblW w:w="8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7"/>
        <w:gridCol w:w="3975"/>
      </w:tblGrid>
      <w:tr w:rsidR="00A64B9E" w:rsidRPr="00A64B9E" w:rsidTr="00A64B9E">
        <w:trPr>
          <w:trHeight w:val="20"/>
          <w:jc w:val="center"/>
        </w:trPr>
        <w:tc>
          <w:tcPr>
            <w:tcW w:w="4997" w:type="dxa"/>
            <w:shd w:val="clear" w:color="auto" w:fill="FFFFFF"/>
            <w:vAlign w:val="center"/>
          </w:tcPr>
          <w:p w:rsidR="00A64B9E" w:rsidRPr="00A64B9E" w:rsidRDefault="00A64B9E" w:rsidP="00147C46">
            <w:pPr>
              <w:spacing w:line="210" w:lineRule="exact"/>
              <w:jc w:val="center"/>
              <w:rPr>
                <w:b/>
                <w:sz w:val="22"/>
                <w:szCs w:val="22"/>
              </w:rPr>
            </w:pPr>
            <w:r w:rsidRPr="00A64B9E">
              <w:rPr>
                <w:b/>
                <w:color w:val="000000"/>
                <w:sz w:val="22"/>
                <w:szCs w:val="22"/>
              </w:rPr>
              <w:t>Наименование показателя</w:t>
            </w:r>
          </w:p>
        </w:tc>
        <w:tc>
          <w:tcPr>
            <w:tcW w:w="3975" w:type="dxa"/>
            <w:shd w:val="clear" w:color="auto" w:fill="FFFFFF"/>
            <w:vAlign w:val="center"/>
          </w:tcPr>
          <w:p w:rsidR="00A64B9E" w:rsidRPr="00A64B9E" w:rsidRDefault="00A64B9E" w:rsidP="00147C46">
            <w:pPr>
              <w:spacing w:line="226" w:lineRule="exact"/>
              <w:ind w:firstLine="0"/>
              <w:jc w:val="center"/>
              <w:rPr>
                <w:b/>
                <w:sz w:val="22"/>
                <w:szCs w:val="22"/>
              </w:rPr>
            </w:pPr>
            <w:r w:rsidRPr="00A64B9E">
              <w:rPr>
                <w:color w:val="000000"/>
                <w:sz w:val="22"/>
                <w:szCs w:val="22"/>
              </w:rPr>
              <w:t>Показатели надежности и бесперебойности водоотведения</w:t>
            </w:r>
          </w:p>
        </w:tc>
      </w:tr>
      <w:tr w:rsidR="00A64B9E" w:rsidRPr="00A64B9E" w:rsidTr="00A64B9E">
        <w:trPr>
          <w:trHeight w:val="20"/>
          <w:jc w:val="center"/>
        </w:trPr>
        <w:tc>
          <w:tcPr>
            <w:tcW w:w="8972" w:type="dxa"/>
            <w:gridSpan w:val="2"/>
            <w:shd w:val="clear" w:color="auto" w:fill="FFFFFF"/>
            <w:vAlign w:val="center"/>
          </w:tcPr>
          <w:p w:rsidR="00A64B9E" w:rsidRPr="00A64B9E" w:rsidRDefault="00A64B9E" w:rsidP="00147C46">
            <w:pPr>
              <w:spacing w:line="210" w:lineRule="exact"/>
              <w:ind w:firstLine="0"/>
              <w:jc w:val="center"/>
              <w:rPr>
                <w:sz w:val="22"/>
                <w:szCs w:val="22"/>
              </w:rPr>
            </w:pPr>
            <w:proofErr w:type="gramStart"/>
            <w:r w:rsidRPr="00A64B9E">
              <w:rPr>
                <w:sz w:val="22"/>
                <w:szCs w:val="22"/>
              </w:rPr>
              <w:t>с</w:t>
            </w:r>
            <w:proofErr w:type="gramEnd"/>
            <w:r w:rsidRPr="00A64B9E">
              <w:rPr>
                <w:sz w:val="22"/>
                <w:szCs w:val="22"/>
              </w:rPr>
              <w:t>. Осиновка</w:t>
            </w:r>
          </w:p>
        </w:tc>
      </w:tr>
      <w:tr w:rsidR="00A64B9E" w:rsidRPr="00A64B9E" w:rsidTr="00A64B9E">
        <w:trPr>
          <w:trHeight w:val="20"/>
          <w:jc w:val="center"/>
        </w:trPr>
        <w:tc>
          <w:tcPr>
            <w:tcW w:w="4997" w:type="dxa"/>
            <w:shd w:val="clear" w:color="auto" w:fill="FFFFFF"/>
            <w:vAlign w:val="center"/>
          </w:tcPr>
          <w:p w:rsidR="00A64B9E" w:rsidRPr="00A64B9E" w:rsidRDefault="00A64B9E" w:rsidP="00147C46">
            <w:pPr>
              <w:spacing w:line="226" w:lineRule="exact"/>
              <w:ind w:firstLine="0"/>
              <w:jc w:val="left"/>
              <w:rPr>
                <w:sz w:val="22"/>
                <w:szCs w:val="22"/>
              </w:rPr>
            </w:pPr>
            <w:r w:rsidRPr="00A64B9E">
              <w:rPr>
                <w:color w:val="000000"/>
                <w:sz w:val="22"/>
                <w:szCs w:val="22"/>
              </w:rPr>
              <w:t>Число происшествий на сетях (засоров) в год</w:t>
            </w:r>
          </w:p>
        </w:tc>
        <w:tc>
          <w:tcPr>
            <w:tcW w:w="3975" w:type="dxa"/>
            <w:shd w:val="clear" w:color="auto" w:fill="FFFFFF"/>
            <w:vAlign w:val="center"/>
          </w:tcPr>
          <w:p w:rsidR="00A64B9E" w:rsidRPr="00A64B9E" w:rsidRDefault="00A64B9E" w:rsidP="00147C46">
            <w:pPr>
              <w:spacing w:line="210" w:lineRule="exact"/>
              <w:ind w:firstLine="0"/>
              <w:jc w:val="center"/>
              <w:rPr>
                <w:sz w:val="22"/>
                <w:szCs w:val="22"/>
              </w:rPr>
            </w:pPr>
            <w:r>
              <w:rPr>
                <w:sz w:val="22"/>
                <w:szCs w:val="22"/>
              </w:rPr>
              <w:t>5</w:t>
            </w:r>
          </w:p>
        </w:tc>
      </w:tr>
    </w:tbl>
    <w:p w:rsidR="00127826" w:rsidRPr="00A64B9E" w:rsidRDefault="00127826" w:rsidP="009D33FF">
      <w:pPr>
        <w:spacing w:line="329" w:lineRule="auto"/>
      </w:pPr>
    </w:p>
    <w:p w:rsidR="005709EB" w:rsidRPr="00EA62BF" w:rsidRDefault="005709EB" w:rsidP="009D33FF">
      <w:pPr>
        <w:pStyle w:val="aff4"/>
        <w:spacing w:line="329" w:lineRule="auto"/>
      </w:pPr>
      <w:bookmarkStart w:id="99" w:name="_Toc151583548"/>
      <w:r w:rsidRPr="00EA62BF">
        <w:t>3.7.2 показатели качества обслуживания абонентов.</w:t>
      </w:r>
      <w:bookmarkEnd w:id="99"/>
    </w:p>
    <w:p w:rsidR="00EA62BF" w:rsidRPr="00EA62BF" w:rsidRDefault="00EA62BF" w:rsidP="00EA62BF">
      <w:pPr>
        <w:spacing w:line="276" w:lineRule="auto"/>
      </w:pPr>
      <w:r w:rsidRPr="00EA62BF">
        <w:t>Целевые показатели качества обслуживания абонентов устанавливаются в отношении:</w:t>
      </w:r>
    </w:p>
    <w:p w:rsidR="00EA62BF" w:rsidRPr="00EA62BF" w:rsidRDefault="00EA62BF" w:rsidP="00EA62BF">
      <w:pPr>
        <w:spacing w:line="276" w:lineRule="auto"/>
      </w:pPr>
      <w:r w:rsidRPr="00EA62BF">
        <w:t>а) среднего времени ожидания ответа оператора при обращении абонента (потребителя) по вопросам водоотведения по телефону «горячей линии»;</w:t>
      </w:r>
    </w:p>
    <w:p w:rsidR="00937021" w:rsidRPr="00EA62BF" w:rsidRDefault="00EA62BF" w:rsidP="00EA62BF">
      <w:pPr>
        <w:spacing w:line="276" w:lineRule="auto"/>
      </w:pPr>
      <w:r w:rsidRPr="00EA62BF">
        <w:t>б) доли заявок на подключение, исполненных по итогам года.</w:t>
      </w:r>
    </w:p>
    <w:p w:rsidR="00470DA5" w:rsidRPr="00EA62BF" w:rsidRDefault="00470DA5" w:rsidP="00470DA5">
      <w:pPr>
        <w:spacing w:line="276" w:lineRule="auto"/>
      </w:pPr>
    </w:p>
    <w:p w:rsidR="00EA62BF" w:rsidRPr="00EA62BF" w:rsidRDefault="00EA62BF" w:rsidP="00AC07C6">
      <w:pPr>
        <w:pageBreakBefore/>
        <w:spacing w:after="60" w:line="329" w:lineRule="auto"/>
        <w:jc w:val="center"/>
        <w:outlineLvl w:val="1"/>
        <w:rPr>
          <w:b/>
          <w:i/>
          <w:color w:val="0070C0"/>
          <w:sz w:val="27"/>
          <w:szCs w:val="27"/>
        </w:rPr>
      </w:pPr>
      <w:bookmarkStart w:id="100" w:name="_Toc151583549"/>
      <w:r w:rsidRPr="00EA62BF">
        <w:rPr>
          <w:b/>
          <w:i/>
          <w:color w:val="0070C0"/>
          <w:sz w:val="27"/>
          <w:szCs w:val="27"/>
        </w:rPr>
        <w:lastRenderedPageBreak/>
        <w:t>3.7.3. показатели очистки сточных вод.</w:t>
      </w:r>
      <w:bookmarkEnd w:id="100"/>
    </w:p>
    <w:p w:rsidR="00EA62BF" w:rsidRPr="00EA62BF" w:rsidRDefault="00EA62BF" w:rsidP="00EA62BF">
      <w:pPr>
        <w:spacing w:line="329" w:lineRule="auto"/>
        <w:jc w:val="right"/>
      </w:pPr>
      <w:r w:rsidRPr="00EA62BF">
        <w:t>Таблица 3.7.3. Показатели очистки сточных вод</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965"/>
        <w:gridCol w:w="1128"/>
        <w:gridCol w:w="4134"/>
      </w:tblGrid>
      <w:tr w:rsidR="00EA62BF" w:rsidRPr="00EA62BF" w:rsidTr="00A72BD8">
        <w:trPr>
          <w:trHeight w:val="158"/>
          <w:jc w:val="center"/>
        </w:trPr>
        <w:tc>
          <w:tcPr>
            <w:tcW w:w="3965" w:type="dxa"/>
            <w:shd w:val="clear" w:color="auto" w:fill="FFFFFF"/>
            <w:vAlign w:val="center"/>
          </w:tcPr>
          <w:p w:rsidR="00EA62BF" w:rsidRPr="00EA62BF" w:rsidRDefault="00EA62BF" w:rsidP="00EA62BF">
            <w:pPr>
              <w:widowControl w:val="0"/>
              <w:ind w:firstLine="0"/>
              <w:jc w:val="left"/>
              <w:rPr>
                <w:b/>
                <w:color w:val="000000"/>
                <w:sz w:val="20"/>
                <w:szCs w:val="20"/>
                <w:lang w:bidi="ru-RU"/>
              </w:rPr>
            </w:pPr>
            <w:r w:rsidRPr="00EA62BF">
              <w:rPr>
                <w:rFonts w:eastAsia="Tahoma"/>
                <w:b/>
                <w:color w:val="000000"/>
                <w:sz w:val="20"/>
                <w:szCs w:val="20"/>
                <w:lang w:bidi="ru-RU"/>
              </w:rPr>
              <w:t>Показатели</w:t>
            </w:r>
          </w:p>
        </w:tc>
        <w:tc>
          <w:tcPr>
            <w:tcW w:w="1128" w:type="dxa"/>
            <w:shd w:val="clear" w:color="auto" w:fill="FFFFFF"/>
            <w:vAlign w:val="center"/>
          </w:tcPr>
          <w:p w:rsidR="00EA62BF" w:rsidRPr="00EA62BF" w:rsidRDefault="00EA62BF" w:rsidP="00EA62BF">
            <w:pPr>
              <w:widowControl w:val="0"/>
              <w:ind w:firstLine="0"/>
              <w:jc w:val="center"/>
              <w:rPr>
                <w:b/>
                <w:color w:val="000000"/>
                <w:sz w:val="20"/>
                <w:szCs w:val="20"/>
                <w:lang w:bidi="ru-RU"/>
              </w:rPr>
            </w:pPr>
            <w:r w:rsidRPr="00EA62BF">
              <w:rPr>
                <w:rFonts w:eastAsia="Tahoma"/>
                <w:b/>
                <w:color w:val="000000"/>
                <w:sz w:val="20"/>
                <w:szCs w:val="20"/>
                <w:lang w:bidi="ru-RU"/>
              </w:rPr>
              <w:t>Единица измерения</w:t>
            </w:r>
          </w:p>
        </w:tc>
        <w:tc>
          <w:tcPr>
            <w:tcW w:w="4134" w:type="dxa"/>
            <w:shd w:val="clear" w:color="auto" w:fill="FFFFFF"/>
            <w:vAlign w:val="center"/>
          </w:tcPr>
          <w:p w:rsidR="00EA62BF" w:rsidRPr="00EA62BF" w:rsidRDefault="00EA62BF" w:rsidP="00EA62BF">
            <w:pPr>
              <w:widowControl w:val="0"/>
              <w:ind w:firstLine="0"/>
              <w:jc w:val="center"/>
              <w:rPr>
                <w:b/>
                <w:color w:val="000000"/>
                <w:sz w:val="20"/>
                <w:szCs w:val="20"/>
                <w:lang w:bidi="ru-RU"/>
              </w:rPr>
            </w:pPr>
            <w:r w:rsidRPr="00EA62BF">
              <w:t>Показатели очистки сточных вод</w:t>
            </w:r>
          </w:p>
        </w:tc>
      </w:tr>
      <w:tr w:rsidR="00EA62BF" w:rsidRPr="00EA62BF" w:rsidTr="00A72BD8">
        <w:trPr>
          <w:trHeight w:val="158"/>
          <w:jc w:val="center"/>
        </w:trPr>
        <w:tc>
          <w:tcPr>
            <w:tcW w:w="9227" w:type="dxa"/>
            <w:gridSpan w:val="3"/>
            <w:shd w:val="clear" w:color="auto" w:fill="FFFFFF"/>
            <w:vAlign w:val="center"/>
          </w:tcPr>
          <w:p w:rsidR="00EA62BF" w:rsidRPr="00EA62BF" w:rsidRDefault="00EA62BF" w:rsidP="00EA62BF">
            <w:pPr>
              <w:widowControl w:val="0"/>
              <w:ind w:firstLine="0"/>
              <w:jc w:val="center"/>
              <w:rPr>
                <w:color w:val="000000"/>
                <w:sz w:val="20"/>
                <w:szCs w:val="20"/>
                <w:lang w:bidi="ru-RU"/>
              </w:rPr>
            </w:pPr>
            <w:proofErr w:type="gramStart"/>
            <w:r w:rsidRPr="00AC54DB">
              <w:rPr>
                <w:color w:val="000000"/>
                <w:sz w:val="20"/>
                <w:szCs w:val="20"/>
                <w:lang w:bidi="ru-RU"/>
              </w:rPr>
              <w:t>с</w:t>
            </w:r>
            <w:proofErr w:type="gramEnd"/>
            <w:r w:rsidRPr="00AC54DB">
              <w:rPr>
                <w:color w:val="000000"/>
                <w:sz w:val="20"/>
                <w:szCs w:val="20"/>
                <w:lang w:bidi="ru-RU"/>
              </w:rPr>
              <w:t>. Осиновка</w:t>
            </w:r>
          </w:p>
        </w:tc>
      </w:tr>
      <w:tr w:rsidR="00EA62BF" w:rsidRPr="00EA62BF" w:rsidTr="00A72BD8">
        <w:trPr>
          <w:trHeight w:val="158"/>
          <w:jc w:val="center"/>
        </w:trPr>
        <w:tc>
          <w:tcPr>
            <w:tcW w:w="3965" w:type="dxa"/>
            <w:shd w:val="clear" w:color="auto" w:fill="FFFFFF"/>
            <w:vAlign w:val="center"/>
          </w:tcPr>
          <w:p w:rsidR="00EA62BF" w:rsidRPr="00EA62BF" w:rsidRDefault="00EA62BF" w:rsidP="00EA62BF">
            <w:pPr>
              <w:widowControl w:val="0"/>
              <w:ind w:firstLine="0"/>
              <w:jc w:val="left"/>
              <w:rPr>
                <w:color w:val="000000"/>
                <w:sz w:val="20"/>
                <w:szCs w:val="20"/>
                <w:lang w:bidi="ru-RU"/>
              </w:rPr>
            </w:pPr>
            <w:r w:rsidRPr="00EA62BF">
              <w:rPr>
                <w:rFonts w:eastAsia="Tahoma"/>
                <w:color w:val="000000"/>
                <w:sz w:val="20"/>
                <w:szCs w:val="20"/>
                <w:lang w:bidi="ru-RU"/>
              </w:rPr>
              <w:t>Объем сточных вод, прошедших очистку</w:t>
            </w:r>
          </w:p>
        </w:tc>
        <w:tc>
          <w:tcPr>
            <w:tcW w:w="1128" w:type="dxa"/>
            <w:shd w:val="clear" w:color="auto" w:fill="FFFFFF"/>
            <w:vAlign w:val="center"/>
          </w:tcPr>
          <w:p w:rsidR="00EA62BF" w:rsidRPr="00EA62BF" w:rsidRDefault="00EA62BF" w:rsidP="00EA62BF">
            <w:pPr>
              <w:widowControl w:val="0"/>
              <w:ind w:firstLine="0"/>
              <w:jc w:val="center"/>
              <w:rPr>
                <w:color w:val="000000"/>
                <w:sz w:val="20"/>
                <w:szCs w:val="20"/>
                <w:lang w:bidi="ru-RU"/>
              </w:rPr>
            </w:pPr>
            <w:r w:rsidRPr="00EA62BF">
              <w:rPr>
                <w:rFonts w:eastAsia="Tahoma"/>
                <w:color w:val="000000"/>
                <w:sz w:val="20"/>
                <w:szCs w:val="20"/>
                <w:lang w:bidi="ru-RU"/>
              </w:rPr>
              <w:t>тыс. м3/год</w:t>
            </w:r>
          </w:p>
        </w:tc>
        <w:tc>
          <w:tcPr>
            <w:tcW w:w="4134" w:type="dxa"/>
            <w:shd w:val="clear" w:color="auto" w:fill="FFFFFF"/>
            <w:vAlign w:val="center"/>
          </w:tcPr>
          <w:p w:rsidR="00EA62BF" w:rsidRPr="00EA62BF" w:rsidRDefault="00EA62BF" w:rsidP="00EA62BF">
            <w:pPr>
              <w:widowControl w:val="0"/>
              <w:ind w:firstLine="0"/>
              <w:jc w:val="center"/>
              <w:rPr>
                <w:color w:val="000000"/>
                <w:sz w:val="20"/>
                <w:szCs w:val="20"/>
                <w:lang w:bidi="ru-RU"/>
              </w:rPr>
            </w:pPr>
            <w:r w:rsidRPr="00AC54DB">
              <w:rPr>
                <w:color w:val="000000"/>
                <w:sz w:val="20"/>
                <w:szCs w:val="20"/>
                <w:lang w:bidi="ru-RU"/>
              </w:rPr>
              <w:t>0</w:t>
            </w:r>
          </w:p>
        </w:tc>
      </w:tr>
    </w:tbl>
    <w:p w:rsidR="00EA62BF" w:rsidRPr="00EA62BF" w:rsidRDefault="00EA62BF" w:rsidP="00EA62BF">
      <w:pPr>
        <w:spacing w:line="329" w:lineRule="auto"/>
      </w:pPr>
    </w:p>
    <w:p w:rsidR="00EA62BF" w:rsidRPr="00EA62BF" w:rsidRDefault="00EA62BF" w:rsidP="00EA62BF">
      <w:pPr>
        <w:spacing w:after="60" w:line="329" w:lineRule="auto"/>
        <w:jc w:val="center"/>
        <w:outlineLvl w:val="1"/>
        <w:rPr>
          <w:b/>
          <w:i/>
          <w:color w:val="0070C0"/>
          <w:sz w:val="27"/>
          <w:szCs w:val="27"/>
        </w:rPr>
      </w:pPr>
      <w:bookmarkStart w:id="101" w:name="_Toc151583550"/>
      <w:r w:rsidRPr="00EA62BF">
        <w:rPr>
          <w:b/>
          <w:i/>
          <w:color w:val="0070C0"/>
          <w:sz w:val="27"/>
          <w:szCs w:val="27"/>
        </w:rPr>
        <w:t>3.7.4. показатели эффективности использования ресурсов при транспортировке сточных вод.</w:t>
      </w:r>
      <w:bookmarkEnd w:id="101"/>
    </w:p>
    <w:p w:rsidR="00EA62BF" w:rsidRPr="00EA62BF" w:rsidRDefault="00EA62BF" w:rsidP="00EA62BF">
      <w:pPr>
        <w:spacing w:line="329" w:lineRule="auto"/>
        <w:ind w:firstLine="0"/>
        <w:jc w:val="left"/>
        <w:rPr>
          <w:rFonts w:ascii="Courier New" w:hAnsi="Courier New" w:cs="Courier New"/>
          <w:sz w:val="2"/>
          <w:szCs w:val="2"/>
        </w:rPr>
      </w:pPr>
    </w:p>
    <w:p w:rsidR="00EA62BF" w:rsidRPr="00EA62BF" w:rsidRDefault="00EA62BF" w:rsidP="00EA62BF">
      <w:pPr>
        <w:jc w:val="right"/>
      </w:pPr>
      <w:r w:rsidRPr="00EA62BF">
        <w:t>Таблица 3.7.4. Показатели эффективности использования ресурсов при транспортировке сточных вод</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6"/>
        <w:gridCol w:w="989"/>
        <w:gridCol w:w="3441"/>
      </w:tblGrid>
      <w:tr w:rsidR="00EA62BF" w:rsidRPr="00EA62BF" w:rsidTr="00A72BD8">
        <w:trPr>
          <w:trHeight w:val="20"/>
          <w:jc w:val="center"/>
        </w:trPr>
        <w:tc>
          <w:tcPr>
            <w:tcW w:w="4626" w:type="dxa"/>
            <w:shd w:val="clear" w:color="auto" w:fill="FFFFFF"/>
            <w:vAlign w:val="center"/>
          </w:tcPr>
          <w:p w:rsidR="00EA62BF" w:rsidRPr="00EA62BF" w:rsidRDefault="00EA62BF" w:rsidP="00EA62BF">
            <w:pPr>
              <w:spacing w:line="210" w:lineRule="exact"/>
              <w:jc w:val="center"/>
              <w:rPr>
                <w:sz w:val="20"/>
                <w:szCs w:val="20"/>
              </w:rPr>
            </w:pPr>
            <w:r w:rsidRPr="00EA62BF">
              <w:rPr>
                <w:color w:val="000000"/>
                <w:sz w:val="20"/>
                <w:szCs w:val="20"/>
              </w:rPr>
              <w:t>Наименование показателя</w:t>
            </w:r>
          </w:p>
        </w:tc>
        <w:tc>
          <w:tcPr>
            <w:tcW w:w="989" w:type="dxa"/>
            <w:shd w:val="clear" w:color="auto" w:fill="FFFFFF"/>
          </w:tcPr>
          <w:p w:rsidR="00EA62BF" w:rsidRPr="00EA62BF" w:rsidRDefault="00EA62BF" w:rsidP="00EA62BF">
            <w:pPr>
              <w:widowControl w:val="0"/>
              <w:ind w:firstLine="0"/>
              <w:jc w:val="center"/>
              <w:rPr>
                <w:rFonts w:eastAsia="Tahoma"/>
                <w:b/>
                <w:color w:val="000000"/>
                <w:sz w:val="20"/>
                <w:szCs w:val="20"/>
                <w:lang w:bidi="ru-RU"/>
              </w:rPr>
            </w:pPr>
            <w:r w:rsidRPr="00EA62BF">
              <w:rPr>
                <w:rFonts w:eastAsia="Tahoma"/>
                <w:b/>
                <w:color w:val="000000"/>
                <w:sz w:val="20"/>
                <w:szCs w:val="20"/>
                <w:lang w:bidi="ru-RU"/>
              </w:rPr>
              <w:t>Единица измерения</w:t>
            </w:r>
          </w:p>
        </w:tc>
        <w:tc>
          <w:tcPr>
            <w:tcW w:w="3441" w:type="dxa"/>
            <w:shd w:val="clear" w:color="auto" w:fill="FFFFFF"/>
            <w:vAlign w:val="center"/>
          </w:tcPr>
          <w:p w:rsidR="00EA62BF" w:rsidRPr="00EA62BF" w:rsidRDefault="00EA62BF" w:rsidP="00EA62BF">
            <w:pPr>
              <w:widowControl w:val="0"/>
              <w:ind w:firstLine="0"/>
              <w:jc w:val="center"/>
              <w:rPr>
                <w:b/>
                <w:color w:val="000000"/>
                <w:sz w:val="20"/>
                <w:szCs w:val="20"/>
                <w:lang w:bidi="ru-RU"/>
              </w:rPr>
            </w:pPr>
            <w:r w:rsidRPr="00EA62BF">
              <w:rPr>
                <w:color w:val="000000"/>
                <w:sz w:val="20"/>
                <w:szCs w:val="20"/>
              </w:rPr>
              <w:t>Показатели эффективности использования ресурсов</w:t>
            </w:r>
          </w:p>
        </w:tc>
      </w:tr>
      <w:tr w:rsidR="00EA62BF" w:rsidRPr="00EA62BF" w:rsidTr="00A72BD8">
        <w:trPr>
          <w:trHeight w:val="20"/>
          <w:jc w:val="center"/>
        </w:trPr>
        <w:tc>
          <w:tcPr>
            <w:tcW w:w="9056" w:type="dxa"/>
            <w:gridSpan w:val="3"/>
            <w:shd w:val="clear" w:color="auto" w:fill="FFFFFF"/>
          </w:tcPr>
          <w:p w:rsidR="00EA62BF" w:rsidRPr="00EA62BF" w:rsidRDefault="00EA62BF" w:rsidP="00EA62BF">
            <w:pPr>
              <w:spacing w:line="210" w:lineRule="exact"/>
              <w:ind w:firstLine="0"/>
              <w:jc w:val="center"/>
              <w:rPr>
                <w:sz w:val="20"/>
                <w:szCs w:val="20"/>
              </w:rPr>
            </w:pPr>
            <w:proofErr w:type="gramStart"/>
            <w:r w:rsidRPr="00AC54DB">
              <w:rPr>
                <w:sz w:val="20"/>
                <w:szCs w:val="20"/>
              </w:rPr>
              <w:t>с</w:t>
            </w:r>
            <w:proofErr w:type="gramEnd"/>
            <w:r w:rsidRPr="00AC54DB">
              <w:rPr>
                <w:sz w:val="20"/>
                <w:szCs w:val="20"/>
              </w:rPr>
              <w:t>. Осиновка</w:t>
            </w:r>
          </w:p>
        </w:tc>
      </w:tr>
      <w:tr w:rsidR="00AC54DB" w:rsidRPr="00EA62BF" w:rsidTr="00A72BD8">
        <w:trPr>
          <w:trHeight w:val="20"/>
          <w:jc w:val="center"/>
        </w:trPr>
        <w:tc>
          <w:tcPr>
            <w:tcW w:w="4626" w:type="dxa"/>
            <w:shd w:val="clear" w:color="auto" w:fill="FFFFFF"/>
            <w:vAlign w:val="center"/>
          </w:tcPr>
          <w:p w:rsidR="00AC54DB" w:rsidRPr="00EA62BF" w:rsidRDefault="00AC54DB" w:rsidP="00EA62BF">
            <w:pPr>
              <w:tabs>
                <w:tab w:val="left" w:pos="1291"/>
                <w:tab w:val="left" w:pos="2338"/>
                <w:tab w:val="left" w:pos="4046"/>
              </w:tabs>
              <w:spacing w:line="230" w:lineRule="exact"/>
              <w:ind w:firstLine="0"/>
              <w:jc w:val="left"/>
              <w:rPr>
                <w:sz w:val="20"/>
                <w:szCs w:val="20"/>
              </w:rPr>
            </w:pPr>
            <w:r w:rsidRPr="00EA62BF">
              <w:rPr>
                <w:color w:val="000000"/>
                <w:sz w:val="20"/>
                <w:szCs w:val="20"/>
              </w:rPr>
              <w:t xml:space="preserve">удельный расход электрической </w:t>
            </w:r>
            <w:r w:rsidR="00BC6084" w:rsidRPr="00EA62BF">
              <w:rPr>
                <w:color w:val="000000"/>
                <w:sz w:val="20"/>
                <w:szCs w:val="20"/>
              </w:rPr>
              <w:t>энергии, потребляемой</w:t>
            </w:r>
            <w:r w:rsidRPr="00EA62BF">
              <w:rPr>
                <w:color w:val="000000"/>
                <w:sz w:val="20"/>
                <w:szCs w:val="20"/>
              </w:rPr>
              <w:t xml:space="preserve"> в технологическом процессе очистки сточных вод, на единицу объема очищаемых сточных вод;</w:t>
            </w:r>
          </w:p>
        </w:tc>
        <w:tc>
          <w:tcPr>
            <w:tcW w:w="989" w:type="dxa"/>
            <w:shd w:val="clear" w:color="auto" w:fill="FFFFFF"/>
            <w:vAlign w:val="center"/>
          </w:tcPr>
          <w:p w:rsidR="00AC54DB" w:rsidRPr="00EA62BF" w:rsidRDefault="00AC54DB" w:rsidP="00EA62BF">
            <w:pPr>
              <w:spacing w:line="210" w:lineRule="exact"/>
              <w:ind w:firstLine="0"/>
              <w:jc w:val="center"/>
              <w:rPr>
                <w:sz w:val="20"/>
                <w:szCs w:val="20"/>
              </w:rPr>
            </w:pPr>
            <w:proofErr w:type="spellStart"/>
            <w:r w:rsidRPr="00EA62BF">
              <w:rPr>
                <w:sz w:val="20"/>
                <w:szCs w:val="20"/>
              </w:rPr>
              <w:t>кВт</w:t>
            </w:r>
            <w:proofErr w:type="gramStart"/>
            <w:r w:rsidRPr="00EA62BF">
              <w:rPr>
                <w:sz w:val="20"/>
                <w:szCs w:val="20"/>
              </w:rPr>
              <w:t>.ч</w:t>
            </w:r>
            <w:proofErr w:type="spellEnd"/>
            <w:proofErr w:type="gramEnd"/>
            <w:r w:rsidRPr="00EA62BF">
              <w:rPr>
                <w:sz w:val="20"/>
                <w:szCs w:val="20"/>
              </w:rPr>
              <w:t>/куб. м</w:t>
            </w:r>
          </w:p>
        </w:tc>
        <w:tc>
          <w:tcPr>
            <w:tcW w:w="3441" w:type="dxa"/>
            <w:shd w:val="clear" w:color="auto" w:fill="FFFFFF"/>
            <w:vAlign w:val="center"/>
          </w:tcPr>
          <w:p w:rsidR="00AC54DB" w:rsidRPr="00AC54DB" w:rsidRDefault="00AC54DB" w:rsidP="00A72BD8">
            <w:pPr>
              <w:spacing w:line="230" w:lineRule="exact"/>
              <w:ind w:firstLine="0"/>
              <w:jc w:val="center"/>
              <w:rPr>
                <w:sz w:val="20"/>
                <w:szCs w:val="20"/>
              </w:rPr>
            </w:pPr>
            <w:r w:rsidRPr="00AC54DB">
              <w:rPr>
                <w:sz w:val="20"/>
                <w:szCs w:val="20"/>
              </w:rPr>
              <w:t>-</w:t>
            </w:r>
          </w:p>
        </w:tc>
      </w:tr>
      <w:tr w:rsidR="00AC54DB" w:rsidRPr="00EA62BF" w:rsidTr="00A72BD8">
        <w:trPr>
          <w:trHeight w:val="20"/>
          <w:jc w:val="center"/>
        </w:trPr>
        <w:tc>
          <w:tcPr>
            <w:tcW w:w="4626" w:type="dxa"/>
            <w:shd w:val="clear" w:color="auto" w:fill="FFFFFF"/>
            <w:vAlign w:val="center"/>
          </w:tcPr>
          <w:p w:rsidR="00AC54DB" w:rsidRPr="00EA62BF" w:rsidRDefault="00AC54DB" w:rsidP="00EA62BF">
            <w:pPr>
              <w:tabs>
                <w:tab w:val="left" w:pos="1282"/>
                <w:tab w:val="left" w:pos="2328"/>
                <w:tab w:val="left" w:pos="4037"/>
              </w:tabs>
              <w:spacing w:line="230" w:lineRule="exact"/>
              <w:ind w:firstLine="0"/>
              <w:jc w:val="left"/>
              <w:rPr>
                <w:sz w:val="20"/>
                <w:szCs w:val="20"/>
              </w:rPr>
            </w:pPr>
            <w:r w:rsidRPr="00EA62BF">
              <w:rPr>
                <w:color w:val="000000"/>
                <w:sz w:val="20"/>
                <w:szCs w:val="20"/>
              </w:rPr>
              <w:t xml:space="preserve">удельный расход электрической энергии, потребляемой в </w:t>
            </w:r>
            <w:proofErr w:type="gramStart"/>
            <w:r w:rsidRPr="00EA62BF">
              <w:rPr>
                <w:color w:val="000000"/>
                <w:sz w:val="20"/>
                <w:szCs w:val="20"/>
              </w:rPr>
              <w:t>технологическом</w:t>
            </w:r>
            <w:proofErr w:type="gramEnd"/>
            <w:r w:rsidRPr="00EA62BF">
              <w:rPr>
                <w:color w:val="000000"/>
                <w:sz w:val="20"/>
                <w:szCs w:val="20"/>
              </w:rPr>
              <w:t xml:space="preserve"> </w:t>
            </w:r>
            <w:proofErr w:type="spellStart"/>
            <w:r w:rsidRPr="00EA62BF">
              <w:rPr>
                <w:color w:val="000000"/>
                <w:sz w:val="20"/>
                <w:szCs w:val="20"/>
              </w:rPr>
              <w:t>процессетранспортировки</w:t>
            </w:r>
            <w:proofErr w:type="spellEnd"/>
            <w:r w:rsidRPr="00EA62BF">
              <w:rPr>
                <w:color w:val="000000"/>
                <w:sz w:val="20"/>
                <w:szCs w:val="20"/>
              </w:rPr>
              <w:t xml:space="preserve"> сточных вод, на единицу объема транспортируемых сточных вод.</w:t>
            </w:r>
          </w:p>
        </w:tc>
        <w:tc>
          <w:tcPr>
            <w:tcW w:w="989" w:type="dxa"/>
            <w:shd w:val="clear" w:color="auto" w:fill="FFFFFF"/>
            <w:vAlign w:val="center"/>
          </w:tcPr>
          <w:p w:rsidR="00AC54DB" w:rsidRPr="00EA62BF" w:rsidRDefault="00AC54DB" w:rsidP="00EA62BF">
            <w:pPr>
              <w:spacing w:line="230" w:lineRule="exact"/>
              <w:ind w:firstLine="0"/>
              <w:jc w:val="center"/>
              <w:rPr>
                <w:sz w:val="20"/>
                <w:szCs w:val="20"/>
              </w:rPr>
            </w:pPr>
            <w:proofErr w:type="spellStart"/>
            <w:r w:rsidRPr="00EA62BF">
              <w:rPr>
                <w:sz w:val="20"/>
                <w:szCs w:val="20"/>
              </w:rPr>
              <w:t>кВт</w:t>
            </w:r>
            <w:proofErr w:type="gramStart"/>
            <w:r w:rsidRPr="00EA62BF">
              <w:rPr>
                <w:sz w:val="20"/>
                <w:szCs w:val="20"/>
              </w:rPr>
              <w:t>.ч</w:t>
            </w:r>
            <w:proofErr w:type="spellEnd"/>
            <w:proofErr w:type="gramEnd"/>
            <w:r w:rsidRPr="00EA62BF">
              <w:rPr>
                <w:sz w:val="20"/>
                <w:szCs w:val="20"/>
              </w:rPr>
              <w:t>/куб. м</w:t>
            </w:r>
          </w:p>
        </w:tc>
        <w:tc>
          <w:tcPr>
            <w:tcW w:w="3441" w:type="dxa"/>
            <w:shd w:val="clear" w:color="auto" w:fill="FFFFFF"/>
            <w:vAlign w:val="center"/>
          </w:tcPr>
          <w:p w:rsidR="00AC54DB" w:rsidRPr="00AC54DB" w:rsidRDefault="00AC54DB" w:rsidP="00A72BD8">
            <w:pPr>
              <w:spacing w:line="230" w:lineRule="exact"/>
              <w:ind w:firstLine="0"/>
              <w:jc w:val="center"/>
              <w:rPr>
                <w:sz w:val="20"/>
                <w:szCs w:val="20"/>
              </w:rPr>
            </w:pPr>
            <w:r w:rsidRPr="00AC54DB">
              <w:rPr>
                <w:sz w:val="20"/>
                <w:szCs w:val="20"/>
              </w:rPr>
              <w:t>0</w:t>
            </w:r>
          </w:p>
        </w:tc>
      </w:tr>
    </w:tbl>
    <w:p w:rsidR="009D33FF" w:rsidRPr="00FE25E5" w:rsidRDefault="009D33FF" w:rsidP="009D33FF">
      <w:pPr>
        <w:spacing w:line="329" w:lineRule="auto"/>
      </w:pPr>
    </w:p>
    <w:p w:rsidR="001D6593" w:rsidRPr="00FE25E5" w:rsidRDefault="0033131F" w:rsidP="009D33FF">
      <w:pPr>
        <w:pStyle w:val="aff4"/>
        <w:spacing w:line="329" w:lineRule="auto"/>
      </w:pPr>
      <w:bookmarkStart w:id="102" w:name="_Toc151583551"/>
      <w:r w:rsidRPr="00FE25E5">
        <w:t>3.</w:t>
      </w:r>
      <w:r w:rsidR="005709EB" w:rsidRPr="00FE25E5">
        <w:t>7.5</w:t>
      </w:r>
      <w:r w:rsidR="007735A5" w:rsidRPr="00FE25E5">
        <w:t>.</w:t>
      </w:r>
      <w:r w:rsidR="001D6593" w:rsidRPr="00FE25E5">
        <w:t xml:space="preserve">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02"/>
    </w:p>
    <w:p w:rsidR="005709EB" w:rsidRPr="00FE25E5" w:rsidRDefault="005709EB" w:rsidP="00487397">
      <w:pPr>
        <w:spacing w:line="329" w:lineRule="auto"/>
      </w:pPr>
      <w:r w:rsidRPr="00FE25E5">
        <w:t>Иные показатели отсутствуют.</w:t>
      </w:r>
    </w:p>
    <w:p w:rsidR="001D6593" w:rsidRPr="00FE25E5" w:rsidRDefault="001D6593" w:rsidP="009D33FF">
      <w:pPr>
        <w:pStyle w:val="aff2"/>
        <w:spacing w:line="329" w:lineRule="auto"/>
      </w:pPr>
      <w:bookmarkStart w:id="103" w:name="_Toc151583552"/>
      <w:r w:rsidRPr="00FE25E5">
        <w:t xml:space="preserve">Раздел </w:t>
      </w:r>
      <w:r w:rsidR="00C274A8" w:rsidRPr="00FE25E5">
        <w:t xml:space="preserve">8 </w:t>
      </w:r>
      <w:r w:rsidRPr="00FE25E5">
        <w:t>"Перечень выявленных бесхозяйных объектов централизованной системы водоотведения (в случае их выявления) и перечень организаций, упо</w:t>
      </w:r>
      <w:r w:rsidR="00C274A8" w:rsidRPr="00FE25E5">
        <w:t>лномоченных на их эксплуатацию"</w:t>
      </w:r>
      <w:bookmarkEnd w:id="103"/>
    </w:p>
    <w:p w:rsidR="00231901" w:rsidRPr="00231901" w:rsidRDefault="00231901" w:rsidP="009D33FF">
      <w:pPr>
        <w:spacing w:line="329" w:lineRule="auto"/>
      </w:pPr>
      <w:r w:rsidRPr="00FE25E5">
        <w:t>Бесхозяйные объекты централизованной системы водоотведения отсутствуют.</w:t>
      </w:r>
    </w:p>
    <w:p w:rsidR="005709EB" w:rsidRPr="006002D7" w:rsidRDefault="005709EB" w:rsidP="009D33FF">
      <w:pPr>
        <w:spacing w:line="329" w:lineRule="auto"/>
      </w:pPr>
    </w:p>
    <w:sectPr w:rsidR="005709EB" w:rsidRPr="006002D7" w:rsidSect="004C742C">
      <w:footerReference w:type="default" r:id="rId11"/>
      <w:pgSz w:w="11906" w:h="16838"/>
      <w:pgMar w:top="709" w:right="1133" w:bottom="1134" w:left="1134" w:header="708" w:footer="3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1EA" w:rsidRDefault="00EA71EA" w:rsidP="002277FE">
      <w:r>
        <w:separator/>
      </w:r>
    </w:p>
    <w:p w:rsidR="00EA71EA" w:rsidRDefault="00EA71EA"/>
  </w:endnote>
  <w:endnote w:type="continuationSeparator" w:id="0">
    <w:p w:rsidR="00EA71EA" w:rsidRDefault="00EA71EA" w:rsidP="002277FE">
      <w:r>
        <w:continuationSeparator/>
      </w:r>
    </w:p>
    <w:p w:rsidR="00EA71EA" w:rsidRDefault="00EA71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186023"/>
      <w:docPartObj>
        <w:docPartGallery w:val="Page Numbers (Bottom of Page)"/>
        <w:docPartUnique/>
      </w:docPartObj>
    </w:sdtPr>
    <w:sdtEndPr/>
    <w:sdtContent>
      <w:p w:rsidR="00FD59F1" w:rsidRDefault="00FD59F1" w:rsidP="00266AE8">
        <w:pPr>
          <w:pStyle w:val="a8"/>
          <w:pBdr>
            <w:top w:val="thinThickMediumGap" w:sz="24" w:space="1" w:color="622423"/>
          </w:pBdr>
          <w:jc w:val="center"/>
        </w:pPr>
        <w:r>
          <w:fldChar w:fldCharType="begin"/>
        </w:r>
        <w:r>
          <w:instrText>PAGE   \* MERGEFORMAT</w:instrText>
        </w:r>
        <w:r>
          <w:fldChar w:fldCharType="separate"/>
        </w:r>
        <w:r w:rsidR="003E5D2D">
          <w:rPr>
            <w:noProof/>
          </w:rPr>
          <w:t>37</w:t>
        </w:r>
        <w:r>
          <w:rPr>
            <w:noProof/>
          </w:rPr>
          <w:fldChar w:fldCharType="end"/>
        </w:r>
      </w:p>
    </w:sdtContent>
  </w:sdt>
  <w:p w:rsidR="00FD59F1" w:rsidRDefault="00FD59F1" w:rsidP="002277F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1EA" w:rsidRDefault="00EA71EA" w:rsidP="002277FE">
      <w:r>
        <w:separator/>
      </w:r>
    </w:p>
    <w:p w:rsidR="00EA71EA" w:rsidRDefault="00EA71EA"/>
  </w:footnote>
  <w:footnote w:type="continuationSeparator" w:id="0">
    <w:p w:rsidR="00EA71EA" w:rsidRDefault="00EA71EA" w:rsidP="002277FE">
      <w:r>
        <w:continuationSeparator/>
      </w:r>
    </w:p>
    <w:p w:rsidR="00EA71EA" w:rsidRDefault="00EA71E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261"/>
    <w:multiLevelType w:val="hybridMultilevel"/>
    <w:tmpl w:val="C67AA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3C42362"/>
    <w:multiLevelType w:val="hybridMultilevel"/>
    <w:tmpl w:val="4A7A8A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6040472"/>
    <w:multiLevelType w:val="hybridMultilevel"/>
    <w:tmpl w:val="A2A64F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B94602"/>
    <w:multiLevelType w:val="hybridMultilevel"/>
    <w:tmpl w:val="F14CA9DC"/>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FD5CDD"/>
    <w:multiLevelType w:val="hybridMultilevel"/>
    <w:tmpl w:val="900A620E"/>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76577E"/>
    <w:multiLevelType w:val="hybridMultilevel"/>
    <w:tmpl w:val="A6F2004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C21324"/>
    <w:multiLevelType w:val="hybridMultilevel"/>
    <w:tmpl w:val="1B34184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9471B8"/>
    <w:multiLevelType w:val="hybridMultilevel"/>
    <w:tmpl w:val="4F3C405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866400F"/>
    <w:multiLevelType w:val="hybridMultilevel"/>
    <w:tmpl w:val="7144D928"/>
    <w:lvl w:ilvl="0" w:tplc="B402280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F0538F"/>
    <w:multiLevelType w:val="hybridMultilevel"/>
    <w:tmpl w:val="C8D4E5D4"/>
    <w:lvl w:ilvl="0" w:tplc="3F18D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E876FF"/>
    <w:multiLevelType w:val="hybridMultilevel"/>
    <w:tmpl w:val="EDCEB5E6"/>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DA173B"/>
    <w:multiLevelType w:val="hybridMultilevel"/>
    <w:tmpl w:val="596E6E02"/>
    <w:lvl w:ilvl="0" w:tplc="E21E2972">
      <w:start w:val="1"/>
      <w:numFmt w:val="decimal"/>
      <w:lvlText w:val="%1."/>
      <w:lvlJc w:val="left"/>
      <w:pPr>
        <w:ind w:left="690" w:hanging="360"/>
      </w:pPr>
      <w:rPr>
        <w:rFonts w:hint="default"/>
        <w:b w:val="0"/>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12">
    <w:nsid w:val="2B285D3F"/>
    <w:multiLevelType w:val="hybridMultilevel"/>
    <w:tmpl w:val="2A8C882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3">
    <w:nsid w:val="2CF163C6"/>
    <w:multiLevelType w:val="hybridMultilevel"/>
    <w:tmpl w:val="B936E1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5B60C1"/>
    <w:multiLevelType w:val="hybridMultilevel"/>
    <w:tmpl w:val="46F8FE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0F1476F"/>
    <w:multiLevelType w:val="hybridMultilevel"/>
    <w:tmpl w:val="6282B43E"/>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AC713C5"/>
    <w:multiLevelType w:val="hybridMultilevel"/>
    <w:tmpl w:val="3DE8468C"/>
    <w:lvl w:ilvl="0" w:tplc="D03E54EE">
      <w:numFmt w:val="bullet"/>
      <w:lvlText w:val="-"/>
      <w:lvlJc w:val="left"/>
      <w:pPr>
        <w:ind w:left="1287" w:hanging="360"/>
      </w:pPr>
      <w:rPr>
        <w:rFonts w:ascii="Times New Roman" w:eastAsia="Times New Roman" w:hAnsi="Times New Roman" w:cs="Times New Roman" w:hint="default"/>
        <w:w w:val="99"/>
        <w:sz w:val="20"/>
        <w:szCs w:val="20"/>
        <w:lang w:val="ru-RU" w:eastAsia="ru-RU" w:bidi="ru-RU"/>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21F533E"/>
    <w:multiLevelType w:val="hybridMultilevel"/>
    <w:tmpl w:val="76AE70B4"/>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2FB4B67"/>
    <w:multiLevelType w:val="hybridMultilevel"/>
    <w:tmpl w:val="0952D71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4EF36FD"/>
    <w:multiLevelType w:val="hybridMultilevel"/>
    <w:tmpl w:val="B0CABDE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25D0031"/>
    <w:multiLevelType w:val="multilevel"/>
    <w:tmpl w:val="2A50AE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954E1D"/>
    <w:multiLevelType w:val="hybridMultilevel"/>
    <w:tmpl w:val="FD1A6518"/>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A493C36"/>
    <w:multiLevelType w:val="hybridMultilevel"/>
    <w:tmpl w:val="4790C9E2"/>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F7104C7"/>
    <w:multiLevelType w:val="hybridMultilevel"/>
    <w:tmpl w:val="08EED9B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070396B"/>
    <w:multiLevelType w:val="hybridMultilevel"/>
    <w:tmpl w:val="0A2800DC"/>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207A37"/>
    <w:multiLevelType w:val="hybridMultilevel"/>
    <w:tmpl w:val="C67AAD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73012C11"/>
    <w:multiLevelType w:val="hybridMultilevel"/>
    <w:tmpl w:val="A5CE4D9A"/>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3486EDA"/>
    <w:multiLevelType w:val="hybridMultilevel"/>
    <w:tmpl w:val="BB46FB1C"/>
    <w:lvl w:ilvl="0" w:tplc="3F18D0A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4A52332"/>
    <w:multiLevelType w:val="hybridMultilevel"/>
    <w:tmpl w:val="9D404DE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8F47FC2"/>
    <w:multiLevelType w:val="hybridMultilevel"/>
    <w:tmpl w:val="2F180B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9197D9F"/>
    <w:multiLevelType w:val="hybridMultilevel"/>
    <w:tmpl w:val="61AED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59749B"/>
    <w:multiLevelType w:val="hybridMultilevel"/>
    <w:tmpl w:val="6C72BFC0"/>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F507FE4"/>
    <w:multiLevelType w:val="hybridMultilevel"/>
    <w:tmpl w:val="3B661F08"/>
    <w:lvl w:ilvl="0" w:tplc="B402280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29"/>
  </w:num>
  <w:num w:numId="3">
    <w:abstractNumId w:val="1"/>
  </w:num>
  <w:num w:numId="4">
    <w:abstractNumId w:val="11"/>
  </w:num>
  <w:num w:numId="5">
    <w:abstractNumId w:val="19"/>
  </w:num>
  <w:num w:numId="6">
    <w:abstractNumId w:val="31"/>
  </w:num>
  <w:num w:numId="7">
    <w:abstractNumId w:val="2"/>
  </w:num>
  <w:num w:numId="8">
    <w:abstractNumId w:val="0"/>
  </w:num>
  <w:num w:numId="9">
    <w:abstractNumId w:val="13"/>
  </w:num>
  <w:num w:numId="10">
    <w:abstractNumId w:val="5"/>
  </w:num>
  <w:num w:numId="11">
    <w:abstractNumId w:val="26"/>
  </w:num>
  <w:num w:numId="12">
    <w:abstractNumId w:val="23"/>
  </w:num>
  <w:num w:numId="13">
    <w:abstractNumId w:val="22"/>
  </w:num>
  <w:num w:numId="14">
    <w:abstractNumId w:val="17"/>
  </w:num>
  <w:num w:numId="15">
    <w:abstractNumId w:val="32"/>
  </w:num>
  <w:num w:numId="16">
    <w:abstractNumId w:val="7"/>
  </w:num>
  <w:num w:numId="17">
    <w:abstractNumId w:val="28"/>
  </w:num>
  <w:num w:numId="18">
    <w:abstractNumId w:val="25"/>
  </w:num>
  <w:num w:numId="19">
    <w:abstractNumId w:val="18"/>
  </w:num>
  <w:num w:numId="20">
    <w:abstractNumId w:val="20"/>
  </w:num>
  <w:num w:numId="21">
    <w:abstractNumId w:val="15"/>
  </w:num>
  <w:num w:numId="22">
    <w:abstractNumId w:val="9"/>
  </w:num>
  <w:num w:numId="23">
    <w:abstractNumId w:val="27"/>
  </w:num>
  <w:num w:numId="24">
    <w:abstractNumId w:val="12"/>
  </w:num>
  <w:num w:numId="25">
    <w:abstractNumId w:val="24"/>
  </w:num>
  <w:num w:numId="26">
    <w:abstractNumId w:val="4"/>
  </w:num>
  <w:num w:numId="27">
    <w:abstractNumId w:val="3"/>
  </w:num>
  <w:num w:numId="28">
    <w:abstractNumId w:val="8"/>
  </w:num>
  <w:num w:numId="29">
    <w:abstractNumId w:val="21"/>
  </w:num>
  <w:num w:numId="30">
    <w:abstractNumId w:val="30"/>
  </w:num>
  <w:num w:numId="31">
    <w:abstractNumId w:val="10"/>
  </w:num>
  <w:num w:numId="32">
    <w:abstractNumId w:val="14"/>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4A"/>
    <w:rsid w:val="00000357"/>
    <w:rsid w:val="000003D6"/>
    <w:rsid w:val="00001122"/>
    <w:rsid w:val="00001804"/>
    <w:rsid w:val="000019C5"/>
    <w:rsid w:val="00002778"/>
    <w:rsid w:val="00003F14"/>
    <w:rsid w:val="00005371"/>
    <w:rsid w:val="00005EEF"/>
    <w:rsid w:val="000068F9"/>
    <w:rsid w:val="000074C4"/>
    <w:rsid w:val="000100CD"/>
    <w:rsid w:val="000123A8"/>
    <w:rsid w:val="00012851"/>
    <w:rsid w:val="00013AE0"/>
    <w:rsid w:val="00013B30"/>
    <w:rsid w:val="00014876"/>
    <w:rsid w:val="00017391"/>
    <w:rsid w:val="000173E7"/>
    <w:rsid w:val="00017471"/>
    <w:rsid w:val="000176F6"/>
    <w:rsid w:val="00017FF7"/>
    <w:rsid w:val="000201F9"/>
    <w:rsid w:val="000205C2"/>
    <w:rsid w:val="0002079F"/>
    <w:rsid w:val="000216A6"/>
    <w:rsid w:val="00023605"/>
    <w:rsid w:val="00023B12"/>
    <w:rsid w:val="00023B6A"/>
    <w:rsid w:val="00027185"/>
    <w:rsid w:val="00030064"/>
    <w:rsid w:val="000317F0"/>
    <w:rsid w:val="00031A3D"/>
    <w:rsid w:val="00032810"/>
    <w:rsid w:val="00032F64"/>
    <w:rsid w:val="00033D02"/>
    <w:rsid w:val="000368E3"/>
    <w:rsid w:val="00036DC1"/>
    <w:rsid w:val="00037EB7"/>
    <w:rsid w:val="00037EDB"/>
    <w:rsid w:val="0004081B"/>
    <w:rsid w:val="00040B2E"/>
    <w:rsid w:val="000414DD"/>
    <w:rsid w:val="000422AF"/>
    <w:rsid w:val="000446C0"/>
    <w:rsid w:val="00044E3C"/>
    <w:rsid w:val="00044E88"/>
    <w:rsid w:val="00045607"/>
    <w:rsid w:val="000460A4"/>
    <w:rsid w:val="0004615F"/>
    <w:rsid w:val="000464B5"/>
    <w:rsid w:val="000465C7"/>
    <w:rsid w:val="000466E7"/>
    <w:rsid w:val="000503FD"/>
    <w:rsid w:val="000505DD"/>
    <w:rsid w:val="00051424"/>
    <w:rsid w:val="00051B65"/>
    <w:rsid w:val="00051D3C"/>
    <w:rsid w:val="00051F6C"/>
    <w:rsid w:val="00052201"/>
    <w:rsid w:val="00052920"/>
    <w:rsid w:val="000538FC"/>
    <w:rsid w:val="000546BA"/>
    <w:rsid w:val="00056405"/>
    <w:rsid w:val="0005696E"/>
    <w:rsid w:val="00056988"/>
    <w:rsid w:val="00056A5C"/>
    <w:rsid w:val="000577A6"/>
    <w:rsid w:val="00057BD5"/>
    <w:rsid w:val="00057E4B"/>
    <w:rsid w:val="000603BE"/>
    <w:rsid w:val="0006097A"/>
    <w:rsid w:val="000610AE"/>
    <w:rsid w:val="00061E84"/>
    <w:rsid w:val="00062DAE"/>
    <w:rsid w:val="00063817"/>
    <w:rsid w:val="000647A0"/>
    <w:rsid w:val="0006534B"/>
    <w:rsid w:val="00066ABD"/>
    <w:rsid w:val="00066B85"/>
    <w:rsid w:val="00066D4F"/>
    <w:rsid w:val="00066E02"/>
    <w:rsid w:val="0006720C"/>
    <w:rsid w:val="00067694"/>
    <w:rsid w:val="00070E3E"/>
    <w:rsid w:val="00070E94"/>
    <w:rsid w:val="000719BC"/>
    <w:rsid w:val="000733A6"/>
    <w:rsid w:val="000736B6"/>
    <w:rsid w:val="000738F5"/>
    <w:rsid w:val="00074332"/>
    <w:rsid w:val="00074778"/>
    <w:rsid w:val="00075B83"/>
    <w:rsid w:val="00076AEC"/>
    <w:rsid w:val="000772E7"/>
    <w:rsid w:val="000779B3"/>
    <w:rsid w:val="00077F3F"/>
    <w:rsid w:val="00080AA6"/>
    <w:rsid w:val="00080DFF"/>
    <w:rsid w:val="00082802"/>
    <w:rsid w:val="0008386C"/>
    <w:rsid w:val="00084977"/>
    <w:rsid w:val="000849D0"/>
    <w:rsid w:val="00084C49"/>
    <w:rsid w:val="0008561A"/>
    <w:rsid w:val="000879EA"/>
    <w:rsid w:val="00091002"/>
    <w:rsid w:val="00091F54"/>
    <w:rsid w:val="00093628"/>
    <w:rsid w:val="00093DB4"/>
    <w:rsid w:val="00094F91"/>
    <w:rsid w:val="0009558A"/>
    <w:rsid w:val="00095C7D"/>
    <w:rsid w:val="00096521"/>
    <w:rsid w:val="00096DC1"/>
    <w:rsid w:val="00096F97"/>
    <w:rsid w:val="000972D8"/>
    <w:rsid w:val="000973D5"/>
    <w:rsid w:val="00097C71"/>
    <w:rsid w:val="000A0066"/>
    <w:rsid w:val="000A0137"/>
    <w:rsid w:val="000A04B4"/>
    <w:rsid w:val="000A089E"/>
    <w:rsid w:val="000A0C67"/>
    <w:rsid w:val="000A358E"/>
    <w:rsid w:val="000A466A"/>
    <w:rsid w:val="000A63F1"/>
    <w:rsid w:val="000A6A2F"/>
    <w:rsid w:val="000B124E"/>
    <w:rsid w:val="000B1EB0"/>
    <w:rsid w:val="000B2A80"/>
    <w:rsid w:val="000B394A"/>
    <w:rsid w:val="000B3DC9"/>
    <w:rsid w:val="000B4941"/>
    <w:rsid w:val="000B4FAD"/>
    <w:rsid w:val="000B73C9"/>
    <w:rsid w:val="000B7781"/>
    <w:rsid w:val="000B7BE2"/>
    <w:rsid w:val="000C16B9"/>
    <w:rsid w:val="000C1E71"/>
    <w:rsid w:val="000C2620"/>
    <w:rsid w:val="000C2F66"/>
    <w:rsid w:val="000C3E53"/>
    <w:rsid w:val="000C41E9"/>
    <w:rsid w:val="000C44D6"/>
    <w:rsid w:val="000C4F3A"/>
    <w:rsid w:val="000C595A"/>
    <w:rsid w:val="000C682E"/>
    <w:rsid w:val="000C6D8F"/>
    <w:rsid w:val="000D023C"/>
    <w:rsid w:val="000D024A"/>
    <w:rsid w:val="000D11C0"/>
    <w:rsid w:val="000D2D48"/>
    <w:rsid w:val="000D2E05"/>
    <w:rsid w:val="000D3FE7"/>
    <w:rsid w:val="000D4211"/>
    <w:rsid w:val="000D4838"/>
    <w:rsid w:val="000D4C48"/>
    <w:rsid w:val="000D4C93"/>
    <w:rsid w:val="000D587C"/>
    <w:rsid w:val="000D7799"/>
    <w:rsid w:val="000E1144"/>
    <w:rsid w:val="000E253B"/>
    <w:rsid w:val="000E35CC"/>
    <w:rsid w:val="000E40D9"/>
    <w:rsid w:val="000E5E93"/>
    <w:rsid w:val="000E6A5F"/>
    <w:rsid w:val="000E70A5"/>
    <w:rsid w:val="000E7C6E"/>
    <w:rsid w:val="000F0175"/>
    <w:rsid w:val="000F0411"/>
    <w:rsid w:val="000F2473"/>
    <w:rsid w:val="000F2AF3"/>
    <w:rsid w:val="000F357B"/>
    <w:rsid w:val="000F4039"/>
    <w:rsid w:val="000F5303"/>
    <w:rsid w:val="000F62A6"/>
    <w:rsid w:val="000F66E2"/>
    <w:rsid w:val="000F6DC1"/>
    <w:rsid w:val="000F7129"/>
    <w:rsid w:val="001000AC"/>
    <w:rsid w:val="001018A0"/>
    <w:rsid w:val="001029A6"/>
    <w:rsid w:val="001031A4"/>
    <w:rsid w:val="00104265"/>
    <w:rsid w:val="00104630"/>
    <w:rsid w:val="001054EC"/>
    <w:rsid w:val="00105C59"/>
    <w:rsid w:val="001062B2"/>
    <w:rsid w:val="001072C9"/>
    <w:rsid w:val="00107CE7"/>
    <w:rsid w:val="0011178E"/>
    <w:rsid w:val="00111EC1"/>
    <w:rsid w:val="00112436"/>
    <w:rsid w:val="001133C1"/>
    <w:rsid w:val="00113B81"/>
    <w:rsid w:val="00114676"/>
    <w:rsid w:val="001149FD"/>
    <w:rsid w:val="001150E6"/>
    <w:rsid w:val="00115AD7"/>
    <w:rsid w:val="00120513"/>
    <w:rsid w:val="00120EB3"/>
    <w:rsid w:val="00121CE4"/>
    <w:rsid w:val="001223A0"/>
    <w:rsid w:val="00122D9E"/>
    <w:rsid w:val="00123823"/>
    <w:rsid w:val="00123838"/>
    <w:rsid w:val="00124C6C"/>
    <w:rsid w:val="00125F80"/>
    <w:rsid w:val="0012774F"/>
    <w:rsid w:val="00127826"/>
    <w:rsid w:val="00127A79"/>
    <w:rsid w:val="00127C4B"/>
    <w:rsid w:val="0013215D"/>
    <w:rsid w:val="00132463"/>
    <w:rsid w:val="00132964"/>
    <w:rsid w:val="00132C05"/>
    <w:rsid w:val="00134C31"/>
    <w:rsid w:val="00134CEF"/>
    <w:rsid w:val="00135556"/>
    <w:rsid w:val="00136240"/>
    <w:rsid w:val="00136F97"/>
    <w:rsid w:val="00137F8B"/>
    <w:rsid w:val="00140D51"/>
    <w:rsid w:val="0014157D"/>
    <w:rsid w:val="00141E59"/>
    <w:rsid w:val="001423A3"/>
    <w:rsid w:val="0014278B"/>
    <w:rsid w:val="0014303A"/>
    <w:rsid w:val="001457AA"/>
    <w:rsid w:val="0014590F"/>
    <w:rsid w:val="00145A16"/>
    <w:rsid w:val="00145A64"/>
    <w:rsid w:val="0014693A"/>
    <w:rsid w:val="00147C46"/>
    <w:rsid w:val="001500C6"/>
    <w:rsid w:val="00151065"/>
    <w:rsid w:val="0015138A"/>
    <w:rsid w:val="00152557"/>
    <w:rsid w:val="00153070"/>
    <w:rsid w:val="00153550"/>
    <w:rsid w:val="001541A6"/>
    <w:rsid w:val="001557E8"/>
    <w:rsid w:val="001565B8"/>
    <w:rsid w:val="00157132"/>
    <w:rsid w:val="00157E3C"/>
    <w:rsid w:val="00161AEC"/>
    <w:rsid w:val="00161C02"/>
    <w:rsid w:val="00161F40"/>
    <w:rsid w:val="001633D5"/>
    <w:rsid w:val="00163996"/>
    <w:rsid w:val="0016441C"/>
    <w:rsid w:val="00164D38"/>
    <w:rsid w:val="00165381"/>
    <w:rsid w:val="00165CB1"/>
    <w:rsid w:val="00165EF6"/>
    <w:rsid w:val="00166069"/>
    <w:rsid w:val="0016699D"/>
    <w:rsid w:val="001672E6"/>
    <w:rsid w:val="00170580"/>
    <w:rsid w:val="00170E1A"/>
    <w:rsid w:val="00172658"/>
    <w:rsid w:val="001733D2"/>
    <w:rsid w:val="00174F55"/>
    <w:rsid w:val="00175106"/>
    <w:rsid w:val="00176C59"/>
    <w:rsid w:val="00181D65"/>
    <w:rsid w:val="00182C85"/>
    <w:rsid w:val="00183903"/>
    <w:rsid w:val="00185587"/>
    <w:rsid w:val="001860C2"/>
    <w:rsid w:val="0018666E"/>
    <w:rsid w:val="0018682C"/>
    <w:rsid w:val="00187812"/>
    <w:rsid w:val="00187BAA"/>
    <w:rsid w:val="001926DA"/>
    <w:rsid w:val="0019279B"/>
    <w:rsid w:val="00192B4C"/>
    <w:rsid w:val="00193147"/>
    <w:rsid w:val="001937C7"/>
    <w:rsid w:val="00195B26"/>
    <w:rsid w:val="00195B4B"/>
    <w:rsid w:val="001961B6"/>
    <w:rsid w:val="001A0834"/>
    <w:rsid w:val="001A3901"/>
    <w:rsid w:val="001A4990"/>
    <w:rsid w:val="001A5C34"/>
    <w:rsid w:val="001A6631"/>
    <w:rsid w:val="001B01AC"/>
    <w:rsid w:val="001B1B5A"/>
    <w:rsid w:val="001B1DA5"/>
    <w:rsid w:val="001B53D8"/>
    <w:rsid w:val="001B543F"/>
    <w:rsid w:val="001B637F"/>
    <w:rsid w:val="001B6B6E"/>
    <w:rsid w:val="001B6ED1"/>
    <w:rsid w:val="001C025C"/>
    <w:rsid w:val="001C0F00"/>
    <w:rsid w:val="001C0FD6"/>
    <w:rsid w:val="001C1A48"/>
    <w:rsid w:val="001C1F44"/>
    <w:rsid w:val="001C1FC0"/>
    <w:rsid w:val="001C24A0"/>
    <w:rsid w:val="001C412A"/>
    <w:rsid w:val="001C423A"/>
    <w:rsid w:val="001C4BBA"/>
    <w:rsid w:val="001C5FE9"/>
    <w:rsid w:val="001C6431"/>
    <w:rsid w:val="001C77F1"/>
    <w:rsid w:val="001C7DE7"/>
    <w:rsid w:val="001D0234"/>
    <w:rsid w:val="001D168C"/>
    <w:rsid w:val="001D2575"/>
    <w:rsid w:val="001D2822"/>
    <w:rsid w:val="001D3B32"/>
    <w:rsid w:val="001D3BD1"/>
    <w:rsid w:val="001D4B40"/>
    <w:rsid w:val="001D6250"/>
    <w:rsid w:val="001D6593"/>
    <w:rsid w:val="001D7550"/>
    <w:rsid w:val="001E0AE0"/>
    <w:rsid w:val="001E12C2"/>
    <w:rsid w:val="001E1C47"/>
    <w:rsid w:val="001E1EB7"/>
    <w:rsid w:val="001E3FF2"/>
    <w:rsid w:val="001E41A1"/>
    <w:rsid w:val="001E4B10"/>
    <w:rsid w:val="001E680B"/>
    <w:rsid w:val="001E6F1F"/>
    <w:rsid w:val="001E72DA"/>
    <w:rsid w:val="001E76F6"/>
    <w:rsid w:val="001E7E52"/>
    <w:rsid w:val="001F0847"/>
    <w:rsid w:val="001F0EBE"/>
    <w:rsid w:val="001F149E"/>
    <w:rsid w:val="001F1C9E"/>
    <w:rsid w:val="001F2A39"/>
    <w:rsid w:val="001F2D1F"/>
    <w:rsid w:val="001F2FA1"/>
    <w:rsid w:val="001F356A"/>
    <w:rsid w:val="001F481E"/>
    <w:rsid w:val="001F4B80"/>
    <w:rsid w:val="001F62E7"/>
    <w:rsid w:val="001F65D4"/>
    <w:rsid w:val="001F73AE"/>
    <w:rsid w:val="002002FA"/>
    <w:rsid w:val="00200467"/>
    <w:rsid w:val="002014B3"/>
    <w:rsid w:val="0020155F"/>
    <w:rsid w:val="0020194F"/>
    <w:rsid w:val="002023BA"/>
    <w:rsid w:val="00202B5A"/>
    <w:rsid w:val="00202EEE"/>
    <w:rsid w:val="0020313C"/>
    <w:rsid w:val="002032DF"/>
    <w:rsid w:val="00204826"/>
    <w:rsid w:val="002050D7"/>
    <w:rsid w:val="00205B0F"/>
    <w:rsid w:val="00211E89"/>
    <w:rsid w:val="0021244E"/>
    <w:rsid w:val="002124E7"/>
    <w:rsid w:val="0021401E"/>
    <w:rsid w:val="002144AB"/>
    <w:rsid w:val="002160F1"/>
    <w:rsid w:val="00216781"/>
    <w:rsid w:val="00217557"/>
    <w:rsid w:val="0021761D"/>
    <w:rsid w:val="00217992"/>
    <w:rsid w:val="00220891"/>
    <w:rsid w:val="00220A05"/>
    <w:rsid w:val="0022166A"/>
    <w:rsid w:val="0022217A"/>
    <w:rsid w:val="002221A6"/>
    <w:rsid w:val="002230E3"/>
    <w:rsid w:val="002231FF"/>
    <w:rsid w:val="002237DB"/>
    <w:rsid w:val="00223D12"/>
    <w:rsid w:val="0022494A"/>
    <w:rsid w:val="00224FA2"/>
    <w:rsid w:val="00225725"/>
    <w:rsid w:val="00225B7F"/>
    <w:rsid w:val="0022610D"/>
    <w:rsid w:val="002277FE"/>
    <w:rsid w:val="0022788E"/>
    <w:rsid w:val="002305FD"/>
    <w:rsid w:val="0023101B"/>
    <w:rsid w:val="00231901"/>
    <w:rsid w:val="00231BD0"/>
    <w:rsid w:val="00231FC2"/>
    <w:rsid w:val="00232187"/>
    <w:rsid w:val="00232705"/>
    <w:rsid w:val="00233506"/>
    <w:rsid w:val="00236D5D"/>
    <w:rsid w:val="002400C9"/>
    <w:rsid w:val="00240F33"/>
    <w:rsid w:val="00240F9B"/>
    <w:rsid w:val="002428F6"/>
    <w:rsid w:val="00242CB5"/>
    <w:rsid w:val="00243096"/>
    <w:rsid w:val="002430AF"/>
    <w:rsid w:val="00243BC2"/>
    <w:rsid w:val="002447A8"/>
    <w:rsid w:val="0024513C"/>
    <w:rsid w:val="00245518"/>
    <w:rsid w:val="00245665"/>
    <w:rsid w:val="00251907"/>
    <w:rsid w:val="00251DFB"/>
    <w:rsid w:val="00253769"/>
    <w:rsid w:val="00254F7B"/>
    <w:rsid w:val="00256119"/>
    <w:rsid w:val="00256768"/>
    <w:rsid w:val="00257B11"/>
    <w:rsid w:val="00257C10"/>
    <w:rsid w:val="00257C9E"/>
    <w:rsid w:val="00260C74"/>
    <w:rsid w:val="002613B2"/>
    <w:rsid w:val="0026238F"/>
    <w:rsid w:val="00262EA3"/>
    <w:rsid w:val="00263712"/>
    <w:rsid w:val="0026494D"/>
    <w:rsid w:val="00264BA4"/>
    <w:rsid w:val="00264C86"/>
    <w:rsid w:val="00264ECE"/>
    <w:rsid w:val="002655D4"/>
    <w:rsid w:val="00265F00"/>
    <w:rsid w:val="0026650D"/>
    <w:rsid w:val="00266AE8"/>
    <w:rsid w:val="00267289"/>
    <w:rsid w:val="002677CB"/>
    <w:rsid w:val="00267A54"/>
    <w:rsid w:val="00267A96"/>
    <w:rsid w:val="00267AE7"/>
    <w:rsid w:val="002709F7"/>
    <w:rsid w:val="00270A60"/>
    <w:rsid w:val="00270E11"/>
    <w:rsid w:val="002713BA"/>
    <w:rsid w:val="00272865"/>
    <w:rsid w:val="002728D2"/>
    <w:rsid w:val="00272B08"/>
    <w:rsid w:val="002730DA"/>
    <w:rsid w:val="002746A3"/>
    <w:rsid w:val="00275484"/>
    <w:rsid w:val="00275A4F"/>
    <w:rsid w:val="00276053"/>
    <w:rsid w:val="00281578"/>
    <w:rsid w:val="00281DA4"/>
    <w:rsid w:val="00282C6C"/>
    <w:rsid w:val="0028495C"/>
    <w:rsid w:val="00285481"/>
    <w:rsid w:val="002854D3"/>
    <w:rsid w:val="002875F0"/>
    <w:rsid w:val="00291152"/>
    <w:rsid w:val="0029140A"/>
    <w:rsid w:val="002914B6"/>
    <w:rsid w:val="002919D4"/>
    <w:rsid w:val="002929A8"/>
    <w:rsid w:val="00292B20"/>
    <w:rsid w:val="00292CD9"/>
    <w:rsid w:val="00293066"/>
    <w:rsid w:val="00295020"/>
    <w:rsid w:val="002953BF"/>
    <w:rsid w:val="002960C6"/>
    <w:rsid w:val="002962C9"/>
    <w:rsid w:val="00296B2A"/>
    <w:rsid w:val="002A034C"/>
    <w:rsid w:val="002A0C5C"/>
    <w:rsid w:val="002A1453"/>
    <w:rsid w:val="002A17F8"/>
    <w:rsid w:val="002A2C52"/>
    <w:rsid w:val="002A2FBB"/>
    <w:rsid w:val="002A3D3F"/>
    <w:rsid w:val="002B00E1"/>
    <w:rsid w:val="002B0826"/>
    <w:rsid w:val="002B1996"/>
    <w:rsid w:val="002B2081"/>
    <w:rsid w:val="002B2DAE"/>
    <w:rsid w:val="002B3828"/>
    <w:rsid w:val="002B3B45"/>
    <w:rsid w:val="002B555D"/>
    <w:rsid w:val="002B5D9A"/>
    <w:rsid w:val="002B6C93"/>
    <w:rsid w:val="002C0C2E"/>
    <w:rsid w:val="002C171C"/>
    <w:rsid w:val="002C2937"/>
    <w:rsid w:val="002C3152"/>
    <w:rsid w:val="002C474B"/>
    <w:rsid w:val="002C519E"/>
    <w:rsid w:val="002C5E6A"/>
    <w:rsid w:val="002C6A04"/>
    <w:rsid w:val="002C6BCF"/>
    <w:rsid w:val="002C7655"/>
    <w:rsid w:val="002C784D"/>
    <w:rsid w:val="002C7D82"/>
    <w:rsid w:val="002D449B"/>
    <w:rsid w:val="002D4F20"/>
    <w:rsid w:val="002D5086"/>
    <w:rsid w:val="002D59B7"/>
    <w:rsid w:val="002D5C3B"/>
    <w:rsid w:val="002D5EEE"/>
    <w:rsid w:val="002D6170"/>
    <w:rsid w:val="002D7A3F"/>
    <w:rsid w:val="002E0AC6"/>
    <w:rsid w:val="002E1037"/>
    <w:rsid w:val="002E2DAB"/>
    <w:rsid w:val="002E340B"/>
    <w:rsid w:val="002E3F9C"/>
    <w:rsid w:val="002E4560"/>
    <w:rsid w:val="002E468D"/>
    <w:rsid w:val="002E4A85"/>
    <w:rsid w:val="002E4E6F"/>
    <w:rsid w:val="002E5AF4"/>
    <w:rsid w:val="002E6686"/>
    <w:rsid w:val="002E6BC9"/>
    <w:rsid w:val="002E75B8"/>
    <w:rsid w:val="002F003B"/>
    <w:rsid w:val="002F0929"/>
    <w:rsid w:val="002F0CC6"/>
    <w:rsid w:val="002F1022"/>
    <w:rsid w:val="002F3D78"/>
    <w:rsid w:val="002F4524"/>
    <w:rsid w:val="002F4989"/>
    <w:rsid w:val="002F5046"/>
    <w:rsid w:val="002F6637"/>
    <w:rsid w:val="002F6C93"/>
    <w:rsid w:val="002F76FD"/>
    <w:rsid w:val="00300D80"/>
    <w:rsid w:val="00301411"/>
    <w:rsid w:val="003031E8"/>
    <w:rsid w:val="00303EF0"/>
    <w:rsid w:val="0030442C"/>
    <w:rsid w:val="003063E5"/>
    <w:rsid w:val="003068D1"/>
    <w:rsid w:val="00306C70"/>
    <w:rsid w:val="003072DA"/>
    <w:rsid w:val="00307A8F"/>
    <w:rsid w:val="003104D2"/>
    <w:rsid w:val="00311264"/>
    <w:rsid w:val="003115EF"/>
    <w:rsid w:val="00311A2A"/>
    <w:rsid w:val="003135CE"/>
    <w:rsid w:val="00313BC0"/>
    <w:rsid w:val="003149CE"/>
    <w:rsid w:val="00314D6A"/>
    <w:rsid w:val="003156EB"/>
    <w:rsid w:val="00317B85"/>
    <w:rsid w:val="0032045E"/>
    <w:rsid w:val="003206C0"/>
    <w:rsid w:val="00320C00"/>
    <w:rsid w:val="00321272"/>
    <w:rsid w:val="003215B1"/>
    <w:rsid w:val="00322E55"/>
    <w:rsid w:val="00323062"/>
    <w:rsid w:val="003268B5"/>
    <w:rsid w:val="00326D15"/>
    <w:rsid w:val="00327443"/>
    <w:rsid w:val="003310C9"/>
    <w:rsid w:val="0033131F"/>
    <w:rsid w:val="00332C51"/>
    <w:rsid w:val="003345ED"/>
    <w:rsid w:val="00335D69"/>
    <w:rsid w:val="00336851"/>
    <w:rsid w:val="00336DB4"/>
    <w:rsid w:val="00337790"/>
    <w:rsid w:val="0033784C"/>
    <w:rsid w:val="00337FC2"/>
    <w:rsid w:val="0034018A"/>
    <w:rsid w:val="00340944"/>
    <w:rsid w:val="00340B62"/>
    <w:rsid w:val="00342505"/>
    <w:rsid w:val="003427A3"/>
    <w:rsid w:val="00343E17"/>
    <w:rsid w:val="00343FBE"/>
    <w:rsid w:val="00346F64"/>
    <w:rsid w:val="003523C7"/>
    <w:rsid w:val="0035268E"/>
    <w:rsid w:val="00352FE3"/>
    <w:rsid w:val="003530B5"/>
    <w:rsid w:val="003534B9"/>
    <w:rsid w:val="00353548"/>
    <w:rsid w:val="00353551"/>
    <w:rsid w:val="003537A6"/>
    <w:rsid w:val="003539FB"/>
    <w:rsid w:val="00353AE0"/>
    <w:rsid w:val="0035423E"/>
    <w:rsid w:val="0035495C"/>
    <w:rsid w:val="00356153"/>
    <w:rsid w:val="00356548"/>
    <w:rsid w:val="0035700C"/>
    <w:rsid w:val="00360023"/>
    <w:rsid w:val="003604CD"/>
    <w:rsid w:val="003611EF"/>
    <w:rsid w:val="00362418"/>
    <w:rsid w:val="00363552"/>
    <w:rsid w:val="003640A2"/>
    <w:rsid w:val="00364213"/>
    <w:rsid w:val="0036611D"/>
    <w:rsid w:val="003661EC"/>
    <w:rsid w:val="0036711E"/>
    <w:rsid w:val="00367546"/>
    <w:rsid w:val="003703E1"/>
    <w:rsid w:val="00370770"/>
    <w:rsid w:val="00370E67"/>
    <w:rsid w:val="003714D3"/>
    <w:rsid w:val="00371526"/>
    <w:rsid w:val="00371BDE"/>
    <w:rsid w:val="00372140"/>
    <w:rsid w:val="003727CF"/>
    <w:rsid w:val="00372B12"/>
    <w:rsid w:val="00373E53"/>
    <w:rsid w:val="00374213"/>
    <w:rsid w:val="00375503"/>
    <w:rsid w:val="003756C5"/>
    <w:rsid w:val="00376734"/>
    <w:rsid w:val="00377132"/>
    <w:rsid w:val="0038099A"/>
    <w:rsid w:val="00381004"/>
    <w:rsid w:val="003813AF"/>
    <w:rsid w:val="00384174"/>
    <w:rsid w:val="0038466D"/>
    <w:rsid w:val="00386846"/>
    <w:rsid w:val="00386A63"/>
    <w:rsid w:val="003902B2"/>
    <w:rsid w:val="00392137"/>
    <w:rsid w:val="0039239D"/>
    <w:rsid w:val="00392536"/>
    <w:rsid w:val="0039315F"/>
    <w:rsid w:val="0039327F"/>
    <w:rsid w:val="0039391F"/>
    <w:rsid w:val="00393EEA"/>
    <w:rsid w:val="0039435A"/>
    <w:rsid w:val="00396EBD"/>
    <w:rsid w:val="00397846"/>
    <w:rsid w:val="003A0089"/>
    <w:rsid w:val="003A0361"/>
    <w:rsid w:val="003A129E"/>
    <w:rsid w:val="003A1782"/>
    <w:rsid w:val="003A17B3"/>
    <w:rsid w:val="003A22E3"/>
    <w:rsid w:val="003A3E9A"/>
    <w:rsid w:val="003A4B7B"/>
    <w:rsid w:val="003A5970"/>
    <w:rsid w:val="003A601F"/>
    <w:rsid w:val="003A6EA1"/>
    <w:rsid w:val="003A6F28"/>
    <w:rsid w:val="003A7660"/>
    <w:rsid w:val="003B0218"/>
    <w:rsid w:val="003B0438"/>
    <w:rsid w:val="003B2293"/>
    <w:rsid w:val="003B309C"/>
    <w:rsid w:val="003B32D6"/>
    <w:rsid w:val="003B35CF"/>
    <w:rsid w:val="003B3A73"/>
    <w:rsid w:val="003B3E02"/>
    <w:rsid w:val="003B3E67"/>
    <w:rsid w:val="003B6974"/>
    <w:rsid w:val="003B7634"/>
    <w:rsid w:val="003C0D58"/>
    <w:rsid w:val="003C4231"/>
    <w:rsid w:val="003C4502"/>
    <w:rsid w:val="003C5019"/>
    <w:rsid w:val="003C6800"/>
    <w:rsid w:val="003C6B78"/>
    <w:rsid w:val="003C7FCF"/>
    <w:rsid w:val="003D2074"/>
    <w:rsid w:val="003D339D"/>
    <w:rsid w:val="003D3F07"/>
    <w:rsid w:val="003D49AD"/>
    <w:rsid w:val="003D4E15"/>
    <w:rsid w:val="003D6749"/>
    <w:rsid w:val="003D67D5"/>
    <w:rsid w:val="003D68B2"/>
    <w:rsid w:val="003D6F78"/>
    <w:rsid w:val="003D7812"/>
    <w:rsid w:val="003D7BA4"/>
    <w:rsid w:val="003E16F7"/>
    <w:rsid w:val="003E30C0"/>
    <w:rsid w:val="003E3230"/>
    <w:rsid w:val="003E4137"/>
    <w:rsid w:val="003E4A66"/>
    <w:rsid w:val="003E5D2D"/>
    <w:rsid w:val="003E718E"/>
    <w:rsid w:val="003E7693"/>
    <w:rsid w:val="003F2E72"/>
    <w:rsid w:val="003F4A03"/>
    <w:rsid w:val="003F7A56"/>
    <w:rsid w:val="004003FF"/>
    <w:rsid w:val="004007FC"/>
    <w:rsid w:val="00400EEC"/>
    <w:rsid w:val="00401F69"/>
    <w:rsid w:val="004021E1"/>
    <w:rsid w:val="00402675"/>
    <w:rsid w:val="00402716"/>
    <w:rsid w:val="0040275E"/>
    <w:rsid w:val="004038DF"/>
    <w:rsid w:val="004041F3"/>
    <w:rsid w:val="00404A57"/>
    <w:rsid w:val="00404CE4"/>
    <w:rsid w:val="0040641C"/>
    <w:rsid w:val="004064CE"/>
    <w:rsid w:val="00406DB6"/>
    <w:rsid w:val="00406E1B"/>
    <w:rsid w:val="00406F3E"/>
    <w:rsid w:val="0040749C"/>
    <w:rsid w:val="004079D4"/>
    <w:rsid w:val="00410617"/>
    <w:rsid w:val="00411474"/>
    <w:rsid w:val="00411867"/>
    <w:rsid w:val="00411AE6"/>
    <w:rsid w:val="0041226B"/>
    <w:rsid w:val="004124CC"/>
    <w:rsid w:val="00414808"/>
    <w:rsid w:val="00415386"/>
    <w:rsid w:val="00415837"/>
    <w:rsid w:val="00415AEC"/>
    <w:rsid w:val="00416ADC"/>
    <w:rsid w:val="00416B2E"/>
    <w:rsid w:val="00416C0C"/>
    <w:rsid w:val="00416D25"/>
    <w:rsid w:val="00416EDA"/>
    <w:rsid w:val="0041775B"/>
    <w:rsid w:val="0041779F"/>
    <w:rsid w:val="00421A46"/>
    <w:rsid w:val="00421A70"/>
    <w:rsid w:val="00422F8B"/>
    <w:rsid w:val="004235FD"/>
    <w:rsid w:val="004248D1"/>
    <w:rsid w:val="004256EF"/>
    <w:rsid w:val="00425A2A"/>
    <w:rsid w:val="00425FAB"/>
    <w:rsid w:val="0042654E"/>
    <w:rsid w:val="0042754F"/>
    <w:rsid w:val="00427C04"/>
    <w:rsid w:val="004316D9"/>
    <w:rsid w:val="004356AD"/>
    <w:rsid w:val="004362C3"/>
    <w:rsid w:val="00436B61"/>
    <w:rsid w:val="00436E33"/>
    <w:rsid w:val="00436FE1"/>
    <w:rsid w:val="00437BCD"/>
    <w:rsid w:val="0044012E"/>
    <w:rsid w:val="00440309"/>
    <w:rsid w:val="00440D81"/>
    <w:rsid w:val="0044142A"/>
    <w:rsid w:val="00441B8B"/>
    <w:rsid w:val="00442167"/>
    <w:rsid w:val="00442B66"/>
    <w:rsid w:val="00442EBF"/>
    <w:rsid w:val="004430E3"/>
    <w:rsid w:val="00443673"/>
    <w:rsid w:val="004447DF"/>
    <w:rsid w:val="00445C05"/>
    <w:rsid w:val="00447217"/>
    <w:rsid w:val="00447AC9"/>
    <w:rsid w:val="004515BB"/>
    <w:rsid w:val="0045189A"/>
    <w:rsid w:val="00452B0A"/>
    <w:rsid w:val="00452DA3"/>
    <w:rsid w:val="00452DD0"/>
    <w:rsid w:val="00454E32"/>
    <w:rsid w:val="00455FE4"/>
    <w:rsid w:val="00457872"/>
    <w:rsid w:val="004578CF"/>
    <w:rsid w:val="0046123B"/>
    <w:rsid w:val="00461A38"/>
    <w:rsid w:val="00461C0B"/>
    <w:rsid w:val="00461D7B"/>
    <w:rsid w:val="00462BEA"/>
    <w:rsid w:val="00462C33"/>
    <w:rsid w:val="004648D8"/>
    <w:rsid w:val="00464919"/>
    <w:rsid w:val="00464A3F"/>
    <w:rsid w:val="004652B0"/>
    <w:rsid w:val="00466158"/>
    <w:rsid w:val="00466D7B"/>
    <w:rsid w:val="0046789A"/>
    <w:rsid w:val="00470588"/>
    <w:rsid w:val="00470DA5"/>
    <w:rsid w:val="00471B91"/>
    <w:rsid w:val="004721A9"/>
    <w:rsid w:val="0047282F"/>
    <w:rsid w:val="004728F7"/>
    <w:rsid w:val="00472A47"/>
    <w:rsid w:val="00472C01"/>
    <w:rsid w:val="00473951"/>
    <w:rsid w:val="00473F81"/>
    <w:rsid w:val="00474A02"/>
    <w:rsid w:val="00475614"/>
    <w:rsid w:val="00475E21"/>
    <w:rsid w:val="00477188"/>
    <w:rsid w:val="00477C96"/>
    <w:rsid w:val="00480616"/>
    <w:rsid w:val="004810FC"/>
    <w:rsid w:val="00481E0F"/>
    <w:rsid w:val="004839E8"/>
    <w:rsid w:val="00485ACA"/>
    <w:rsid w:val="00486653"/>
    <w:rsid w:val="00487397"/>
    <w:rsid w:val="004878FD"/>
    <w:rsid w:val="00491E1B"/>
    <w:rsid w:val="004938C9"/>
    <w:rsid w:val="004949E8"/>
    <w:rsid w:val="00494BFB"/>
    <w:rsid w:val="00495087"/>
    <w:rsid w:val="004955B1"/>
    <w:rsid w:val="004959C5"/>
    <w:rsid w:val="00495BF8"/>
    <w:rsid w:val="004970A9"/>
    <w:rsid w:val="00497833"/>
    <w:rsid w:val="00497D98"/>
    <w:rsid w:val="004A02C0"/>
    <w:rsid w:val="004A04E4"/>
    <w:rsid w:val="004A04EF"/>
    <w:rsid w:val="004A1CFA"/>
    <w:rsid w:val="004A2068"/>
    <w:rsid w:val="004A2969"/>
    <w:rsid w:val="004A31A2"/>
    <w:rsid w:val="004A3AE1"/>
    <w:rsid w:val="004A46F3"/>
    <w:rsid w:val="004A5541"/>
    <w:rsid w:val="004A5C33"/>
    <w:rsid w:val="004A683B"/>
    <w:rsid w:val="004B1641"/>
    <w:rsid w:val="004B25FD"/>
    <w:rsid w:val="004B36F4"/>
    <w:rsid w:val="004B41FF"/>
    <w:rsid w:val="004B4E6F"/>
    <w:rsid w:val="004B4EF2"/>
    <w:rsid w:val="004B679A"/>
    <w:rsid w:val="004B6AFC"/>
    <w:rsid w:val="004B7CE0"/>
    <w:rsid w:val="004C0083"/>
    <w:rsid w:val="004C0120"/>
    <w:rsid w:val="004C2436"/>
    <w:rsid w:val="004C308E"/>
    <w:rsid w:val="004C3C96"/>
    <w:rsid w:val="004C4A8E"/>
    <w:rsid w:val="004C5D4E"/>
    <w:rsid w:val="004C67A7"/>
    <w:rsid w:val="004C6D12"/>
    <w:rsid w:val="004C705B"/>
    <w:rsid w:val="004C742C"/>
    <w:rsid w:val="004D00EE"/>
    <w:rsid w:val="004D01DA"/>
    <w:rsid w:val="004D0A0C"/>
    <w:rsid w:val="004D10FF"/>
    <w:rsid w:val="004D324A"/>
    <w:rsid w:val="004D4394"/>
    <w:rsid w:val="004D450B"/>
    <w:rsid w:val="004D5E67"/>
    <w:rsid w:val="004D5FFA"/>
    <w:rsid w:val="004D6498"/>
    <w:rsid w:val="004D6F64"/>
    <w:rsid w:val="004D793F"/>
    <w:rsid w:val="004D7A92"/>
    <w:rsid w:val="004E12AC"/>
    <w:rsid w:val="004E1368"/>
    <w:rsid w:val="004E184C"/>
    <w:rsid w:val="004E2122"/>
    <w:rsid w:val="004E277B"/>
    <w:rsid w:val="004E2BD7"/>
    <w:rsid w:val="004E3591"/>
    <w:rsid w:val="004E3675"/>
    <w:rsid w:val="004E4BC3"/>
    <w:rsid w:val="004E5876"/>
    <w:rsid w:val="004E6764"/>
    <w:rsid w:val="004E6C4B"/>
    <w:rsid w:val="004E6DE0"/>
    <w:rsid w:val="004F02F7"/>
    <w:rsid w:val="004F0E0D"/>
    <w:rsid w:val="004F17D6"/>
    <w:rsid w:val="004F2278"/>
    <w:rsid w:val="004F248C"/>
    <w:rsid w:val="004F2807"/>
    <w:rsid w:val="004F368E"/>
    <w:rsid w:val="004F3894"/>
    <w:rsid w:val="004F4557"/>
    <w:rsid w:val="004F52B5"/>
    <w:rsid w:val="004F58FC"/>
    <w:rsid w:val="004F595C"/>
    <w:rsid w:val="004F5C5B"/>
    <w:rsid w:val="004F5CBB"/>
    <w:rsid w:val="0050049E"/>
    <w:rsid w:val="00500BF7"/>
    <w:rsid w:val="00500D31"/>
    <w:rsid w:val="00500E15"/>
    <w:rsid w:val="005013DB"/>
    <w:rsid w:val="00501D98"/>
    <w:rsid w:val="00502485"/>
    <w:rsid w:val="005028DD"/>
    <w:rsid w:val="005029F0"/>
    <w:rsid w:val="00504213"/>
    <w:rsid w:val="00504993"/>
    <w:rsid w:val="00505304"/>
    <w:rsid w:val="0050677C"/>
    <w:rsid w:val="0050716C"/>
    <w:rsid w:val="005101A0"/>
    <w:rsid w:val="00511191"/>
    <w:rsid w:val="00512A5D"/>
    <w:rsid w:val="00512C24"/>
    <w:rsid w:val="005142E0"/>
    <w:rsid w:val="00514495"/>
    <w:rsid w:val="00514796"/>
    <w:rsid w:val="0051660E"/>
    <w:rsid w:val="00516644"/>
    <w:rsid w:val="005167AF"/>
    <w:rsid w:val="00516DBB"/>
    <w:rsid w:val="005224FA"/>
    <w:rsid w:val="00523028"/>
    <w:rsid w:val="005231C5"/>
    <w:rsid w:val="00523754"/>
    <w:rsid w:val="0052387B"/>
    <w:rsid w:val="005244F1"/>
    <w:rsid w:val="00524990"/>
    <w:rsid w:val="00525799"/>
    <w:rsid w:val="005263DC"/>
    <w:rsid w:val="005269C8"/>
    <w:rsid w:val="00526D3C"/>
    <w:rsid w:val="00530328"/>
    <w:rsid w:val="005318EB"/>
    <w:rsid w:val="00533551"/>
    <w:rsid w:val="0053412B"/>
    <w:rsid w:val="005343F2"/>
    <w:rsid w:val="00535CF0"/>
    <w:rsid w:val="00536803"/>
    <w:rsid w:val="005370A7"/>
    <w:rsid w:val="00537FD9"/>
    <w:rsid w:val="005400A1"/>
    <w:rsid w:val="005408E8"/>
    <w:rsid w:val="00542199"/>
    <w:rsid w:val="005426D1"/>
    <w:rsid w:val="0054372B"/>
    <w:rsid w:val="00543CFA"/>
    <w:rsid w:val="00543F4C"/>
    <w:rsid w:val="00545976"/>
    <w:rsid w:val="00545FDE"/>
    <w:rsid w:val="005464B8"/>
    <w:rsid w:val="00546559"/>
    <w:rsid w:val="00546BBD"/>
    <w:rsid w:val="00547254"/>
    <w:rsid w:val="00547686"/>
    <w:rsid w:val="0055126E"/>
    <w:rsid w:val="00551BF1"/>
    <w:rsid w:val="005523FD"/>
    <w:rsid w:val="00552C88"/>
    <w:rsid w:val="00552E4E"/>
    <w:rsid w:val="00554D15"/>
    <w:rsid w:val="00555930"/>
    <w:rsid w:val="00555DAA"/>
    <w:rsid w:val="00556487"/>
    <w:rsid w:val="00556932"/>
    <w:rsid w:val="00557399"/>
    <w:rsid w:val="00557DFC"/>
    <w:rsid w:val="00561EDE"/>
    <w:rsid w:val="00562C48"/>
    <w:rsid w:val="005631D9"/>
    <w:rsid w:val="00563296"/>
    <w:rsid w:val="005641F9"/>
    <w:rsid w:val="00564EBD"/>
    <w:rsid w:val="00565DAE"/>
    <w:rsid w:val="00565DBB"/>
    <w:rsid w:val="00565F7A"/>
    <w:rsid w:val="005667A5"/>
    <w:rsid w:val="005709EB"/>
    <w:rsid w:val="00572E68"/>
    <w:rsid w:val="00572E8F"/>
    <w:rsid w:val="005734B1"/>
    <w:rsid w:val="005741ED"/>
    <w:rsid w:val="005749E0"/>
    <w:rsid w:val="00574EA7"/>
    <w:rsid w:val="0058063C"/>
    <w:rsid w:val="00582987"/>
    <w:rsid w:val="00582A55"/>
    <w:rsid w:val="00583AC8"/>
    <w:rsid w:val="0058533C"/>
    <w:rsid w:val="00586592"/>
    <w:rsid w:val="00586710"/>
    <w:rsid w:val="00586834"/>
    <w:rsid w:val="00586A5C"/>
    <w:rsid w:val="005874B5"/>
    <w:rsid w:val="005874F6"/>
    <w:rsid w:val="005903BA"/>
    <w:rsid w:val="00590C08"/>
    <w:rsid w:val="005923B0"/>
    <w:rsid w:val="0059255C"/>
    <w:rsid w:val="00593B9D"/>
    <w:rsid w:val="00595864"/>
    <w:rsid w:val="00596419"/>
    <w:rsid w:val="00597814"/>
    <w:rsid w:val="005A1D67"/>
    <w:rsid w:val="005A1ED4"/>
    <w:rsid w:val="005A1FD6"/>
    <w:rsid w:val="005A323D"/>
    <w:rsid w:val="005A3952"/>
    <w:rsid w:val="005A3EE9"/>
    <w:rsid w:val="005A582E"/>
    <w:rsid w:val="005A666B"/>
    <w:rsid w:val="005A7F8B"/>
    <w:rsid w:val="005B2126"/>
    <w:rsid w:val="005B2980"/>
    <w:rsid w:val="005B2D2B"/>
    <w:rsid w:val="005B2F65"/>
    <w:rsid w:val="005B338D"/>
    <w:rsid w:val="005B3546"/>
    <w:rsid w:val="005B4D5D"/>
    <w:rsid w:val="005B51AF"/>
    <w:rsid w:val="005B5B01"/>
    <w:rsid w:val="005B5CE3"/>
    <w:rsid w:val="005B5D35"/>
    <w:rsid w:val="005B730F"/>
    <w:rsid w:val="005B75E3"/>
    <w:rsid w:val="005C028D"/>
    <w:rsid w:val="005C1811"/>
    <w:rsid w:val="005C225D"/>
    <w:rsid w:val="005C28A6"/>
    <w:rsid w:val="005C326D"/>
    <w:rsid w:val="005C4234"/>
    <w:rsid w:val="005C73B5"/>
    <w:rsid w:val="005D0009"/>
    <w:rsid w:val="005D1A3B"/>
    <w:rsid w:val="005D28CD"/>
    <w:rsid w:val="005D315D"/>
    <w:rsid w:val="005D3FE0"/>
    <w:rsid w:val="005D441C"/>
    <w:rsid w:val="005D6735"/>
    <w:rsid w:val="005D677F"/>
    <w:rsid w:val="005D6992"/>
    <w:rsid w:val="005D699E"/>
    <w:rsid w:val="005D70C7"/>
    <w:rsid w:val="005D7578"/>
    <w:rsid w:val="005D7946"/>
    <w:rsid w:val="005D7A6F"/>
    <w:rsid w:val="005D7C13"/>
    <w:rsid w:val="005E0107"/>
    <w:rsid w:val="005E0DC8"/>
    <w:rsid w:val="005E1D20"/>
    <w:rsid w:val="005E1D75"/>
    <w:rsid w:val="005E26A2"/>
    <w:rsid w:val="005E2D08"/>
    <w:rsid w:val="005E3094"/>
    <w:rsid w:val="005E31A4"/>
    <w:rsid w:val="005E37E9"/>
    <w:rsid w:val="005E4B09"/>
    <w:rsid w:val="005E5C25"/>
    <w:rsid w:val="005E67D2"/>
    <w:rsid w:val="005E7BF4"/>
    <w:rsid w:val="005F0916"/>
    <w:rsid w:val="005F0BBF"/>
    <w:rsid w:val="005F1ABD"/>
    <w:rsid w:val="005F2910"/>
    <w:rsid w:val="005F3ACF"/>
    <w:rsid w:val="005F43F7"/>
    <w:rsid w:val="005F4FE1"/>
    <w:rsid w:val="005F6381"/>
    <w:rsid w:val="005F66DC"/>
    <w:rsid w:val="005F70FE"/>
    <w:rsid w:val="005F71A1"/>
    <w:rsid w:val="005F7A75"/>
    <w:rsid w:val="005F7BA9"/>
    <w:rsid w:val="006002D7"/>
    <w:rsid w:val="006003D5"/>
    <w:rsid w:val="0060156F"/>
    <w:rsid w:val="00602C25"/>
    <w:rsid w:val="00604912"/>
    <w:rsid w:val="00605195"/>
    <w:rsid w:val="00605349"/>
    <w:rsid w:val="006064F3"/>
    <w:rsid w:val="00606949"/>
    <w:rsid w:val="0060780F"/>
    <w:rsid w:val="00610C17"/>
    <w:rsid w:val="006110DB"/>
    <w:rsid w:val="00612057"/>
    <w:rsid w:val="00612341"/>
    <w:rsid w:val="00612C32"/>
    <w:rsid w:val="00612D91"/>
    <w:rsid w:val="00614772"/>
    <w:rsid w:val="00614EBC"/>
    <w:rsid w:val="0061526C"/>
    <w:rsid w:val="00615479"/>
    <w:rsid w:val="0061569D"/>
    <w:rsid w:val="0061693E"/>
    <w:rsid w:val="00616F92"/>
    <w:rsid w:val="0062038D"/>
    <w:rsid w:val="00620CC3"/>
    <w:rsid w:val="00621941"/>
    <w:rsid w:val="00623218"/>
    <w:rsid w:val="0062360A"/>
    <w:rsid w:val="0062602C"/>
    <w:rsid w:val="006264E9"/>
    <w:rsid w:val="006276E2"/>
    <w:rsid w:val="006277C1"/>
    <w:rsid w:val="0062796F"/>
    <w:rsid w:val="00630D27"/>
    <w:rsid w:val="00630F7D"/>
    <w:rsid w:val="0063118B"/>
    <w:rsid w:val="006312EB"/>
    <w:rsid w:val="00631370"/>
    <w:rsid w:val="006327B6"/>
    <w:rsid w:val="00632FB3"/>
    <w:rsid w:val="00633839"/>
    <w:rsid w:val="006345B1"/>
    <w:rsid w:val="00634BC3"/>
    <w:rsid w:val="00635194"/>
    <w:rsid w:val="00637212"/>
    <w:rsid w:val="0063789B"/>
    <w:rsid w:val="006378EF"/>
    <w:rsid w:val="006379CB"/>
    <w:rsid w:val="006400B7"/>
    <w:rsid w:val="0064038B"/>
    <w:rsid w:val="00640A8E"/>
    <w:rsid w:val="00640D9F"/>
    <w:rsid w:val="00640F00"/>
    <w:rsid w:val="00640F22"/>
    <w:rsid w:val="0064142A"/>
    <w:rsid w:val="00643316"/>
    <w:rsid w:val="0064331F"/>
    <w:rsid w:val="00644428"/>
    <w:rsid w:val="00645407"/>
    <w:rsid w:val="00645D79"/>
    <w:rsid w:val="00646CA1"/>
    <w:rsid w:val="006508C2"/>
    <w:rsid w:val="00651936"/>
    <w:rsid w:val="006539CA"/>
    <w:rsid w:val="00654A41"/>
    <w:rsid w:val="0065546C"/>
    <w:rsid w:val="006560B9"/>
    <w:rsid w:val="00656409"/>
    <w:rsid w:val="0065706F"/>
    <w:rsid w:val="0065715F"/>
    <w:rsid w:val="00660A4B"/>
    <w:rsid w:val="0066150B"/>
    <w:rsid w:val="00662226"/>
    <w:rsid w:val="0066271A"/>
    <w:rsid w:val="00662AF9"/>
    <w:rsid w:val="00662EC1"/>
    <w:rsid w:val="006632BF"/>
    <w:rsid w:val="00663786"/>
    <w:rsid w:val="00663C57"/>
    <w:rsid w:val="00666F2C"/>
    <w:rsid w:val="00667E64"/>
    <w:rsid w:val="0067019D"/>
    <w:rsid w:val="00670BCF"/>
    <w:rsid w:val="00671D15"/>
    <w:rsid w:val="00671E7B"/>
    <w:rsid w:val="00672397"/>
    <w:rsid w:val="00672FF0"/>
    <w:rsid w:val="0067340C"/>
    <w:rsid w:val="00675D36"/>
    <w:rsid w:val="00676312"/>
    <w:rsid w:val="00676C6C"/>
    <w:rsid w:val="00676D52"/>
    <w:rsid w:val="0067714A"/>
    <w:rsid w:val="00677699"/>
    <w:rsid w:val="0067782A"/>
    <w:rsid w:val="006815E0"/>
    <w:rsid w:val="006825F9"/>
    <w:rsid w:val="0068299B"/>
    <w:rsid w:val="00682AFF"/>
    <w:rsid w:val="0068335D"/>
    <w:rsid w:val="00683791"/>
    <w:rsid w:val="00683DD1"/>
    <w:rsid w:val="006844EE"/>
    <w:rsid w:val="00684923"/>
    <w:rsid w:val="0068666F"/>
    <w:rsid w:val="00686AB7"/>
    <w:rsid w:val="0068784A"/>
    <w:rsid w:val="00687A34"/>
    <w:rsid w:val="00692364"/>
    <w:rsid w:val="00692428"/>
    <w:rsid w:val="00692C14"/>
    <w:rsid w:val="00693DE3"/>
    <w:rsid w:val="006941D7"/>
    <w:rsid w:val="00694778"/>
    <w:rsid w:val="00695659"/>
    <w:rsid w:val="00695CB1"/>
    <w:rsid w:val="0069631F"/>
    <w:rsid w:val="0069646B"/>
    <w:rsid w:val="006968F3"/>
    <w:rsid w:val="00697D2C"/>
    <w:rsid w:val="006A013D"/>
    <w:rsid w:val="006A04B5"/>
    <w:rsid w:val="006A17E5"/>
    <w:rsid w:val="006A1802"/>
    <w:rsid w:val="006A1F90"/>
    <w:rsid w:val="006A3B52"/>
    <w:rsid w:val="006A4295"/>
    <w:rsid w:val="006A475C"/>
    <w:rsid w:val="006A5695"/>
    <w:rsid w:val="006A5DD3"/>
    <w:rsid w:val="006A681E"/>
    <w:rsid w:val="006A6D6A"/>
    <w:rsid w:val="006A6E34"/>
    <w:rsid w:val="006A7274"/>
    <w:rsid w:val="006A778D"/>
    <w:rsid w:val="006B0090"/>
    <w:rsid w:val="006B2BE7"/>
    <w:rsid w:val="006B36BF"/>
    <w:rsid w:val="006B37F4"/>
    <w:rsid w:val="006B3D1A"/>
    <w:rsid w:val="006B4097"/>
    <w:rsid w:val="006B435F"/>
    <w:rsid w:val="006B4412"/>
    <w:rsid w:val="006B4664"/>
    <w:rsid w:val="006B4795"/>
    <w:rsid w:val="006B56CF"/>
    <w:rsid w:val="006B58A5"/>
    <w:rsid w:val="006B65CB"/>
    <w:rsid w:val="006B69E9"/>
    <w:rsid w:val="006B76DD"/>
    <w:rsid w:val="006C069B"/>
    <w:rsid w:val="006C0BE7"/>
    <w:rsid w:val="006C137D"/>
    <w:rsid w:val="006C1527"/>
    <w:rsid w:val="006C1E2C"/>
    <w:rsid w:val="006C2397"/>
    <w:rsid w:val="006C2BA6"/>
    <w:rsid w:val="006C3874"/>
    <w:rsid w:val="006C3FB9"/>
    <w:rsid w:val="006C3FD7"/>
    <w:rsid w:val="006C4143"/>
    <w:rsid w:val="006C465B"/>
    <w:rsid w:val="006C4B69"/>
    <w:rsid w:val="006C4C6A"/>
    <w:rsid w:val="006C5404"/>
    <w:rsid w:val="006C7133"/>
    <w:rsid w:val="006D0552"/>
    <w:rsid w:val="006D1263"/>
    <w:rsid w:val="006D1C6A"/>
    <w:rsid w:val="006D2560"/>
    <w:rsid w:val="006D29B7"/>
    <w:rsid w:val="006D337C"/>
    <w:rsid w:val="006D36D2"/>
    <w:rsid w:val="006D4671"/>
    <w:rsid w:val="006D4A7B"/>
    <w:rsid w:val="006D58D1"/>
    <w:rsid w:val="006D60A0"/>
    <w:rsid w:val="006D6586"/>
    <w:rsid w:val="006D67F8"/>
    <w:rsid w:val="006D7670"/>
    <w:rsid w:val="006E13E7"/>
    <w:rsid w:val="006E192E"/>
    <w:rsid w:val="006E31F8"/>
    <w:rsid w:val="006E33F2"/>
    <w:rsid w:val="006E3CF0"/>
    <w:rsid w:val="006E4340"/>
    <w:rsid w:val="006E4560"/>
    <w:rsid w:val="006E48B7"/>
    <w:rsid w:val="006E60B7"/>
    <w:rsid w:val="006E6FBB"/>
    <w:rsid w:val="006F129E"/>
    <w:rsid w:val="006F14CA"/>
    <w:rsid w:val="006F181F"/>
    <w:rsid w:val="006F204F"/>
    <w:rsid w:val="006F29FA"/>
    <w:rsid w:val="006F2BA4"/>
    <w:rsid w:val="006F2ED2"/>
    <w:rsid w:val="006F4989"/>
    <w:rsid w:val="006F5277"/>
    <w:rsid w:val="006F7554"/>
    <w:rsid w:val="006F789A"/>
    <w:rsid w:val="006F7BB9"/>
    <w:rsid w:val="00700883"/>
    <w:rsid w:val="007008E7"/>
    <w:rsid w:val="00700ADB"/>
    <w:rsid w:val="007012C3"/>
    <w:rsid w:val="0070163E"/>
    <w:rsid w:val="00703081"/>
    <w:rsid w:val="007031B9"/>
    <w:rsid w:val="0070403B"/>
    <w:rsid w:val="00704095"/>
    <w:rsid w:val="0070414F"/>
    <w:rsid w:val="00704170"/>
    <w:rsid w:val="00704EC7"/>
    <w:rsid w:val="00705634"/>
    <w:rsid w:val="00705DB1"/>
    <w:rsid w:val="007065E1"/>
    <w:rsid w:val="00707520"/>
    <w:rsid w:val="00710892"/>
    <w:rsid w:val="00710DCC"/>
    <w:rsid w:val="007122C1"/>
    <w:rsid w:val="00713E2F"/>
    <w:rsid w:val="007142CA"/>
    <w:rsid w:val="007148D9"/>
    <w:rsid w:val="007149AA"/>
    <w:rsid w:val="00715EB2"/>
    <w:rsid w:val="00716941"/>
    <w:rsid w:val="00717773"/>
    <w:rsid w:val="00717C22"/>
    <w:rsid w:val="00717D1D"/>
    <w:rsid w:val="00720B2A"/>
    <w:rsid w:val="007215B7"/>
    <w:rsid w:val="00722409"/>
    <w:rsid w:val="00722DB3"/>
    <w:rsid w:val="007230A4"/>
    <w:rsid w:val="00724BC4"/>
    <w:rsid w:val="00724E7A"/>
    <w:rsid w:val="00725865"/>
    <w:rsid w:val="00727245"/>
    <w:rsid w:val="00727BA5"/>
    <w:rsid w:val="00730F27"/>
    <w:rsid w:val="00731283"/>
    <w:rsid w:val="007339EB"/>
    <w:rsid w:val="00734EC0"/>
    <w:rsid w:val="00735A3E"/>
    <w:rsid w:val="00736878"/>
    <w:rsid w:val="00736C61"/>
    <w:rsid w:val="007376C7"/>
    <w:rsid w:val="007377E8"/>
    <w:rsid w:val="0074091F"/>
    <w:rsid w:val="00740E43"/>
    <w:rsid w:val="00741CFC"/>
    <w:rsid w:val="0074232E"/>
    <w:rsid w:val="00742EB2"/>
    <w:rsid w:val="0074533E"/>
    <w:rsid w:val="00745CC9"/>
    <w:rsid w:val="007475BE"/>
    <w:rsid w:val="007477D0"/>
    <w:rsid w:val="007479CD"/>
    <w:rsid w:val="00747D10"/>
    <w:rsid w:val="00750CB6"/>
    <w:rsid w:val="00751181"/>
    <w:rsid w:val="00751E40"/>
    <w:rsid w:val="00753285"/>
    <w:rsid w:val="0075366E"/>
    <w:rsid w:val="00754628"/>
    <w:rsid w:val="00754ABB"/>
    <w:rsid w:val="00756406"/>
    <w:rsid w:val="0075648B"/>
    <w:rsid w:val="00756DA0"/>
    <w:rsid w:val="00756DAC"/>
    <w:rsid w:val="007577E3"/>
    <w:rsid w:val="007602CA"/>
    <w:rsid w:val="00761140"/>
    <w:rsid w:val="007613DF"/>
    <w:rsid w:val="00761458"/>
    <w:rsid w:val="00761803"/>
    <w:rsid w:val="007621F6"/>
    <w:rsid w:val="007626B9"/>
    <w:rsid w:val="00762FA5"/>
    <w:rsid w:val="0076591F"/>
    <w:rsid w:val="00765D6A"/>
    <w:rsid w:val="00767A21"/>
    <w:rsid w:val="00767BC0"/>
    <w:rsid w:val="007705E2"/>
    <w:rsid w:val="007713EB"/>
    <w:rsid w:val="00771532"/>
    <w:rsid w:val="007728F6"/>
    <w:rsid w:val="007735A5"/>
    <w:rsid w:val="00774912"/>
    <w:rsid w:val="00774949"/>
    <w:rsid w:val="00780473"/>
    <w:rsid w:val="00781117"/>
    <w:rsid w:val="00781D29"/>
    <w:rsid w:val="007824C8"/>
    <w:rsid w:val="00782790"/>
    <w:rsid w:val="00782FB1"/>
    <w:rsid w:val="0078489F"/>
    <w:rsid w:val="00784A8E"/>
    <w:rsid w:val="00784AA1"/>
    <w:rsid w:val="007850F8"/>
    <w:rsid w:val="00785A35"/>
    <w:rsid w:val="00785D36"/>
    <w:rsid w:val="0078798C"/>
    <w:rsid w:val="00790505"/>
    <w:rsid w:val="00791C2B"/>
    <w:rsid w:val="00792AA1"/>
    <w:rsid w:val="0079308E"/>
    <w:rsid w:val="0079392E"/>
    <w:rsid w:val="00793AA6"/>
    <w:rsid w:val="00793CDE"/>
    <w:rsid w:val="00795138"/>
    <w:rsid w:val="007959E3"/>
    <w:rsid w:val="00795E86"/>
    <w:rsid w:val="00796B11"/>
    <w:rsid w:val="00797350"/>
    <w:rsid w:val="007A0DA0"/>
    <w:rsid w:val="007A2BFC"/>
    <w:rsid w:val="007A35EE"/>
    <w:rsid w:val="007A3BD6"/>
    <w:rsid w:val="007A562F"/>
    <w:rsid w:val="007A5CBB"/>
    <w:rsid w:val="007A6DA5"/>
    <w:rsid w:val="007A76CD"/>
    <w:rsid w:val="007A7F90"/>
    <w:rsid w:val="007B016F"/>
    <w:rsid w:val="007B057C"/>
    <w:rsid w:val="007B116A"/>
    <w:rsid w:val="007B159D"/>
    <w:rsid w:val="007B1810"/>
    <w:rsid w:val="007B28A9"/>
    <w:rsid w:val="007B2E9B"/>
    <w:rsid w:val="007B3131"/>
    <w:rsid w:val="007B45E6"/>
    <w:rsid w:val="007B59EC"/>
    <w:rsid w:val="007B6438"/>
    <w:rsid w:val="007B67ED"/>
    <w:rsid w:val="007B6E20"/>
    <w:rsid w:val="007B764A"/>
    <w:rsid w:val="007B7A89"/>
    <w:rsid w:val="007B7D4D"/>
    <w:rsid w:val="007C04FB"/>
    <w:rsid w:val="007C234F"/>
    <w:rsid w:val="007C2C15"/>
    <w:rsid w:val="007C4CB9"/>
    <w:rsid w:val="007C5387"/>
    <w:rsid w:val="007C68DE"/>
    <w:rsid w:val="007C789B"/>
    <w:rsid w:val="007C7A53"/>
    <w:rsid w:val="007C7B96"/>
    <w:rsid w:val="007D0AB9"/>
    <w:rsid w:val="007D0FF2"/>
    <w:rsid w:val="007D1B66"/>
    <w:rsid w:val="007D217E"/>
    <w:rsid w:val="007D2B07"/>
    <w:rsid w:val="007D2EFE"/>
    <w:rsid w:val="007D38CF"/>
    <w:rsid w:val="007D4151"/>
    <w:rsid w:val="007D49BF"/>
    <w:rsid w:val="007D5682"/>
    <w:rsid w:val="007D6923"/>
    <w:rsid w:val="007D7363"/>
    <w:rsid w:val="007D7414"/>
    <w:rsid w:val="007D74F5"/>
    <w:rsid w:val="007D7CA6"/>
    <w:rsid w:val="007E1360"/>
    <w:rsid w:val="007E243A"/>
    <w:rsid w:val="007E2472"/>
    <w:rsid w:val="007E2729"/>
    <w:rsid w:val="007E3B86"/>
    <w:rsid w:val="007E4875"/>
    <w:rsid w:val="007E4B64"/>
    <w:rsid w:val="007E4C18"/>
    <w:rsid w:val="007E4C79"/>
    <w:rsid w:val="007E4EF5"/>
    <w:rsid w:val="007E51DF"/>
    <w:rsid w:val="007E5574"/>
    <w:rsid w:val="007E58A9"/>
    <w:rsid w:val="007E6FFF"/>
    <w:rsid w:val="007E778F"/>
    <w:rsid w:val="007E7FA6"/>
    <w:rsid w:val="007F025E"/>
    <w:rsid w:val="007F1813"/>
    <w:rsid w:val="007F1FED"/>
    <w:rsid w:val="007F26D9"/>
    <w:rsid w:val="007F2E57"/>
    <w:rsid w:val="007F349D"/>
    <w:rsid w:val="007F4260"/>
    <w:rsid w:val="007F4503"/>
    <w:rsid w:val="007F4B3D"/>
    <w:rsid w:val="007F573A"/>
    <w:rsid w:val="007F5C08"/>
    <w:rsid w:val="007F6243"/>
    <w:rsid w:val="007F6FE3"/>
    <w:rsid w:val="00800250"/>
    <w:rsid w:val="008014EB"/>
    <w:rsid w:val="008020DB"/>
    <w:rsid w:val="0080289B"/>
    <w:rsid w:val="00802F7F"/>
    <w:rsid w:val="008031A8"/>
    <w:rsid w:val="00803B17"/>
    <w:rsid w:val="0080419B"/>
    <w:rsid w:val="00804FA1"/>
    <w:rsid w:val="0080527A"/>
    <w:rsid w:val="00806415"/>
    <w:rsid w:val="00806760"/>
    <w:rsid w:val="008068DD"/>
    <w:rsid w:val="00806B00"/>
    <w:rsid w:val="008109D3"/>
    <w:rsid w:val="008109DE"/>
    <w:rsid w:val="00810C19"/>
    <w:rsid w:val="008120DE"/>
    <w:rsid w:val="00812ADA"/>
    <w:rsid w:val="00813170"/>
    <w:rsid w:val="008132DC"/>
    <w:rsid w:val="0081415E"/>
    <w:rsid w:val="0081447D"/>
    <w:rsid w:val="008146C8"/>
    <w:rsid w:val="00816DEB"/>
    <w:rsid w:val="0081772F"/>
    <w:rsid w:val="00817A54"/>
    <w:rsid w:val="00820154"/>
    <w:rsid w:val="00820584"/>
    <w:rsid w:val="00821A45"/>
    <w:rsid w:val="008223CF"/>
    <w:rsid w:val="00822CA0"/>
    <w:rsid w:val="008233F6"/>
    <w:rsid w:val="00824641"/>
    <w:rsid w:val="008250BF"/>
    <w:rsid w:val="008259DB"/>
    <w:rsid w:val="0082616B"/>
    <w:rsid w:val="00826184"/>
    <w:rsid w:val="00826C1E"/>
    <w:rsid w:val="00826FC7"/>
    <w:rsid w:val="008341F8"/>
    <w:rsid w:val="0083514B"/>
    <w:rsid w:val="0084003E"/>
    <w:rsid w:val="008407DD"/>
    <w:rsid w:val="00840A24"/>
    <w:rsid w:val="0084152E"/>
    <w:rsid w:val="008420C6"/>
    <w:rsid w:val="00842CA3"/>
    <w:rsid w:val="00842D66"/>
    <w:rsid w:val="00843945"/>
    <w:rsid w:val="00844A7B"/>
    <w:rsid w:val="00844F3C"/>
    <w:rsid w:val="00845117"/>
    <w:rsid w:val="00845157"/>
    <w:rsid w:val="00845159"/>
    <w:rsid w:val="00845843"/>
    <w:rsid w:val="00845EF2"/>
    <w:rsid w:val="008464E6"/>
    <w:rsid w:val="00846A96"/>
    <w:rsid w:val="00846AAB"/>
    <w:rsid w:val="008477D1"/>
    <w:rsid w:val="00847EED"/>
    <w:rsid w:val="00850387"/>
    <w:rsid w:val="008503A2"/>
    <w:rsid w:val="00853826"/>
    <w:rsid w:val="00853863"/>
    <w:rsid w:val="00853AB1"/>
    <w:rsid w:val="00853F13"/>
    <w:rsid w:val="00854E8B"/>
    <w:rsid w:val="008562AA"/>
    <w:rsid w:val="008568D8"/>
    <w:rsid w:val="00856D26"/>
    <w:rsid w:val="00857440"/>
    <w:rsid w:val="008603CD"/>
    <w:rsid w:val="008609AF"/>
    <w:rsid w:val="00862F38"/>
    <w:rsid w:val="008635F4"/>
    <w:rsid w:val="00863957"/>
    <w:rsid w:val="008642B7"/>
    <w:rsid w:val="00865A38"/>
    <w:rsid w:val="008668C0"/>
    <w:rsid w:val="008671AB"/>
    <w:rsid w:val="00867A3D"/>
    <w:rsid w:val="0087061E"/>
    <w:rsid w:val="008709B7"/>
    <w:rsid w:val="00871503"/>
    <w:rsid w:val="00872032"/>
    <w:rsid w:val="0087293D"/>
    <w:rsid w:val="00872B79"/>
    <w:rsid w:val="00872D63"/>
    <w:rsid w:val="00873385"/>
    <w:rsid w:val="00873DAE"/>
    <w:rsid w:val="008754C0"/>
    <w:rsid w:val="0087722E"/>
    <w:rsid w:val="00877E05"/>
    <w:rsid w:val="00881C65"/>
    <w:rsid w:val="008830F4"/>
    <w:rsid w:val="0088347B"/>
    <w:rsid w:val="00884259"/>
    <w:rsid w:val="0088485F"/>
    <w:rsid w:val="00884CC3"/>
    <w:rsid w:val="0088506E"/>
    <w:rsid w:val="00886617"/>
    <w:rsid w:val="00887422"/>
    <w:rsid w:val="00887560"/>
    <w:rsid w:val="00887703"/>
    <w:rsid w:val="008901A3"/>
    <w:rsid w:val="00890A7A"/>
    <w:rsid w:val="00890DC1"/>
    <w:rsid w:val="00891ADC"/>
    <w:rsid w:val="0089260B"/>
    <w:rsid w:val="00892663"/>
    <w:rsid w:val="008932A4"/>
    <w:rsid w:val="00893A3D"/>
    <w:rsid w:val="008943CF"/>
    <w:rsid w:val="00894609"/>
    <w:rsid w:val="008967EC"/>
    <w:rsid w:val="00896CBF"/>
    <w:rsid w:val="0089703A"/>
    <w:rsid w:val="00897A52"/>
    <w:rsid w:val="00897F3D"/>
    <w:rsid w:val="008A0393"/>
    <w:rsid w:val="008A0C35"/>
    <w:rsid w:val="008A14F0"/>
    <w:rsid w:val="008A20D1"/>
    <w:rsid w:val="008A299E"/>
    <w:rsid w:val="008A32B3"/>
    <w:rsid w:val="008A39FB"/>
    <w:rsid w:val="008A4000"/>
    <w:rsid w:val="008A4886"/>
    <w:rsid w:val="008A650E"/>
    <w:rsid w:val="008A69F8"/>
    <w:rsid w:val="008B125C"/>
    <w:rsid w:val="008B1378"/>
    <w:rsid w:val="008B1921"/>
    <w:rsid w:val="008B4A6C"/>
    <w:rsid w:val="008B5215"/>
    <w:rsid w:val="008B587D"/>
    <w:rsid w:val="008B6D0C"/>
    <w:rsid w:val="008B7149"/>
    <w:rsid w:val="008B715E"/>
    <w:rsid w:val="008C2392"/>
    <w:rsid w:val="008C2F91"/>
    <w:rsid w:val="008C3235"/>
    <w:rsid w:val="008C358E"/>
    <w:rsid w:val="008C4848"/>
    <w:rsid w:val="008C48E2"/>
    <w:rsid w:val="008C6E47"/>
    <w:rsid w:val="008C6EA2"/>
    <w:rsid w:val="008D0341"/>
    <w:rsid w:val="008D04DA"/>
    <w:rsid w:val="008D15EB"/>
    <w:rsid w:val="008D1D52"/>
    <w:rsid w:val="008D4579"/>
    <w:rsid w:val="008D4596"/>
    <w:rsid w:val="008E0C07"/>
    <w:rsid w:val="008E2520"/>
    <w:rsid w:val="008E2A18"/>
    <w:rsid w:val="008E2E14"/>
    <w:rsid w:val="008E3BBD"/>
    <w:rsid w:val="008E4481"/>
    <w:rsid w:val="008E461E"/>
    <w:rsid w:val="008E4A37"/>
    <w:rsid w:val="008E4ACE"/>
    <w:rsid w:val="008E4B48"/>
    <w:rsid w:val="008E4DA3"/>
    <w:rsid w:val="008E576D"/>
    <w:rsid w:val="008E6B9B"/>
    <w:rsid w:val="008E6E62"/>
    <w:rsid w:val="008F0231"/>
    <w:rsid w:val="008F0CC5"/>
    <w:rsid w:val="008F0ED5"/>
    <w:rsid w:val="008F1C6C"/>
    <w:rsid w:val="008F3249"/>
    <w:rsid w:val="008F3515"/>
    <w:rsid w:val="008F3916"/>
    <w:rsid w:val="008F3E08"/>
    <w:rsid w:val="008F4CF6"/>
    <w:rsid w:val="008F572D"/>
    <w:rsid w:val="008F648B"/>
    <w:rsid w:val="008F72ED"/>
    <w:rsid w:val="008F74A6"/>
    <w:rsid w:val="00901B57"/>
    <w:rsid w:val="009026D0"/>
    <w:rsid w:val="009035C3"/>
    <w:rsid w:val="00903691"/>
    <w:rsid w:val="009043D0"/>
    <w:rsid w:val="0090445C"/>
    <w:rsid w:val="00904CE0"/>
    <w:rsid w:val="00904E58"/>
    <w:rsid w:val="00906206"/>
    <w:rsid w:val="009065AF"/>
    <w:rsid w:val="00906A09"/>
    <w:rsid w:val="00906A9F"/>
    <w:rsid w:val="00906FEF"/>
    <w:rsid w:val="00910017"/>
    <w:rsid w:val="00914534"/>
    <w:rsid w:val="00914F85"/>
    <w:rsid w:val="00915955"/>
    <w:rsid w:val="00917F8B"/>
    <w:rsid w:val="009223F2"/>
    <w:rsid w:val="00922B13"/>
    <w:rsid w:val="00922EBC"/>
    <w:rsid w:val="00923536"/>
    <w:rsid w:val="00924D67"/>
    <w:rsid w:val="00925FDC"/>
    <w:rsid w:val="00926799"/>
    <w:rsid w:val="00927FE7"/>
    <w:rsid w:val="0093009F"/>
    <w:rsid w:val="00930581"/>
    <w:rsid w:val="00930F0D"/>
    <w:rsid w:val="00931861"/>
    <w:rsid w:val="00933FDD"/>
    <w:rsid w:val="0093414E"/>
    <w:rsid w:val="00934907"/>
    <w:rsid w:val="00935B4F"/>
    <w:rsid w:val="00937021"/>
    <w:rsid w:val="009372F9"/>
    <w:rsid w:val="009373E6"/>
    <w:rsid w:val="009401E6"/>
    <w:rsid w:val="00940C56"/>
    <w:rsid w:val="009413E3"/>
    <w:rsid w:val="00941998"/>
    <w:rsid w:val="00943796"/>
    <w:rsid w:val="00943E5B"/>
    <w:rsid w:val="00944170"/>
    <w:rsid w:val="00944866"/>
    <w:rsid w:val="00944DBE"/>
    <w:rsid w:val="00944E19"/>
    <w:rsid w:val="00945930"/>
    <w:rsid w:val="009459AC"/>
    <w:rsid w:val="00945AF0"/>
    <w:rsid w:val="00946603"/>
    <w:rsid w:val="009469B6"/>
    <w:rsid w:val="009469E9"/>
    <w:rsid w:val="0095358A"/>
    <w:rsid w:val="00953762"/>
    <w:rsid w:val="0095455D"/>
    <w:rsid w:val="009548D5"/>
    <w:rsid w:val="009553E2"/>
    <w:rsid w:val="009553FD"/>
    <w:rsid w:val="009569E9"/>
    <w:rsid w:val="0095794A"/>
    <w:rsid w:val="009600A0"/>
    <w:rsid w:val="00960C7E"/>
    <w:rsid w:val="009610D8"/>
    <w:rsid w:val="009611C5"/>
    <w:rsid w:val="009617AC"/>
    <w:rsid w:val="00961810"/>
    <w:rsid w:val="00961B67"/>
    <w:rsid w:val="00961F2B"/>
    <w:rsid w:val="00962B30"/>
    <w:rsid w:val="00962B5D"/>
    <w:rsid w:val="00963972"/>
    <w:rsid w:val="00964F96"/>
    <w:rsid w:val="009651A4"/>
    <w:rsid w:val="00966262"/>
    <w:rsid w:val="009663F2"/>
    <w:rsid w:val="009670C5"/>
    <w:rsid w:val="0096750A"/>
    <w:rsid w:val="00972F6F"/>
    <w:rsid w:val="00973977"/>
    <w:rsid w:val="00975085"/>
    <w:rsid w:val="00975CE7"/>
    <w:rsid w:val="009764A9"/>
    <w:rsid w:val="009766E8"/>
    <w:rsid w:val="009768FF"/>
    <w:rsid w:val="009770F8"/>
    <w:rsid w:val="00977AE4"/>
    <w:rsid w:val="009806F2"/>
    <w:rsid w:val="00980737"/>
    <w:rsid w:val="00981A37"/>
    <w:rsid w:val="00985A50"/>
    <w:rsid w:val="00985E83"/>
    <w:rsid w:val="00986072"/>
    <w:rsid w:val="00986131"/>
    <w:rsid w:val="0098665C"/>
    <w:rsid w:val="00987938"/>
    <w:rsid w:val="00991202"/>
    <w:rsid w:val="009929C9"/>
    <w:rsid w:val="00993287"/>
    <w:rsid w:val="00993968"/>
    <w:rsid w:val="00993BDB"/>
    <w:rsid w:val="00994009"/>
    <w:rsid w:val="009941BB"/>
    <w:rsid w:val="009943F4"/>
    <w:rsid w:val="009946FC"/>
    <w:rsid w:val="009967FD"/>
    <w:rsid w:val="0099799C"/>
    <w:rsid w:val="00997F98"/>
    <w:rsid w:val="009A0C91"/>
    <w:rsid w:val="009A2269"/>
    <w:rsid w:val="009A287B"/>
    <w:rsid w:val="009A3203"/>
    <w:rsid w:val="009A374C"/>
    <w:rsid w:val="009A7D60"/>
    <w:rsid w:val="009A7FFC"/>
    <w:rsid w:val="009B0D14"/>
    <w:rsid w:val="009B0F6D"/>
    <w:rsid w:val="009B29C2"/>
    <w:rsid w:val="009B567D"/>
    <w:rsid w:val="009B58C1"/>
    <w:rsid w:val="009B5B29"/>
    <w:rsid w:val="009B5CCB"/>
    <w:rsid w:val="009B78CD"/>
    <w:rsid w:val="009B7F63"/>
    <w:rsid w:val="009C1E71"/>
    <w:rsid w:val="009C1F80"/>
    <w:rsid w:val="009C55C5"/>
    <w:rsid w:val="009C5A65"/>
    <w:rsid w:val="009C5F5C"/>
    <w:rsid w:val="009C5F82"/>
    <w:rsid w:val="009C6377"/>
    <w:rsid w:val="009C6B06"/>
    <w:rsid w:val="009C71DA"/>
    <w:rsid w:val="009D081E"/>
    <w:rsid w:val="009D0BC4"/>
    <w:rsid w:val="009D0C19"/>
    <w:rsid w:val="009D183F"/>
    <w:rsid w:val="009D243D"/>
    <w:rsid w:val="009D2A39"/>
    <w:rsid w:val="009D2BA2"/>
    <w:rsid w:val="009D33FF"/>
    <w:rsid w:val="009D3C4D"/>
    <w:rsid w:val="009D3CC2"/>
    <w:rsid w:val="009D528D"/>
    <w:rsid w:val="009D593D"/>
    <w:rsid w:val="009D739B"/>
    <w:rsid w:val="009D745A"/>
    <w:rsid w:val="009D7BCB"/>
    <w:rsid w:val="009E0D8F"/>
    <w:rsid w:val="009E1737"/>
    <w:rsid w:val="009E1E3C"/>
    <w:rsid w:val="009E21FC"/>
    <w:rsid w:val="009E2569"/>
    <w:rsid w:val="009E26F6"/>
    <w:rsid w:val="009E2A9F"/>
    <w:rsid w:val="009E4F67"/>
    <w:rsid w:val="009E5164"/>
    <w:rsid w:val="009E5719"/>
    <w:rsid w:val="009E5FD9"/>
    <w:rsid w:val="009E6799"/>
    <w:rsid w:val="009E680A"/>
    <w:rsid w:val="009E6C5B"/>
    <w:rsid w:val="009F0139"/>
    <w:rsid w:val="009F069F"/>
    <w:rsid w:val="009F0969"/>
    <w:rsid w:val="009F238D"/>
    <w:rsid w:val="009F2B91"/>
    <w:rsid w:val="009F35D9"/>
    <w:rsid w:val="009F43F0"/>
    <w:rsid w:val="009F4CFC"/>
    <w:rsid w:val="009F52F3"/>
    <w:rsid w:val="009F5C39"/>
    <w:rsid w:val="009F634A"/>
    <w:rsid w:val="009F654D"/>
    <w:rsid w:val="009F6F2F"/>
    <w:rsid w:val="009F6FFB"/>
    <w:rsid w:val="009F721C"/>
    <w:rsid w:val="00A00559"/>
    <w:rsid w:val="00A01442"/>
    <w:rsid w:val="00A03866"/>
    <w:rsid w:val="00A0422A"/>
    <w:rsid w:val="00A04539"/>
    <w:rsid w:val="00A04858"/>
    <w:rsid w:val="00A04C4E"/>
    <w:rsid w:val="00A04F77"/>
    <w:rsid w:val="00A05658"/>
    <w:rsid w:val="00A05AE1"/>
    <w:rsid w:val="00A06F57"/>
    <w:rsid w:val="00A0728F"/>
    <w:rsid w:val="00A10905"/>
    <w:rsid w:val="00A1095C"/>
    <w:rsid w:val="00A1314C"/>
    <w:rsid w:val="00A156D3"/>
    <w:rsid w:val="00A1620C"/>
    <w:rsid w:val="00A16E9E"/>
    <w:rsid w:val="00A2072C"/>
    <w:rsid w:val="00A21550"/>
    <w:rsid w:val="00A21C06"/>
    <w:rsid w:val="00A22553"/>
    <w:rsid w:val="00A2411D"/>
    <w:rsid w:val="00A243B9"/>
    <w:rsid w:val="00A265A0"/>
    <w:rsid w:val="00A26717"/>
    <w:rsid w:val="00A267D2"/>
    <w:rsid w:val="00A26BEF"/>
    <w:rsid w:val="00A27922"/>
    <w:rsid w:val="00A30788"/>
    <w:rsid w:val="00A3140E"/>
    <w:rsid w:val="00A316E1"/>
    <w:rsid w:val="00A31A06"/>
    <w:rsid w:val="00A3468A"/>
    <w:rsid w:val="00A34DD0"/>
    <w:rsid w:val="00A3562E"/>
    <w:rsid w:val="00A35F63"/>
    <w:rsid w:val="00A3693F"/>
    <w:rsid w:val="00A40725"/>
    <w:rsid w:val="00A432BE"/>
    <w:rsid w:val="00A43EEE"/>
    <w:rsid w:val="00A44106"/>
    <w:rsid w:val="00A45C30"/>
    <w:rsid w:val="00A471AB"/>
    <w:rsid w:val="00A5296C"/>
    <w:rsid w:val="00A52992"/>
    <w:rsid w:val="00A531B3"/>
    <w:rsid w:val="00A53E92"/>
    <w:rsid w:val="00A53F08"/>
    <w:rsid w:val="00A53FBE"/>
    <w:rsid w:val="00A566C0"/>
    <w:rsid w:val="00A61E8D"/>
    <w:rsid w:val="00A63485"/>
    <w:rsid w:val="00A63509"/>
    <w:rsid w:val="00A6374D"/>
    <w:rsid w:val="00A64B9E"/>
    <w:rsid w:val="00A651E5"/>
    <w:rsid w:val="00A65AFA"/>
    <w:rsid w:val="00A65CBC"/>
    <w:rsid w:val="00A6620C"/>
    <w:rsid w:val="00A664F9"/>
    <w:rsid w:val="00A667F0"/>
    <w:rsid w:val="00A66BAB"/>
    <w:rsid w:val="00A66C60"/>
    <w:rsid w:val="00A67072"/>
    <w:rsid w:val="00A67100"/>
    <w:rsid w:val="00A6771A"/>
    <w:rsid w:val="00A67E05"/>
    <w:rsid w:val="00A7065B"/>
    <w:rsid w:val="00A71A99"/>
    <w:rsid w:val="00A71AB6"/>
    <w:rsid w:val="00A72BD8"/>
    <w:rsid w:val="00A7301A"/>
    <w:rsid w:val="00A732DA"/>
    <w:rsid w:val="00A73B4D"/>
    <w:rsid w:val="00A73BEB"/>
    <w:rsid w:val="00A73ECB"/>
    <w:rsid w:val="00A775AE"/>
    <w:rsid w:val="00A8009B"/>
    <w:rsid w:val="00A813E8"/>
    <w:rsid w:val="00A81454"/>
    <w:rsid w:val="00A81F26"/>
    <w:rsid w:val="00A83322"/>
    <w:rsid w:val="00A8332C"/>
    <w:rsid w:val="00A83FBB"/>
    <w:rsid w:val="00A8490D"/>
    <w:rsid w:val="00A857EF"/>
    <w:rsid w:val="00A859B0"/>
    <w:rsid w:val="00A85E5D"/>
    <w:rsid w:val="00A861DE"/>
    <w:rsid w:val="00A868EE"/>
    <w:rsid w:val="00A87EBB"/>
    <w:rsid w:val="00A92A17"/>
    <w:rsid w:val="00A92DA1"/>
    <w:rsid w:val="00A93E2F"/>
    <w:rsid w:val="00A9498C"/>
    <w:rsid w:val="00A95D79"/>
    <w:rsid w:val="00A97CD6"/>
    <w:rsid w:val="00AA2C1B"/>
    <w:rsid w:val="00AA4C37"/>
    <w:rsid w:val="00AA65F4"/>
    <w:rsid w:val="00AA7AB5"/>
    <w:rsid w:val="00AB0247"/>
    <w:rsid w:val="00AB1852"/>
    <w:rsid w:val="00AB3445"/>
    <w:rsid w:val="00AB3DED"/>
    <w:rsid w:val="00AB4053"/>
    <w:rsid w:val="00AB4980"/>
    <w:rsid w:val="00AB56A1"/>
    <w:rsid w:val="00AB6BE8"/>
    <w:rsid w:val="00AB6DD0"/>
    <w:rsid w:val="00AB70A7"/>
    <w:rsid w:val="00AC07C6"/>
    <w:rsid w:val="00AC15D9"/>
    <w:rsid w:val="00AC2F1E"/>
    <w:rsid w:val="00AC2FD0"/>
    <w:rsid w:val="00AC35A9"/>
    <w:rsid w:val="00AC54DB"/>
    <w:rsid w:val="00AC5DBE"/>
    <w:rsid w:val="00AC6CC0"/>
    <w:rsid w:val="00AC7B87"/>
    <w:rsid w:val="00AC7FB7"/>
    <w:rsid w:val="00AD0726"/>
    <w:rsid w:val="00AD0D40"/>
    <w:rsid w:val="00AD14CC"/>
    <w:rsid w:val="00AD26DC"/>
    <w:rsid w:val="00AD315F"/>
    <w:rsid w:val="00AD37FA"/>
    <w:rsid w:val="00AD414C"/>
    <w:rsid w:val="00AD4610"/>
    <w:rsid w:val="00AD49C8"/>
    <w:rsid w:val="00AD4EE4"/>
    <w:rsid w:val="00AD5816"/>
    <w:rsid w:val="00AD6C4F"/>
    <w:rsid w:val="00AD6FF9"/>
    <w:rsid w:val="00AD732A"/>
    <w:rsid w:val="00AD78F2"/>
    <w:rsid w:val="00AE0C9C"/>
    <w:rsid w:val="00AE1796"/>
    <w:rsid w:val="00AE251F"/>
    <w:rsid w:val="00AE4295"/>
    <w:rsid w:val="00AE591D"/>
    <w:rsid w:val="00AE5BCF"/>
    <w:rsid w:val="00AE6285"/>
    <w:rsid w:val="00AE710C"/>
    <w:rsid w:val="00AE7BAC"/>
    <w:rsid w:val="00AF05A8"/>
    <w:rsid w:val="00AF0887"/>
    <w:rsid w:val="00AF0BE5"/>
    <w:rsid w:val="00AF0F70"/>
    <w:rsid w:val="00AF3DB5"/>
    <w:rsid w:val="00AF46D5"/>
    <w:rsid w:val="00AF56A9"/>
    <w:rsid w:val="00AF60AA"/>
    <w:rsid w:val="00AF653E"/>
    <w:rsid w:val="00B00347"/>
    <w:rsid w:val="00B0065C"/>
    <w:rsid w:val="00B00BC6"/>
    <w:rsid w:val="00B05E84"/>
    <w:rsid w:val="00B060F0"/>
    <w:rsid w:val="00B0688B"/>
    <w:rsid w:val="00B06D3E"/>
    <w:rsid w:val="00B06FD2"/>
    <w:rsid w:val="00B075C9"/>
    <w:rsid w:val="00B0764E"/>
    <w:rsid w:val="00B10670"/>
    <w:rsid w:val="00B1074E"/>
    <w:rsid w:val="00B1076B"/>
    <w:rsid w:val="00B11083"/>
    <w:rsid w:val="00B125EE"/>
    <w:rsid w:val="00B1264D"/>
    <w:rsid w:val="00B135DC"/>
    <w:rsid w:val="00B138A3"/>
    <w:rsid w:val="00B142A3"/>
    <w:rsid w:val="00B1523E"/>
    <w:rsid w:val="00B152D7"/>
    <w:rsid w:val="00B156EE"/>
    <w:rsid w:val="00B16ECD"/>
    <w:rsid w:val="00B17674"/>
    <w:rsid w:val="00B201A3"/>
    <w:rsid w:val="00B20B4A"/>
    <w:rsid w:val="00B217A4"/>
    <w:rsid w:val="00B21D24"/>
    <w:rsid w:val="00B21D7B"/>
    <w:rsid w:val="00B21FE3"/>
    <w:rsid w:val="00B23014"/>
    <w:rsid w:val="00B23040"/>
    <w:rsid w:val="00B231D6"/>
    <w:rsid w:val="00B2328A"/>
    <w:rsid w:val="00B2399E"/>
    <w:rsid w:val="00B24901"/>
    <w:rsid w:val="00B258A7"/>
    <w:rsid w:val="00B26D9E"/>
    <w:rsid w:val="00B26DA9"/>
    <w:rsid w:val="00B27286"/>
    <w:rsid w:val="00B27404"/>
    <w:rsid w:val="00B27428"/>
    <w:rsid w:val="00B30357"/>
    <w:rsid w:val="00B32091"/>
    <w:rsid w:val="00B32DC8"/>
    <w:rsid w:val="00B32ECC"/>
    <w:rsid w:val="00B34935"/>
    <w:rsid w:val="00B35E80"/>
    <w:rsid w:val="00B3609D"/>
    <w:rsid w:val="00B36155"/>
    <w:rsid w:val="00B3715B"/>
    <w:rsid w:val="00B37C15"/>
    <w:rsid w:val="00B40C22"/>
    <w:rsid w:val="00B42F32"/>
    <w:rsid w:val="00B4345C"/>
    <w:rsid w:val="00B435BC"/>
    <w:rsid w:val="00B43825"/>
    <w:rsid w:val="00B44409"/>
    <w:rsid w:val="00B44827"/>
    <w:rsid w:val="00B452FB"/>
    <w:rsid w:val="00B45B24"/>
    <w:rsid w:val="00B45C1D"/>
    <w:rsid w:val="00B471F7"/>
    <w:rsid w:val="00B5044B"/>
    <w:rsid w:val="00B5072B"/>
    <w:rsid w:val="00B50949"/>
    <w:rsid w:val="00B50A02"/>
    <w:rsid w:val="00B54162"/>
    <w:rsid w:val="00B54DDE"/>
    <w:rsid w:val="00B56EF5"/>
    <w:rsid w:val="00B57824"/>
    <w:rsid w:val="00B606B9"/>
    <w:rsid w:val="00B611C8"/>
    <w:rsid w:val="00B62269"/>
    <w:rsid w:val="00B62F5F"/>
    <w:rsid w:val="00B632D4"/>
    <w:rsid w:val="00B63838"/>
    <w:rsid w:val="00B666D4"/>
    <w:rsid w:val="00B67254"/>
    <w:rsid w:val="00B675F7"/>
    <w:rsid w:val="00B67B06"/>
    <w:rsid w:val="00B71B20"/>
    <w:rsid w:val="00B737FE"/>
    <w:rsid w:val="00B744AB"/>
    <w:rsid w:val="00B754E7"/>
    <w:rsid w:val="00B75B57"/>
    <w:rsid w:val="00B76246"/>
    <w:rsid w:val="00B7624D"/>
    <w:rsid w:val="00B7647E"/>
    <w:rsid w:val="00B77655"/>
    <w:rsid w:val="00B8140F"/>
    <w:rsid w:val="00B829ED"/>
    <w:rsid w:val="00B8391F"/>
    <w:rsid w:val="00B83BBF"/>
    <w:rsid w:val="00B84C49"/>
    <w:rsid w:val="00B858F7"/>
    <w:rsid w:val="00B86C55"/>
    <w:rsid w:val="00B901AE"/>
    <w:rsid w:val="00B904FB"/>
    <w:rsid w:val="00B9216F"/>
    <w:rsid w:val="00B92B84"/>
    <w:rsid w:val="00B93829"/>
    <w:rsid w:val="00B941F5"/>
    <w:rsid w:val="00B943E0"/>
    <w:rsid w:val="00B94579"/>
    <w:rsid w:val="00B94E0A"/>
    <w:rsid w:val="00B94EE5"/>
    <w:rsid w:val="00B9528D"/>
    <w:rsid w:val="00B955C2"/>
    <w:rsid w:val="00B95ED9"/>
    <w:rsid w:val="00B96C9E"/>
    <w:rsid w:val="00B9741A"/>
    <w:rsid w:val="00B97938"/>
    <w:rsid w:val="00BA01AB"/>
    <w:rsid w:val="00BA0559"/>
    <w:rsid w:val="00BA142D"/>
    <w:rsid w:val="00BA2D97"/>
    <w:rsid w:val="00BA3CDE"/>
    <w:rsid w:val="00BA47A9"/>
    <w:rsid w:val="00BA49FD"/>
    <w:rsid w:val="00BA4E5A"/>
    <w:rsid w:val="00BA506B"/>
    <w:rsid w:val="00BA69E1"/>
    <w:rsid w:val="00BA7160"/>
    <w:rsid w:val="00BA78F6"/>
    <w:rsid w:val="00BB0578"/>
    <w:rsid w:val="00BB0997"/>
    <w:rsid w:val="00BB1535"/>
    <w:rsid w:val="00BB174B"/>
    <w:rsid w:val="00BB1D2F"/>
    <w:rsid w:val="00BB2F4E"/>
    <w:rsid w:val="00BB31AD"/>
    <w:rsid w:val="00BB3B25"/>
    <w:rsid w:val="00BB66F0"/>
    <w:rsid w:val="00BB6849"/>
    <w:rsid w:val="00BB6E87"/>
    <w:rsid w:val="00BC0090"/>
    <w:rsid w:val="00BC0796"/>
    <w:rsid w:val="00BC138D"/>
    <w:rsid w:val="00BC1C13"/>
    <w:rsid w:val="00BC28E3"/>
    <w:rsid w:val="00BC2C3A"/>
    <w:rsid w:val="00BC344C"/>
    <w:rsid w:val="00BC34FE"/>
    <w:rsid w:val="00BC3FD9"/>
    <w:rsid w:val="00BC4248"/>
    <w:rsid w:val="00BC46E6"/>
    <w:rsid w:val="00BC4708"/>
    <w:rsid w:val="00BC5C5A"/>
    <w:rsid w:val="00BC6084"/>
    <w:rsid w:val="00BC66F5"/>
    <w:rsid w:val="00BC713E"/>
    <w:rsid w:val="00BC71BE"/>
    <w:rsid w:val="00BC7C87"/>
    <w:rsid w:val="00BD03A3"/>
    <w:rsid w:val="00BD03F7"/>
    <w:rsid w:val="00BD0780"/>
    <w:rsid w:val="00BD096A"/>
    <w:rsid w:val="00BD0F34"/>
    <w:rsid w:val="00BD45EA"/>
    <w:rsid w:val="00BD63EC"/>
    <w:rsid w:val="00BD6548"/>
    <w:rsid w:val="00BD7BB4"/>
    <w:rsid w:val="00BD7D88"/>
    <w:rsid w:val="00BE04F9"/>
    <w:rsid w:val="00BE0E7C"/>
    <w:rsid w:val="00BE3A87"/>
    <w:rsid w:val="00BE4A9C"/>
    <w:rsid w:val="00BE5D4C"/>
    <w:rsid w:val="00BE69A3"/>
    <w:rsid w:val="00BE6BBF"/>
    <w:rsid w:val="00BE7B0A"/>
    <w:rsid w:val="00BF17A5"/>
    <w:rsid w:val="00BF2078"/>
    <w:rsid w:val="00BF263B"/>
    <w:rsid w:val="00BF2F29"/>
    <w:rsid w:val="00BF46AF"/>
    <w:rsid w:val="00BF54E3"/>
    <w:rsid w:val="00BF7FBD"/>
    <w:rsid w:val="00C004AC"/>
    <w:rsid w:val="00C0057D"/>
    <w:rsid w:val="00C00D74"/>
    <w:rsid w:val="00C00E5F"/>
    <w:rsid w:val="00C0248C"/>
    <w:rsid w:val="00C02CBB"/>
    <w:rsid w:val="00C0533A"/>
    <w:rsid w:val="00C05FA3"/>
    <w:rsid w:val="00C05FBC"/>
    <w:rsid w:val="00C0610F"/>
    <w:rsid w:val="00C0658B"/>
    <w:rsid w:val="00C07780"/>
    <w:rsid w:val="00C11011"/>
    <w:rsid w:val="00C111FA"/>
    <w:rsid w:val="00C1269F"/>
    <w:rsid w:val="00C13ABC"/>
    <w:rsid w:val="00C16020"/>
    <w:rsid w:val="00C16E29"/>
    <w:rsid w:val="00C170FF"/>
    <w:rsid w:val="00C17587"/>
    <w:rsid w:val="00C20AAC"/>
    <w:rsid w:val="00C2337B"/>
    <w:rsid w:val="00C23D4B"/>
    <w:rsid w:val="00C260A5"/>
    <w:rsid w:val="00C274A8"/>
    <w:rsid w:val="00C3010E"/>
    <w:rsid w:val="00C304E4"/>
    <w:rsid w:val="00C30543"/>
    <w:rsid w:val="00C30EFF"/>
    <w:rsid w:val="00C36147"/>
    <w:rsid w:val="00C36242"/>
    <w:rsid w:val="00C36AB3"/>
    <w:rsid w:val="00C4033C"/>
    <w:rsid w:val="00C410F9"/>
    <w:rsid w:val="00C418DC"/>
    <w:rsid w:val="00C41E9D"/>
    <w:rsid w:val="00C42064"/>
    <w:rsid w:val="00C4277F"/>
    <w:rsid w:val="00C42BC1"/>
    <w:rsid w:val="00C43F02"/>
    <w:rsid w:val="00C4505E"/>
    <w:rsid w:val="00C45239"/>
    <w:rsid w:val="00C4629C"/>
    <w:rsid w:val="00C468A4"/>
    <w:rsid w:val="00C46B61"/>
    <w:rsid w:val="00C46E1C"/>
    <w:rsid w:val="00C46ED3"/>
    <w:rsid w:val="00C47890"/>
    <w:rsid w:val="00C50D57"/>
    <w:rsid w:val="00C52EE0"/>
    <w:rsid w:val="00C53B2B"/>
    <w:rsid w:val="00C53D93"/>
    <w:rsid w:val="00C53E21"/>
    <w:rsid w:val="00C5451D"/>
    <w:rsid w:val="00C54913"/>
    <w:rsid w:val="00C54CF7"/>
    <w:rsid w:val="00C54E95"/>
    <w:rsid w:val="00C56557"/>
    <w:rsid w:val="00C56B66"/>
    <w:rsid w:val="00C5788C"/>
    <w:rsid w:val="00C6012C"/>
    <w:rsid w:val="00C6149A"/>
    <w:rsid w:val="00C61540"/>
    <w:rsid w:val="00C6163F"/>
    <w:rsid w:val="00C616DE"/>
    <w:rsid w:val="00C617C3"/>
    <w:rsid w:val="00C61E14"/>
    <w:rsid w:val="00C6398E"/>
    <w:rsid w:val="00C6620A"/>
    <w:rsid w:val="00C6632E"/>
    <w:rsid w:val="00C677D9"/>
    <w:rsid w:val="00C67F0C"/>
    <w:rsid w:val="00C72D50"/>
    <w:rsid w:val="00C745AE"/>
    <w:rsid w:val="00C7561B"/>
    <w:rsid w:val="00C76546"/>
    <w:rsid w:val="00C8080D"/>
    <w:rsid w:val="00C8285D"/>
    <w:rsid w:val="00C833D1"/>
    <w:rsid w:val="00C83DB0"/>
    <w:rsid w:val="00C83E25"/>
    <w:rsid w:val="00C84E75"/>
    <w:rsid w:val="00C855C2"/>
    <w:rsid w:val="00C85AA6"/>
    <w:rsid w:val="00C85B2B"/>
    <w:rsid w:val="00C85D6A"/>
    <w:rsid w:val="00C86572"/>
    <w:rsid w:val="00C879B6"/>
    <w:rsid w:val="00C87D43"/>
    <w:rsid w:val="00C903DA"/>
    <w:rsid w:val="00C90DB5"/>
    <w:rsid w:val="00C9119A"/>
    <w:rsid w:val="00C91A95"/>
    <w:rsid w:val="00C9234F"/>
    <w:rsid w:val="00C92994"/>
    <w:rsid w:val="00C93A35"/>
    <w:rsid w:val="00C93F69"/>
    <w:rsid w:val="00C9450B"/>
    <w:rsid w:val="00C95C71"/>
    <w:rsid w:val="00C9638B"/>
    <w:rsid w:val="00C96873"/>
    <w:rsid w:val="00CA051B"/>
    <w:rsid w:val="00CA0702"/>
    <w:rsid w:val="00CA0C6F"/>
    <w:rsid w:val="00CA1A62"/>
    <w:rsid w:val="00CA299C"/>
    <w:rsid w:val="00CA309B"/>
    <w:rsid w:val="00CA353D"/>
    <w:rsid w:val="00CA35F2"/>
    <w:rsid w:val="00CA46D5"/>
    <w:rsid w:val="00CA5A42"/>
    <w:rsid w:val="00CA7140"/>
    <w:rsid w:val="00CA7B28"/>
    <w:rsid w:val="00CB0210"/>
    <w:rsid w:val="00CB104E"/>
    <w:rsid w:val="00CB16A9"/>
    <w:rsid w:val="00CB18F4"/>
    <w:rsid w:val="00CB2FC3"/>
    <w:rsid w:val="00CB3357"/>
    <w:rsid w:val="00CB46CE"/>
    <w:rsid w:val="00CB489B"/>
    <w:rsid w:val="00CB4940"/>
    <w:rsid w:val="00CB65E2"/>
    <w:rsid w:val="00CB677B"/>
    <w:rsid w:val="00CB706F"/>
    <w:rsid w:val="00CB72D6"/>
    <w:rsid w:val="00CC0BAD"/>
    <w:rsid w:val="00CC1581"/>
    <w:rsid w:val="00CC1A02"/>
    <w:rsid w:val="00CC1E72"/>
    <w:rsid w:val="00CC1FA3"/>
    <w:rsid w:val="00CC2ADF"/>
    <w:rsid w:val="00CC4EC5"/>
    <w:rsid w:val="00CC556E"/>
    <w:rsid w:val="00CC6B82"/>
    <w:rsid w:val="00CC70A6"/>
    <w:rsid w:val="00CD0BBD"/>
    <w:rsid w:val="00CD240F"/>
    <w:rsid w:val="00CD318E"/>
    <w:rsid w:val="00CD42C9"/>
    <w:rsid w:val="00CD5AD4"/>
    <w:rsid w:val="00CD6006"/>
    <w:rsid w:val="00CD6231"/>
    <w:rsid w:val="00CD63EE"/>
    <w:rsid w:val="00CD674A"/>
    <w:rsid w:val="00CD6803"/>
    <w:rsid w:val="00CD6D50"/>
    <w:rsid w:val="00CD75FF"/>
    <w:rsid w:val="00CE335F"/>
    <w:rsid w:val="00CE33B6"/>
    <w:rsid w:val="00CE3E1A"/>
    <w:rsid w:val="00CE5091"/>
    <w:rsid w:val="00CE5B1C"/>
    <w:rsid w:val="00CF0089"/>
    <w:rsid w:val="00CF0B70"/>
    <w:rsid w:val="00CF0CF9"/>
    <w:rsid w:val="00CF26E0"/>
    <w:rsid w:val="00CF33A2"/>
    <w:rsid w:val="00CF3592"/>
    <w:rsid w:val="00CF38AD"/>
    <w:rsid w:val="00CF4751"/>
    <w:rsid w:val="00CF5D9C"/>
    <w:rsid w:val="00D0041F"/>
    <w:rsid w:val="00D0156E"/>
    <w:rsid w:val="00D01D59"/>
    <w:rsid w:val="00D02FA6"/>
    <w:rsid w:val="00D034E7"/>
    <w:rsid w:val="00D0353A"/>
    <w:rsid w:val="00D0476C"/>
    <w:rsid w:val="00D04AB7"/>
    <w:rsid w:val="00D0585C"/>
    <w:rsid w:val="00D05CFF"/>
    <w:rsid w:val="00D10FAE"/>
    <w:rsid w:val="00D11AE8"/>
    <w:rsid w:val="00D120B1"/>
    <w:rsid w:val="00D123BF"/>
    <w:rsid w:val="00D12DBE"/>
    <w:rsid w:val="00D13D34"/>
    <w:rsid w:val="00D13FB3"/>
    <w:rsid w:val="00D150EB"/>
    <w:rsid w:val="00D15EBC"/>
    <w:rsid w:val="00D16774"/>
    <w:rsid w:val="00D17322"/>
    <w:rsid w:val="00D202FF"/>
    <w:rsid w:val="00D21375"/>
    <w:rsid w:val="00D2302A"/>
    <w:rsid w:val="00D240E4"/>
    <w:rsid w:val="00D2411A"/>
    <w:rsid w:val="00D2500B"/>
    <w:rsid w:val="00D269F6"/>
    <w:rsid w:val="00D270C0"/>
    <w:rsid w:val="00D308D8"/>
    <w:rsid w:val="00D30AF9"/>
    <w:rsid w:val="00D30B48"/>
    <w:rsid w:val="00D30EA5"/>
    <w:rsid w:val="00D31BF1"/>
    <w:rsid w:val="00D31E69"/>
    <w:rsid w:val="00D320C5"/>
    <w:rsid w:val="00D324C7"/>
    <w:rsid w:val="00D32637"/>
    <w:rsid w:val="00D3372F"/>
    <w:rsid w:val="00D33CFA"/>
    <w:rsid w:val="00D3424A"/>
    <w:rsid w:val="00D3473B"/>
    <w:rsid w:val="00D355CB"/>
    <w:rsid w:val="00D36DE6"/>
    <w:rsid w:val="00D37358"/>
    <w:rsid w:val="00D37369"/>
    <w:rsid w:val="00D3797F"/>
    <w:rsid w:val="00D40A36"/>
    <w:rsid w:val="00D41105"/>
    <w:rsid w:val="00D4252C"/>
    <w:rsid w:val="00D42F4B"/>
    <w:rsid w:val="00D4410E"/>
    <w:rsid w:val="00D4434E"/>
    <w:rsid w:val="00D44984"/>
    <w:rsid w:val="00D47305"/>
    <w:rsid w:val="00D47803"/>
    <w:rsid w:val="00D5168A"/>
    <w:rsid w:val="00D524DC"/>
    <w:rsid w:val="00D52AF6"/>
    <w:rsid w:val="00D53515"/>
    <w:rsid w:val="00D53DEB"/>
    <w:rsid w:val="00D60510"/>
    <w:rsid w:val="00D60773"/>
    <w:rsid w:val="00D60A29"/>
    <w:rsid w:val="00D60D80"/>
    <w:rsid w:val="00D612AE"/>
    <w:rsid w:val="00D62107"/>
    <w:rsid w:val="00D6241A"/>
    <w:rsid w:val="00D62A1D"/>
    <w:rsid w:val="00D63814"/>
    <w:rsid w:val="00D64689"/>
    <w:rsid w:val="00D64838"/>
    <w:rsid w:val="00D64E1E"/>
    <w:rsid w:val="00D65488"/>
    <w:rsid w:val="00D65D0B"/>
    <w:rsid w:val="00D6616C"/>
    <w:rsid w:val="00D66604"/>
    <w:rsid w:val="00D70095"/>
    <w:rsid w:val="00D70FE9"/>
    <w:rsid w:val="00D7130D"/>
    <w:rsid w:val="00D73053"/>
    <w:rsid w:val="00D732E1"/>
    <w:rsid w:val="00D74DBC"/>
    <w:rsid w:val="00D75566"/>
    <w:rsid w:val="00D76565"/>
    <w:rsid w:val="00D772CD"/>
    <w:rsid w:val="00D77FCF"/>
    <w:rsid w:val="00D80E79"/>
    <w:rsid w:val="00D81E6F"/>
    <w:rsid w:val="00D82262"/>
    <w:rsid w:val="00D82616"/>
    <w:rsid w:val="00D83A84"/>
    <w:rsid w:val="00D83D7C"/>
    <w:rsid w:val="00D8589D"/>
    <w:rsid w:val="00D86122"/>
    <w:rsid w:val="00D861C7"/>
    <w:rsid w:val="00D861EC"/>
    <w:rsid w:val="00D86B10"/>
    <w:rsid w:val="00D87A76"/>
    <w:rsid w:val="00D87EE6"/>
    <w:rsid w:val="00D915A0"/>
    <w:rsid w:val="00D9175D"/>
    <w:rsid w:val="00D92481"/>
    <w:rsid w:val="00D925D2"/>
    <w:rsid w:val="00D93104"/>
    <w:rsid w:val="00D93505"/>
    <w:rsid w:val="00D9492D"/>
    <w:rsid w:val="00D94CFC"/>
    <w:rsid w:val="00D95BF5"/>
    <w:rsid w:val="00D95BF6"/>
    <w:rsid w:val="00D95F4D"/>
    <w:rsid w:val="00D96000"/>
    <w:rsid w:val="00D9658B"/>
    <w:rsid w:val="00D97D40"/>
    <w:rsid w:val="00D97E99"/>
    <w:rsid w:val="00D97F6F"/>
    <w:rsid w:val="00DA0169"/>
    <w:rsid w:val="00DA2692"/>
    <w:rsid w:val="00DA2C44"/>
    <w:rsid w:val="00DA3827"/>
    <w:rsid w:val="00DA4C0B"/>
    <w:rsid w:val="00DA4C8A"/>
    <w:rsid w:val="00DA57B0"/>
    <w:rsid w:val="00DA58D4"/>
    <w:rsid w:val="00DA5D84"/>
    <w:rsid w:val="00DA6E5E"/>
    <w:rsid w:val="00DB006F"/>
    <w:rsid w:val="00DB2368"/>
    <w:rsid w:val="00DB29C8"/>
    <w:rsid w:val="00DB33D2"/>
    <w:rsid w:val="00DB3CD6"/>
    <w:rsid w:val="00DB6029"/>
    <w:rsid w:val="00DB6719"/>
    <w:rsid w:val="00DB7744"/>
    <w:rsid w:val="00DB7DD3"/>
    <w:rsid w:val="00DC02BF"/>
    <w:rsid w:val="00DC1047"/>
    <w:rsid w:val="00DC111E"/>
    <w:rsid w:val="00DC11F4"/>
    <w:rsid w:val="00DC2343"/>
    <w:rsid w:val="00DC2D8C"/>
    <w:rsid w:val="00DC49C8"/>
    <w:rsid w:val="00DC4C36"/>
    <w:rsid w:val="00DC4E97"/>
    <w:rsid w:val="00DC784B"/>
    <w:rsid w:val="00DD0037"/>
    <w:rsid w:val="00DD1384"/>
    <w:rsid w:val="00DD1831"/>
    <w:rsid w:val="00DD2F7E"/>
    <w:rsid w:val="00DD4BC2"/>
    <w:rsid w:val="00DD6580"/>
    <w:rsid w:val="00DD679E"/>
    <w:rsid w:val="00DD68DD"/>
    <w:rsid w:val="00DD6C14"/>
    <w:rsid w:val="00DD70CA"/>
    <w:rsid w:val="00DD76AB"/>
    <w:rsid w:val="00DD7B36"/>
    <w:rsid w:val="00DE009E"/>
    <w:rsid w:val="00DE0A24"/>
    <w:rsid w:val="00DE0BE1"/>
    <w:rsid w:val="00DE10BD"/>
    <w:rsid w:val="00DE1D0F"/>
    <w:rsid w:val="00DE245B"/>
    <w:rsid w:val="00DE26C3"/>
    <w:rsid w:val="00DE2E45"/>
    <w:rsid w:val="00DE3B32"/>
    <w:rsid w:val="00DE5722"/>
    <w:rsid w:val="00DE5C43"/>
    <w:rsid w:val="00DE61EF"/>
    <w:rsid w:val="00DE6FB1"/>
    <w:rsid w:val="00DE6FD4"/>
    <w:rsid w:val="00DF0187"/>
    <w:rsid w:val="00DF07CF"/>
    <w:rsid w:val="00DF0C50"/>
    <w:rsid w:val="00DF0EC6"/>
    <w:rsid w:val="00DF16BC"/>
    <w:rsid w:val="00DF2080"/>
    <w:rsid w:val="00DF36EC"/>
    <w:rsid w:val="00DF4570"/>
    <w:rsid w:val="00DF566C"/>
    <w:rsid w:val="00DF5A54"/>
    <w:rsid w:val="00DF6BFD"/>
    <w:rsid w:val="00DF7E7B"/>
    <w:rsid w:val="00E0078E"/>
    <w:rsid w:val="00E02551"/>
    <w:rsid w:val="00E02CA1"/>
    <w:rsid w:val="00E0350B"/>
    <w:rsid w:val="00E03DDA"/>
    <w:rsid w:val="00E0495B"/>
    <w:rsid w:val="00E049DB"/>
    <w:rsid w:val="00E04B62"/>
    <w:rsid w:val="00E05DEA"/>
    <w:rsid w:val="00E06A71"/>
    <w:rsid w:val="00E07412"/>
    <w:rsid w:val="00E13919"/>
    <w:rsid w:val="00E13A2A"/>
    <w:rsid w:val="00E148E9"/>
    <w:rsid w:val="00E152A8"/>
    <w:rsid w:val="00E15409"/>
    <w:rsid w:val="00E15D80"/>
    <w:rsid w:val="00E176C3"/>
    <w:rsid w:val="00E17B6B"/>
    <w:rsid w:val="00E205E2"/>
    <w:rsid w:val="00E220E4"/>
    <w:rsid w:val="00E224ED"/>
    <w:rsid w:val="00E22629"/>
    <w:rsid w:val="00E22B0D"/>
    <w:rsid w:val="00E23842"/>
    <w:rsid w:val="00E23A72"/>
    <w:rsid w:val="00E23EDB"/>
    <w:rsid w:val="00E24D99"/>
    <w:rsid w:val="00E24EC0"/>
    <w:rsid w:val="00E2510E"/>
    <w:rsid w:val="00E25B3E"/>
    <w:rsid w:val="00E25D97"/>
    <w:rsid w:val="00E25ECA"/>
    <w:rsid w:val="00E30077"/>
    <w:rsid w:val="00E30596"/>
    <w:rsid w:val="00E30A48"/>
    <w:rsid w:val="00E30AA0"/>
    <w:rsid w:val="00E31DC0"/>
    <w:rsid w:val="00E31E35"/>
    <w:rsid w:val="00E334EE"/>
    <w:rsid w:val="00E3364C"/>
    <w:rsid w:val="00E357F3"/>
    <w:rsid w:val="00E35BE7"/>
    <w:rsid w:val="00E40447"/>
    <w:rsid w:val="00E408F9"/>
    <w:rsid w:val="00E41745"/>
    <w:rsid w:val="00E42180"/>
    <w:rsid w:val="00E422B8"/>
    <w:rsid w:val="00E4349F"/>
    <w:rsid w:val="00E45638"/>
    <w:rsid w:val="00E45919"/>
    <w:rsid w:val="00E45D95"/>
    <w:rsid w:val="00E473B3"/>
    <w:rsid w:val="00E4792C"/>
    <w:rsid w:val="00E51FCD"/>
    <w:rsid w:val="00E52F25"/>
    <w:rsid w:val="00E547B3"/>
    <w:rsid w:val="00E54DD3"/>
    <w:rsid w:val="00E57DB8"/>
    <w:rsid w:val="00E604C0"/>
    <w:rsid w:val="00E60946"/>
    <w:rsid w:val="00E60E47"/>
    <w:rsid w:val="00E6184C"/>
    <w:rsid w:val="00E61A93"/>
    <w:rsid w:val="00E62055"/>
    <w:rsid w:val="00E6371C"/>
    <w:rsid w:val="00E644D1"/>
    <w:rsid w:val="00E64AE3"/>
    <w:rsid w:val="00E70B1C"/>
    <w:rsid w:val="00E723AE"/>
    <w:rsid w:val="00E736C3"/>
    <w:rsid w:val="00E73823"/>
    <w:rsid w:val="00E74053"/>
    <w:rsid w:val="00E75178"/>
    <w:rsid w:val="00E75373"/>
    <w:rsid w:val="00E76FA1"/>
    <w:rsid w:val="00E77618"/>
    <w:rsid w:val="00E814DE"/>
    <w:rsid w:val="00E81ED8"/>
    <w:rsid w:val="00E82A59"/>
    <w:rsid w:val="00E83858"/>
    <w:rsid w:val="00E83963"/>
    <w:rsid w:val="00E84513"/>
    <w:rsid w:val="00E84600"/>
    <w:rsid w:val="00E84F23"/>
    <w:rsid w:val="00E85094"/>
    <w:rsid w:val="00E86330"/>
    <w:rsid w:val="00E864BD"/>
    <w:rsid w:val="00E86BAD"/>
    <w:rsid w:val="00E91453"/>
    <w:rsid w:val="00E92EFC"/>
    <w:rsid w:val="00E935D0"/>
    <w:rsid w:val="00E93960"/>
    <w:rsid w:val="00E944C6"/>
    <w:rsid w:val="00E9452C"/>
    <w:rsid w:val="00E9465E"/>
    <w:rsid w:val="00E94A28"/>
    <w:rsid w:val="00E94F74"/>
    <w:rsid w:val="00E95039"/>
    <w:rsid w:val="00E96CB1"/>
    <w:rsid w:val="00E9788B"/>
    <w:rsid w:val="00EA0BCF"/>
    <w:rsid w:val="00EA0C03"/>
    <w:rsid w:val="00EA395E"/>
    <w:rsid w:val="00EA3AB1"/>
    <w:rsid w:val="00EA40D6"/>
    <w:rsid w:val="00EA425E"/>
    <w:rsid w:val="00EA4BAB"/>
    <w:rsid w:val="00EA62BF"/>
    <w:rsid w:val="00EA6852"/>
    <w:rsid w:val="00EA71EA"/>
    <w:rsid w:val="00EB0582"/>
    <w:rsid w:val="00EB09A0"/>
    <w:rsid w:val="00EB0E4B"/>
    <w:rsid w:val="00EB1802"/>
    <w:rsid w:val="00EB2E9A"/>
    <w:rsid w:val="00EB3280"/>
    <w:rsid w:val="00EB32FA"/>
    <w:rsid w:val="00EB373C"/>
    <w:rsid w:val="00EB37AC"/>
    <w:rsid w:val="00EB3F11"/>
    <w:rsid w:val="00EB569C"/>
    <w:rsid w:val="00EB5BF0"/>
    <w:rsid w:val="00EB707A"/>
    <w:rsid w:val="00EB75E4"/>
    <w:rsid w:val="00EC0565"/>
    <w:rsid w:val="00EC1090"/>
    <w:rsid w:val="00EC1260"/>
    <w:rsid w:val="00EC17C8"/>
    <w:rsid w:val="00EC2584"/>
    <w:rsid w:val="00EC3D17"/>
    <w:rsid w:val="00EC4E3E"/>
    <w:rsid w:val="00EC5F46"/>
    <w:rsid w:val="00EC75EE"/>
    <w:rsid w:val="00ED0EA7"/>
    <w:rsid w:val="00ED12AB"/>
    <w:rsid w:val="00ED20A4"/>
    <w:rsid w:val="00ED3237"/>
    <w:rsid w:val="00ED369E"/>
    <w:rsid w:val="00ED4D74"/>
    <w:rsid w:val="00ED51B3"/>
    <w:rsid w:val="00ED5413"/>
    <w:rsid w:val="00ED58E1"/>
    <w:rsid w:val="00ED6879"/>
    <w:rsid w:val="00ED745D"/>
    <w:rsid w:val="00EE0E95"/>
    <w:rsid w:val="00EE1118"/>
    <w:rsid w:val="00EE12A9"/>
    <w:rsid w:val="00EE1F73"/>
    <w:rsid w:val="00EE25DB"/>
    <w:rsid w:val="00EE2FE0"/>
    <w:rsid w:val="00EE3F0D"/>
    <w:rsid w:val="00EE469A"/>
    <w:rsid w:val="00EE5148"/>
    <w:rsid w:val="00EE519D"/>
    <w:rsid w:val="00EE6D9E"/>
    <w:rsid w:val="00EF3DE5"/>
    <w:rsid w:val="00EF3F0D"/>
    <w:rsid w:val="00EF4931"/>
    <w:rsid w:val="00EF4D40"/>
    <w:rsid w:val="00EF4E66"/>
    <w:rsid w:val="00EF60CA"/>
    <w:rsid w:val="00EF62C7"/>
    <w:rsid w:val="00EF643D"/>
    <w:rsid w:val="00EF7138"/>
    <w:rsid w:val="00F00771"/>
    <w:rsid w:val="00F0078C"/>
    <w:rsid w:val="00F00B00"/>
    <w:rsid w:val="00F012C0"/>
    <w:rsid w:val="00F017FD"/>
    <w:rsid w:val="00F01B1F"/>
    <w:rsid w:val="00F01DF1"/>
    <w:rsid w:val="00F02E30"/>
    <w:rsid w:val="00F030C3"/>
    <w:rsid w:val="00F03E7D"/>
    <w:rsid w:val="00F04C77"/>
    <w:rsid w:val="00F05F53"/>
    <w:rsid w:val="00F0641A"/>
    <w:rsid w:val="00F06EA9"/>
    <w:rsid w:val="00F071D4"/>
    <w:rsid w:val="00F077CD"/>
    <w:rsid w:val="00F07E6C"/>
    <w:rsid w:val="00F106F2"/>
    <w:rsid w:val="00F10772"/>
    <w:rsid w:val="00F11F3E"/>
    <w:rsid w:val="00F131AB"/>
    <w:rsid w:val="00F14B0D"/>
    <w:rsid w:val="00F15044"/>
    <w:rsid w:val="00F15157"/>
    <w:rsid w:val="00F15F76"/>
    <w:rsid w:val="00F17B88"/>
    <w:rsid w:val="00F23706"/>
    <w:rsid w:val="00F239A7"/>
    <w:rsid w:val="00F23C42"/>
    <w:rsid w:val="00F241DC"/>
    <w:rsid w:val="00F25772"/>
    <w:rsid w:val="00F269A5"/>
    <w:rsid w:val="00F26AF4"/>
    <w:rsid w:val="00F26C45"/>
    <w:rsid w:val="00F27046"/>
    <w:rsid w:val="00F271D5"/>
    <w:rsid w:val="00F2749E"/>
    <w:rsid w:val="00F310D2"/>
    <w:rsid w:val="00F31D25"/>
    <w:rsid w:val="00F321FA"/>
    <w:rsid w:val="00F334F1"/>
    <w:rsid w:val="00F3372A"/>
    <w:rsid w:val="00F33877"/>
    <w:rsid w:val="00F33976"/>
    <w:rsid w:val="00F33F3F"/>
    <w:rsid w:val="00F35F00"/>
    <w:rsid w:val="00F428CE"/>
    <w:rsid w:val="00F437E3"/>
    <w:rsid w:val="00F44666"/>
    <w:rsid w:val="00F44826"/>
    <w:rsid w:val="00F45B66"/>
    <w:rsid w:val="00F45BEC"/>
    <w:rsid w:val="00F460B2"/>
    <w:rsid w:val="00F460B8"/>
    <w:rsid w:val="00F46173"/>
    <w:rsid w:val="00F4747B"/>
    <w:rsid w:val="00F50921"/>
    <w:rsid w:val="00F52901"/>
    <w:rsid w:val="00F52CB5"/>
    <w:rsid w:val="00F543DA"/>
    <w:rsid w:val="00F54AA1"/>
    <w:rsid w:val="00F553F5"/>
    <w:rsid w:val="00F566E5"/>
    <w:rsid w:val="00F568A9"/>
    <w:rsid w:val="00F56B14"/>
    <w:rsid w:val="00F60048"/>
    <w:rsid w:val="00F60E46"/>
    <w:rsid w:val="00F6342F"/>
    <w:rsid w:val="00F64B35"/>
    <w:rsid w:val="00F64B4F"/>
    <w:rsid w:val="00F64E9C"/>
    <w:rsid w:val="00F65FE4"/>
    <w:rsid w:val="00F66A7D"/>
    <w:rsid w:val="00F67564"/>
    <w:rsid w:val="00F677D5"/>
    <w:rsid w:val="00F679E9"/>
    <w:rsid w:val="00F67A69"/>
    <w:rsid w:val="00F70194"/>
    <w:rsid w:val="00F70A26"/>
    <w:rsid w:val="00F70F8F"/>
    <w:rsid w:val="00F71DB6"/>
    <w:rsid w:val="00F71FFA"/>
    <w:rsid w:val="00F73F58"/>
    <w:rsid w:val="00F74309"/>
    <w:rsid w:val="00F74485"/>
    <w:rsid w:val="00F756EE"/>
    <w:rsid w:val="00F76347"/>
    <w:rsid w:val="00F773FD"/>
    <w:rsid w:val="00F77611"/>
    <w:rsid w:val="00F81D28"/>
    <w:rsid w:val="00F81E09"/>
    <w:rsid w:val="00F8318E"/>
    <w:rsid w:val="00F8371C"/>
    <w:rsid w:val="00F83875"/>
    <w:rsid w:val="00F83B6D"/>
    <w:rsid w:val="00F83E66"/>
    <w:rsid w:val="00F842B4"/>
    <w:rsid w:val="00F85859"/>
    <w:rsid w:val="00F85B4F"/>
    <w:rsid w:val="00F86D2F"/>
    <w:rsid w:val="00F91CBF"/>
    <w:rsid w:val="00F92FC8"/>
    <w:rsid w:val="00F9401C"/>
    <w:rsid w:val="00F94BBF"/>
    <w:rsid w:val="00F94D19"/>
    <w:rsid w:val="00F959DC"/>
    <w:rsid w:val="00F9639A"/>
    <w:rsid w:val="00F96655"/>
    <w:rsid w:val="00F96C5B"/>
    <w:rsid w:val="00F978F2"/>
    <w:rsid w:val="00FA2963"/>
    <w:rsid w:val="00FA2DEE"/>
    <w:rsid w:val="00FA319E"/>
    <w:rsid w:val="00FA330E"/>
    <w:rsid w:val="00FA331B"/>
    <w:rsid w:val="00FA4539"/>
    <w:rsid w:val="00FA464C"/>
    <w:rsid w:val="00FA4691"/>
    <w:rsid w:val="00FA4E6C"/>
    <w:rsid w:val="00FA6BCB"/>
    <w:rsid w:val="00FA7FDF"/>
    <w:rsid w:val="00FB0385"/>
    <w:rsid w:val="00FB090D"/>
    <w:rsid w:val="00FB14D3"/>
    <w:rsid w:val="00FB1B88"/>
    <w:rsid w:val="00FB393A"/>
    <w:rsid w:val="00FB3974"/>
    <w:rsid w:val="00FB3A1F"/>
    <w:rsid w:val="00FB466E"/>
    <w:rsid w:val="00FB47A6"/>
    <w:rsid w:val="00FB4EBE"/>
    <w:rsid w:val="00FB5927"/>
    <w:rsid w:val="00FB60C2"/>
    <w:rsid w:val="00FB6476"/>
    <w:rsid w:val="00FB663E"/>
    <w:rsid w:val="00FB674B"/>
    <w:rsid w:val="00FB7065"/>
    <w:rsid w:val="00FB7943"/>
    <w:rsid w:val="00FB7C27"/>
    <w:rsid w:val="00FC0047"/>
    <w:rsid w:val="00FC061D"/>
    <w:rsid w:val="00FC0932"/>
    <w:rsid w:val="00FC1884"/>
    <w:rsid w:val="00FC277E"/>
    <w:rsid w:val="00FC3118"/>
    <w:rsid w:val="00FC34D2"/>
    <w:rsid w:val="00FC3531"/>
    <w:rsid w:val="00FC4190"/>
    <w:rsid w:val="00FC5DA7"/>
    <w:rsid w:val="00FC6EF2"/>
    <w:rsid w:val="00FC71AB"/>
    <w:rsid w:val="00FC7D25"/>
    <w:rsid w:val="00FC7D59"/>
    <w:rsid w:val="00FD07D2"/>
    <w:rsid w:val="00FD12A8"/>
    <w:rsid w:val="00FD1A2A"/>
    <w:rsid w:val="00FD1FFD"/>
    <w:rsid w:val="00FD21A5"/>
    <w:rsid w:val="00FD3409"/>
    <w:rsid w:val="00FD3BB0"/>
    <w:rsid w:val="00FD407C"/>
    <w:rsid w:val="00FD42F0"/>
    <w:rsid w:val="00FD479F"/>
    <w:rsid w:val="00FD508B"/>
    <w:rsid w:val="00FD51A8"/>
    <w:rsid w:val="00FD5858"/>
    <w:rsid w:val="00FD59F1"/>
    <w:rsid w:val="00FD7170"/>
    <w:rsid w:val="00FE0403"/>
    <w:rsid w:val="00FE0E13"/>
    <w:rsid w:val="00FE15F0"/>
    <w:rsid w:val="00FE18E5"/>
    <w:rsid w:val="00FE2305"/>
    <w:rsid w:val="00FE25E5"/>
    <w:rsid w:val="00FE28C2"/>
    <w:rsid w:val="00FE2F0F"/>
    <w:rsid w:val="00FE35F6"/>
    <w:rsid w:val="00FE3BE8"/>
    <w:rsid w:val="00FE45C0"/>
    <w:rsid w:val="00FE48E1"/>
    <w:rsid w:val="00FE5391"/>
    <w:rsid w:val="00FE6210"/>
    <w:rsid w:val="00FE7F82"/>
    <w:rsid w:val="00FF1913"/>
    <w:rsid w:val="00FF22A6"/>
    <w:rsid w:val="00FF3826"/>
    <w:rsid w:val="00FF4112"/>
    <w:rsid w:val="00FF5975"/>
    <w:rsid w:val="00FF601A"/>
    <w:rsid w:val="00FF71E3"/>
    <w:rsid w:val="00FF7AC0"/>
    <w:rsid w:val="00FF7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A9"/>
    <w:pPr>
      <w:ind w:firstLine="567"/>
      <w:jc w:val="both"/>
    </w:pPr>
    <w:rPr>
      <w:sz w:val="24"/>
      <w:szCs w:val="24"/>
    </w:rPr>
  </w:style>
  <w:style w:type="paragraph" w:styleId="1">
    <w:name w:val="heading 1"/>
    <w:basedOn w:val="a"/>
    <w:next w:val="a"/>
    <w:link w:val="10"/>
    <w:qFormat/>
    <w:rsid w:val="00AC2F1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C12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FC71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C71AB"/>
    <w:pPr>
      <w:spacing w:before="100" w:beforeAutospacing="1" w:after="100" w:afterAutospacing="1"/>
    </w:pPr>
  </w:style>
  <w:style w:type="character" w:styleId="a5">
    <w:name w:val="Hyperlink"/>
    <w:uiPriority w:val="99"/>
    <w:rsid w:val="00F50921"/>
    <w:rPr>
      <w:color w:val="0000FF"/>
      <w:u w:val="single"/>
    </w:rPr>
  </w:style>
  <w:style w:type="character" w:customStyle="1" w:styleId="10">
    <w:name w:val="Заголовок 1 Знак"/>
    <w:link w:val="1"/>
    <w:locked/>
    <w:rsid w:val="00AC2F1E"/>
    <w:rPr>
      <w:rFonts w:ascii="Arial" w:hAnsi="Arial" w:cs="Arial"/>
      <w:b/>
      <w:bCs/>
      <w:kern w:val="32"/>
      <w:sz w:val="32"/>
      <w:szCs w:val="32"/>
      <w:lang w:val="ru-RU" w:eastAsia="ru-RU" w:bidi="ar-SA"/>
    </w:rPr>
  </w:style>
  <w:style w:type="paragraph" w:styleId="a6">
    <w:name w:val="header"/>
    <w:basedOn w:val="a"/>
    <w:link w:val="a7"/>
    <w:uiPriority w:val="99"/>
    <w:rsid w:val="00E94F74"/>
    <w:pPr>
      <w:tabs>
        <w:tab w:val="center" w:pos="4677"/>
        <w:tab w:val="right" w:pos="9355"/>
      </w:tabs>
    </w:pPr>
  </w:style>
  <w:style w:type="paragraph" w:customStyle="1" w:styleId="ConsNormal">
    <w:name w:val="ConsNormal"/>
    <w:rsid w:val="0014278B"/>
    <w:pPr>
      <w:autoSpaceDE w:val="0"/>
      <w:autoSpaceDN w:val="0"/>
      <w:adjustRightInd w:val="0"/>
      <w:ind w:firstLine="720"/>
    </w:pPr>
    <w:rPr>
      <w:rFonts w:ascii="Arial" w:hAnsi="Arial" w:cs="Arial"/>
      <w:lang w:eastAsia="en-US"/>
    </w:rPr>
  </w:style>
  <w:style w:type="paragraph" w:customStyle="1" w:styleId="ConsNonformat">
    <w:name w:val="ConsNonformat"/>
    <w:rsid w:val="0014278B"/>
    <w:pPr>
      <w:autoSpaceDE w:val="0"/>
      <w:autoSpaceDN w:val="0"/>
      <w:adjustRightInd w:val="0"/>
      <w:ind w:right="19772"/>
    </w:pPr>
    <w:rPr>
      <w:rFonts w:ascii="Courier New" w:hAnsi="Courier New" w:cs="Courier New"/>
      <w:lang w:eastAsia="en-US"/>
    </w:rPr>
  </w:style>
  <w:style w:type="paragraph" w:styleId="a8">
    <w:name w:val="footer"/>
    <w:basedOn w:val="a"/>
    <w:link w:val="a9"/>
    <w:uiPriority w:val="99"/>
    <w:rsid w:val="009611C5"/>
    <w:pPr>
      <w:tabs>
        <w:tab w:val="center" w:pos="4677"/>
        <w:tab w:val="right" w:pos="9355"/>
      </w:tabs>
    </w:pPr>
  </w:style>
  <w:style w:type="character" w:styleId="aa">
    <w:name w:val="page number"/>
    <w:basedOn w:val="a0"/>
    <w:rsid w:val="009611C5"/>
  </w:style>
  <w:style w:type="paragraph" w:customStyle="1" w:styleId="ab">
    <w:name w:val="Заголовок сообщения (первый)"/>
    <w:basedOn w:val="a"/>
    <w:rsid w:val="007339EB"/>
    <w:pPr>
      <w:keepLines/>
      <w:spacing w:line="415" w:lineRule="atLeast"/>
      <w:ind w:left="1560" w:hanging="720"/>
    </w:pPr>
    <w:rPr>
      <w:sz w:val="20"/>
      <w:szCs w:val="20"/>
      <w:lang w:eastAsia="en-US"/>
    </w:rPr>
  </w:style>
  <w:style w:type="paragraph" w:styleId="ac">
    <w:name w:val="Message Header"/>
    <w:basedOn w:val="a"/>
    <w:link w:val="ad"/>
    <w:rsid w:val="007339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d">
    <w:name w:val="Шапка Знак"/>
    <w:link w:val="ac"/>
    <w:rsid w:val="007339EB"/>
    <w:rPr>
      <w:rFonts w:ascii="Cambria" w:eastAsia="Times New Roman" w:hAnsi="Cambria" w:cs="Times New Roman"/>
      <w:sz w:val="24"/>
      <w:szCs w:val="24"/>
      <w:shd w:val="pct20" w:color="auto" w:fill="auto"/>
    </w:rPr>
  </w:style>
  <w:style w:type="paragraph" w:styleId="31">
    <w:name w:val="Body Text 3"/>
    <w:basedOn w:val="a"/>
    <w:link w:val="32"/>
    <w:rsid w:val="004021E1"/>
    <w:pPr>
      <w:spacing w:after="120"/>
    </w:pPr>
    <w:rPr>
      <w:sz w:val="16"/>
      <w:szCs w:val="16"/>
    </w:rPr>
  </w:style>
  <w:style w:type="character" w:customStyle="1" w:styleId="32">
    <w:name w:val="Основной текст 3 Знак"/>
    <w:link w:val="31"/>
    <w:rsid w:val="004021E1"/>
    <w:rPr>
      <w:sz w:val="16"/>
      <w:szCs w:val="16"/>
    </w:rPr>
  </w:style>
  <w:style w:type="paragraph" w:customStyle="1" w:styleId="Style4">
    <w:name w:val="Style4"/>
    <w:basedOn w:val="a"/>
    <w:uiPriority w:val="99"/>
    <w:rsid w:val="00195B26"/>
    <w:pPr>
      <w:widowControl w:val="0"/>
      <w:autoSpaceDE w:val="0"/>
      <w:autoSpaceDN w:val="0"/>
      <w:adjustRightInd w:val="0"/>
    </w:pPr>
    <w:rPr>
      <w:rFonts w:ascii="Arial" w:hAnsi="Arial" w:cs="Arial"/>
    </w:rPr>
  </w:style>
  <w:style w:type="paragraph" w:customStyle="1" w:styleId="Style5">
    <w:name w:val="Style5"/>
    <w:basedOn w:val="a"/>
    <w:uiPriority w:val="99"/>
    <w:rsid w:val="00195B26"/>
    <w:pPr>
      <w:widowControl w:val="0"/>
      <w:autoSpaceDE w:val="0"/>
      <w:autoSpaceDN w:val="0"/>
      <w:adjustRightInd w:val="0"/>
      <w:spacing w:line="223" w:lineRule="exact"/>
    </w:pPr>
    <w:rPr>
      <w:rFonts w:ascii="Arial" w:hAnsi="Arial" w:cs="Arial"/>
    </w:rPr>
  </w:style>
  <w:style w:type="paragraph" w:customStyle="1" w:styleId="Style6">
    <w:name w:val="Style6"/>
    <w:basedOn w:val="a"/>
    <w:uiPriority w:val="99"/>
    <w:rsid w:val="00195B26"/>
    <w:pPr>
      <w:widowControl w:val="0"/>
      <w:autoSpaceDE w:val="0"/>
      <w:autoSpaceDN w:val="0"/>
      <w:adjustRightInd w:val="0"/>
      <w:spacing w:line="223" w:lineRule="exact"/>
      <w:ind w:firstLine="274"/>
    </w:pPr>
    <w:rPr>
      <w:rFonts w:ascii="Arial" w:hAnsi="Arial" w:cs="Arial"/>
    </w:rPr>
  </w:style>
  <w:style w:type="paragraph" w:customStyle="1" w:styleId="Style7">
    <w:name w:val="Style7"/>
    <w:basedOn w:val="a"/>
    <w:uiPriority w:val="99"/>
    <w:rsid w:val="00195B26"/>
    <w:pPr>
      <w:widowControl w:val="0"/>
      <w:autoSpaceDE w:val="0"/>
      <w:autoSpaceDN w:val="0"/>
      <w:adjustRightInd w:val="0"/>
      <w:spacing w:line="209" w:lineRule="exact"/>
      <w:ind w:firstLine="130"/>
    </w:pPr>
    <w:rPr>
      <w:rFonts w:ascii="Arial" w:hAnsi="Arial" w:cs="Arial"/>
    </w:rPr>
  </w:style>
  <w:style w:type="paragraph" w:customStyle="1" w:styleId="Style8">
    <w:name w:val="Style8"/>
    <w:basedOn w:val="a"/>
    <w:uiPriority w:val="99"/>
    <w:rsid w:val="00195B26"/>
    <w:pPr>
      <w:widowControl w:val="0"/>
      <w:autoSpaceDE w:val="0"/>
      <w:autoSpaceDN w:val="0"/>
      <w:adjustRightInd w:val="0"/>
    </w:pPr>
    <w:rPr>
      <w:rFonts w:ascii="Arial" w:hAnsi="Arial" w:cs="Arial"/>
    </w:rPr>
  </w:style>
  <w:style w:type="character" w:customStyle="1" w:styleId="FontStyle13">
    <w:name w:val="Font Style13"/>
    <w:uiPriority w:val="99"/>
    <w:rsid w:val="00195B26"/>
    <w:rPr>
      <w:rFonts w:ascii="Arial" w:hAnsi="Arial" w:cs="Arial"/>
      <w:b/>
      <w:bCs/>
      <w:spacing w:val="-10"/>
      <w:sz w:val="10"/>
      <w:szCs w:val="10"/>
    </w:rPr>
  </w:style>
  <w:style w:type="character" w:customStyle="1" w:styleId="FontStyle14">
    <w:name w:val="Font Style14"/>
    <w:uiPriority w:val="99"/>
    <w:rsid w:val="00195B26"/>
    <w:rPr>
      <w:rFonts w:ascii="Arial" w:hAnsi="Arial" w:cs="Arial"/>
      <w:sz w:val="16"/>
      <w:szCs w:val="16"/>
    </w:rPr>
  </w:style>
  <w:style w:type="paragraph" w:customStyle="1" w:styleId="Style3">
    <w:name w:val="Style3"/>
    <w:basedOn w:val="a"/>
    <w:uiPriority w:val="99"/>
    <w:rsid w:val="009F6FFB"/>
    <w:pPr>
      <w:widowControl w:val="0"/>
      <w:autoSpaceDE w:val="0"/>
      <w:autoSpaceDN w:val="0"/>
      <w:adjustRightInd w:val="0"/>
    </w:pPr>
    <w:rPr>
      <w:rFonts w:ascii="Arial" w:hAnsi="Arial" w:cs="Arial"/>
    </w:rPr>
  </w:style>
  <w:style w:type="character" w:customStyle="1" w:styleId="FontStyle11">
    <w:name w:val="Font Style11"/>
    <w:uiPriority w:val="99"/>
    <w:rsid w:val="009F6FFB"/>
    <w:rPr>
      <w:rFonts w:ascii="Arial" w:hAnsi="Arial" w:cs="Arial"/>
      <w:b/>
      <w:bCs/>
      <w:sz w:val="18"/>
      <w:szCs w:val="18"/>
    </w:rPr>
  </w:style>
  <w:style w:type="character" w:customStyle="1" w:styleId="FontStyle12">
    <w:name w:val="Font Style12"/>
    <w:uiPriority w:val="99"/>
    <w:rsid w:val="009F6FFB"/>
    <w:rPr>
      <w:rFonts w:ascii="Arial" w:hAnsi="Arial" w:cs="Arial"/>
      <w:sz w:val="16"/>
      <w:szCs w:val="16"/>
    </w:rPr>
  </w:style>
  <w:style w:type="paragraph" w:customStyle="1" w:styleId="Style2">
    <w:name w:val="Style2"/>
    <w:basedOn w:val="a"/>
    <w:uiPriority w:val="99"/>
    <w:rsid w:val="005F0BBF"/>
    <w:pPr>
      <w:widowControl w:val="0"/>
      <w:autoSpaceDE w:val="0"/>
      <w:autoSpaceDN w:val="0"/>
      <w:adjustRightInd w:val="0"/>
      <w:spacing w:line="223" w:lineRule="exact"/>
      <w:jc w:val="center"/>
    </w:pPr>
    <w:rPr>
      <w:rFonts w:ascii="Arial" w:hAnsi="Arial" w:cs="Arial"/>
    </w:rPr>
  </w:style>
  <w:style w:type="character" w:customStyle="1" w:styleId="FontStyle15">
    <w:name w:val="Font Style15"/>
    <w:uiPriority w:val="99"/>
    <w:rsid w:val="005F0BBF"/>
    <w:rPr>
      <w:rFonts w:ascii="Arial Narrow" w:hAnsi="Arial Narrow" w:cs="Arial Narrow"/>
      <w:b/>
      <w:bCs/>
      <w:sz w:val="14"/>
      <w:szCs w:val="14"/>
    </w:rPr>
  </w:style>
  <w:style w:type="character" w:customStyle="1" w:styleId="FontStyle16">
    <w:name w:val="Font Style16"/>
    <w:uiPriority w:val="99"/>
    <w:rsid w:val="005F0BBF"/>
    <w:rPr>
      <w:rFonts w:ascii="Arial Narrow" w:hAnsi="Arial Narrow" w:cs="Arial Narrow"/>
      <w:sz w:val="14"/>
      <w:szCs w:val="14"/>
    </w:rPr>
  </w:style>
  <w:style w:type="character" w:styleId="ae">
    <w:name w:val="Strong"/>
    <w:uiPriority w:val="22"/>
    <w:qFormat/>
    <w:rsid w:val="001E1EB7"/>
    <w:rPr>
      <w:b/>
      <w:bCs/>
    </w:rPr>
  </w:style>
  <w:style w:type="paragraph" w:styleId="af">
    <w:name w:val="Subtitle"/>
    <w:basedOn w:val="a"/>
    <w:next w:val="a"/>
    <w:link w:val="af0"/>
    <w:qFormat/>
    <w:rsid w:val="001E1EB7"/>
    <w:pPr>
      <w:spacing w:after="60"/>
      <w:jc w:val="center"/>
      <w:outlineLvl w:val="1"/>
    </w:pPr>
    <w:rPr>
      <w:rFonts w:ascii="Cambria" w:hAnsi="Cambria"/>
    </w:rPr>
  </w:style>
  <w:style w:type="character" w:customStyle="1" w:styleId="af0">
    <w:name w:val="Подзаголовок Знак"/>
    <w:link w:val="af"/>
    <w:rsid w:val="001E1EB7"/>
    <w:rPr>
      <w:rFonts w:ascii="Cambria" w:eastAsia="Times New Roman" w:hAnsi="Cambria" w:cs="Times New Roman"/>
      <w:sz w:val="24"/>
      <w:szCs w:val="24"/>
    </w:rPr>
  </w:style>
  <w:style w:type="paragraph" w:styleId="af1">
    <w:name w:val="TOC Heading"/>
    <w:basedOn w:val="1"/>
    <w:next w:val="a"/>
    <w:uiPriority w:val="39"/>
    <w:unhideWhenUsed/>
    <w:qFormat/>
    <w:rsid w:val="001E1EB7"/>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B37C15"/>
    <w:rPr>
      <w:b/>
      <w:bCs/>
      <w:sz w:val="22"/>
      <w:szCs w:val="20"/>
    </w:rPr>
  </w:style>
  <w:style w:type="paragraph" w:styleId="21">
    <w:name w:val="toc 2"/>
    <w:basedOn w:val="a"/>
    <w:next w:val="a"/>
    <w:autoRedefine/>
    <w:uiPriority w:val="39"/>
    <w:rsid w:val="00B37C15"/>
    <w:pPr>
      <w:ind w:left="240"/>
    </w:pPr>
    <w:rPr>
      <w:i/>
      <w:iCs/>
      <w:sz w:val="20"/>
      <w:szCs w:val="20"/>
    </w:rPr>
  </w:style>
  <w:style w:type="paragraph" w:styleId="33">
    <w:name w:val="toc 3"/>
    <w:basedOn w:val="a"/>
    <w:next w:val="a"/>
    <w:autoRedefine/>
    <w:uiPriority w:val="39"/>
    <w:rsid w:val="00713E2F"/>
    <w:pPr>
      <w:ind w:left="480"/>
    </w:pPr>
    <w:rPr>
      <w:sz w:val="20"/>
      <w:szCs w:val="20"/>
    </w:rPr>
  </w:style>
  <w:style w:type="paragraph" w:styleId="af2">
    <w:name w:val="Title"/>
    <w:basedOn w:val="a"/>
    <w:next w:val="a"/>
    <w:link w:val="af3"/>
    <w:qFormat/>
    <w:rsid w:val="001E1EB7"/>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1E1EB7"/>
    <w:rPr>
      <w:rFonts w:ascii="Cambria" w:eastAsia="Times New Roman" w:hAnsi="Cambria" w:cs="Times New Roman"/>
      <w:b/>
      <w:bCs/>
      <w:kern w:val="28"/>
      <w:sz w:val="32"/>
      <w:szCs w:val="32"/>
    </w:rPr>
  </w:style>
  <w:style w:type="character" w:customStyle="1" w:styleId="a7">
    <w:name w:val="Верхний колонтитул Знак"/>
    <w:link w:val="a6"/>
    <w:uiPriority w:val="99"/>
    <w:rsid w:val="00F06EA9"/>
    <w:rPr>
      <w:sz w:val="24"/>
      <w:szCs w:val="24"/>
    </w:rPr>
  </w:style>
  <w:style w:type="character" w:customStyle="1" w:styleId="a9">
    <w:name w:val="Нижний колонтитул Знак"/>
    <w:link w:val="a8"/>
    <w:uiPriority w:val="99"/>
    <w:rsid w:val="00F06EA9"/>
    <w:rPr>
      <w:sz w:val="24"/>
      <w:szCs w:val="24"/>
    </w:rPr>
  </w:style>
  <w:style w:type="paragraph" w:styleId="af4">
    <w:name w:val="Balloon Text"/>
    <w:basedOn w:val="a"/>
    <w:link w:val="af5"/>
    <w:rsid w:val="00E95039"/>
    <w:rPr>
      <w:rFonts w:ascii="Tahoma" w:hAnsi="Tahoma" w:cs="Tahoma"/>
      <w:sz w:val="16"/>
      <w:szCs w:val="16"/>
    </w:rPr>
  </w:style>
  <w:style w:type="character" w:customStyle="1" w:styleId="af5">
    <w:name w:val="Текст выноски Знак"/>
    <w:link w:val="af4"/>
    <w:rsid w:val="00E95039"/>
    <w:rPr>
      <w:rFonts w:ascii="Tahoma" w:hAnsi="Tahoma" w:cs="Tahoma"/>
      <w:sz w:val="16"/>
      <w:szCs w:val="16"/>
    </w:rPr>
  </w:style>
  <w:style w:type="paragraph" w:styleId="af6">
    <w:name w:val="List Paragraph"/>
    <w:basedOn w:val="a"/>
    <w:uiPriority w:val="34"/>
    <w:qFormat/>
    <w:rsid w:val="00B606B9"/>
    <w:pPr>
      <w:ind w:left="720"/>
      <w:contextualSpacing/>
    </w:pPr>
  </w:style>
  <w:style w:type="numbering" w:customStyle="1" w:styleId="12">
    <w:name w:val="Нет списка1"/>
    <w:next w:val="a2"/>
    <w:uiPriority w:val="99"/>
    <w:semiHidden/>
    <w:unhideWhenUsed/>
    <w:rsid w:val="008E2520"/>
  </w:style>
  <w:style w:type="character" w:styleId="af7">
    <w:name w:val="FollowedHyperlink"/>
    <w:uiPriority w:val="99"/>
    <w:unhideWhenUsed/>
    <w:rsid w:val="008E2520"/>
    <w:rPr>
      <w:color w:val="800080"/>
      <w:u w:val="single"/>
    </w:rPr>
  </w:style>
  <w:style w:type="paragraph" w:customStyle="1" w:styleId="font5">
    <w:name w:val="font5"/>
    <w:basedOn w:val="a"/>
    <w:rsid w:val="008E2520"/>
    <w:pPr>
      <w:spacing w:before="100" w:beforeAutospacing="1" w:after="100" w:afterAutospacing="1"/>
    </w:pPr>
    <w:rPr>
      <w:b/>
      <w:bCs/>
    </w:rPr>
  </w:style>
  <w:style w:type="paragraph" w:customStyle="1" w:styleId="font6">
    <w:name w:val="font6"/>
    <w:basedOn w:val="a"/>
    <w:rsid w:val="008E2520"/>
    <w:pPr>
      <w:spacing w:before="100" w:beforeAutospacing="1" w:after="100" w:afterAutospacing="1"/>
    </w:pPr>
    <w:rPr>
      <w:b/>
      <w:bCs/>
    </w:rPr>
  </w:style>
  <w:style w:type="paragraph" w:customStyle="1" w:styleId="xl65">
    <w:name w:val="xl6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E2520"/>
    <w:pPr>
      <w:spacing w:before="100" w:beforeAutospacing="1" w:after="100" w:afterAutospacing="1"/>
      <w:jc w:val="center"/>
      <w:textAlignment w:val="center"/>
    </w:pPr>
  </w:style>
  <w:style w:type="paragraph" w:customStyle="1" w:styleId="xl71">
    <w:name w:val="xl71"/>
    <w:basedOn w:val="a"/>
    <w:rsid w:val="008E2520"/>
    <w:pPr>
      <w:spacing w:before="100" w:beforeAutospacing="1" w:after="100" w:afterAutospacing="1"/>
      <w:jc w:val="center"/>
      <w:textAlignment w:val="center"/>
    </w:pPr>
  </w:style>
  <w:style w:type="paragraph" w:customStyle="1" w:styleId="xl72">
    <w:name w:val="xl72"/>
    <w:basedOn w:val="a"/>
    <w:rsid w:val="008E2520"/>
    <w:pPr>
      <w:spacing w:before="100" w:beforeAutospacing="1" w:after="100" w:afterAutospacing="1"/>
      <w:jc w:val="center"/>
      <w:textAlignment w:val="center"/>
    </w:pPr>
  </w:style>
  <w:style w:type="paragraph" w:customStyle="1" w:styleId="xl73">
    <w:name w:val="xl7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8E25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numbering" w:customStyle="1" w:styleId="22">
    <w:name w:val="Нет списка2"/>
    <w:next w:val="a2"/>
    <w:uiPriority w:val="99"/>
    <w:semiHidden/>
    <w:unhideWhenUsed/>
    <w:rsid w:val="008E2520"/>
  </w:style>
  <w:style w:type="paragraph" w:customStyle="1" w:styleId="font7">
    <w:name w:val="font7"/>
    <w:basedOn w:val="a"/>
    <w:rsid w:val="008E2520"/>
    <w:pPr>
      <w:spacing w:before="100" w:beforeAutospacing="1" w:after="100" w:afterAutospacing="1"/>
    </w:pPr>
    <w:rPr>
      <w:b/>
      <w:bCs/>
    </w:rPr>
  </w:style>
  <w:style w:type="paragraph" w:customStyle="1" w:styleId="xl103">
    <w:name w:val="xl103"/>
    <w:basedOn w:val="a"/>
    <w:rsid w:val="008E2520"/>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
    <w:rsid w:val="008E252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8E25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6">
    <w:name w:val="xl10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8E2520"/>
    <w:pPr>
      <w:pBdr>
        <w:bottom w:val="single" w:sz="4" w:space="0" w:color="auto"/>
      </w:pBdr>
      <w:spacing w:before="100" w:beforeAutospacing="1" w:after="100" w:afterAutospacing="1"/>
      <w:jc w:val="center"/>
      <w:textAlignment w:val="center"/>
    </w:pPr>
  </w:style>
  <w:style w:type="paragraph" w:customStyle="1" w:styleId="xl110">
    <w:name w:val="xl110"/>
    <w:basedOn w:val="a"/>
    <w:rsid w:val="008E2520"/>
    <w:pPr>
      <w:pBdr>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8E2520"/>
    <w:pPr>
      <w:pBdr>
        <w:top w:val="single" w:sz="4" w:space="0" w:color="auto"/>
      </w:pBdr>
      <w:spacing w:before="100" w:beforeAutospacing="1" w:after="100" w:afterAutospacing="1"/>
      <w:jc w:val="center"/>
      <w:textAlignment w:val="center"/>
    </w:pPr>
  </w:style>
  <w:style w:type="paragraph" w:customStyle="1" w:styleId="xl112">
    <w:name w:val="xl112"/>
    <w:basedOn w:val="a"/>
    <w:rsid w:val="008E2520"/>
    <w:pPr>
      <w:pBdr>
        <w:top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6">
    <w:name w:val="xl11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1">
    <w:name w:val="xl121"/>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8">
    <w:name w:val="xl12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numbering" w:customStyle="1" w:styleId="34">
    <w:name w:val="Нет списка3"/>
    <w:next w:val="a2"/>
    <w:uiPriority w:val="99"/>
    <w:semiHidden/>
    <w:unhideWhenUsed/>
    <w:rsid w:val="008E2520"/>
  </w:style>
  <w:style w:type="numbering" w:customStyle="1" w:styleId="4">
    <w:name w:val="Нет списка4"/>
    <w:next w:val="a2"/>
    <w:uiPriority w:val="99"/>
    <w:semiHidden/>
    <w:unhideWhenUsed/>
    <w:rsid w:val="008E2520"/>
  </w:style>
  <w:style w:type="numbering" w:customStyle="1" w:styleId="5">
    <w:name w:val="Нет списка5"/>
    <w:next w:val="a2"/>
    <w:uiPriority w:val="99"/>
    <w:semiHidden/>
    <w:unhideWhenUsed/>
    <w:rsid w:val="008E2520"/>
  </w:style>
  <w:style w:type="paragraph" w:customStyle="1" w:styleId="xl129">
    <w:name w:val="xl129"/>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font8">
    <w:name w:val="font8"/>
    <w:basedOn w:val="a"/>
    <w:rsid w:val="007B764A"/>
    <w:pPr>
      <w:spacing w:before="100" w:beforeAutospacing="1" w:after="100" w:afterAutospacing="1"/>
    </w:pPr>
    <w:rPr>
      <w:b/>
      <w:bCs/>
      <w:color w:val="000000"/>
    </w:rPr>
  </w:style>
  <w:style w:type="paragraph" w:customStyle="1" w:styleId="font9">
    <w:name w:val="font9"/>
    <w:basedOn w:val="a"/>
    <w:rsid w:val="007B764A"/>
    <w:pPr>
      <w:spacing w:before="100" w:beforeAutospacing="1" w:after="100" w:afterAutospacing="1"/>
    </w:pPr>
    <w:rPr>
      <w:b/>
      <w:bCs/>
    </w:rPr>
  </w:style>
  <w:style w:type="paragraph" w:customStyle="1" w:styleId="xl139">
    <w:name w:val="xl13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0">
    <w:name w:val="xl140"/>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7B76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
    <w:rsid w:val="007B76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2">
    <w:name w:val="xl152"/>
    <w:basedOn w:val="a"/>
    <w:rsid w:val="007B76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3">
    <w:name w:val="xl153"/>
    <w:basedOn w:val="a"/>
    <w:rsid w:val="007B76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ConsPlusNormal">
    <w:name w:val="ConsPlusNormal"/>
    <w:rsid w:val="0022217A"/>
    <w:pPr>
      <w:widowControl w:val="0"/>
      <w:autoSpaceDE w:val="0"/>
      <w:autoSpaceDN w:val="0"/>
      <w:adjustRightInd w:val="0"/>
    </w:pPr>
    <w:rPr>
      <w:rFonts w:ascii="Arial" w:hAnsi="Arial" w:cs="Arial"/>
    </w:rPr>
  </w:style>
  <w:style w:type="paragraph" w:styleId="af8">
    <w:name w:val="Body Text Indent"/>
    <w:basedOn w:val="a"/>
    <w:link w:val="af9"/>
    <w:rsid w:val="009610D8"/>
    <w:pPr>
      <w:spacing w:after="120"/>
      <w:ind w:left="283"/>
    </w:pPr>
  </w:style>
  <w:style w:type="character" w:customStyle="1" w:styleId="af9">
    <w:name w:val="Основной текст с отступом Знак"/>
    <w:basedOn w:val="a0"/>
    <w:link w:val="af8"/>
    <w:rsid w:val="009610D8"/>
    <w:rPr>
      <w:sz w:val="24"/>
      <w:szCs w:val="24"/>
    </w:rPr>
  </w:style>
  <w:style w:type="character" w:customStyle="1" w:styleId="highlight">
    <w:name w:val="highlight"/>
    <w:basedOn w:val="a0"/>
    <w:rsid w:val="005F71A1"/>
  </w:style>
  <w:style w:type="character" w:customStyle="1" w:styleId="30">
    <w:name w:val="Заголовок 3 Знак"/>
    <w:basedOn w:val="a0"/>
    <w:link w:val="3"/>
    <w:rsid w:val="004D7A92"/>
    <w:rPr>
      <w:b/>
      <w:bCs/>
      <w:sz w:val="27"/>
      <w:szCs w:val="27"/>
    </w:rPr>
  </w:style>
  <w:style w:type="character" w:customStyle="1" w:styleId="20">
    <w:name w:val="Заголовок 2 Знак"/>
    <w:basedOn w:val="a0"/>
    <w:link w:val="2"/>
    <w:semiHidden/>
    <w:rsid w:val="00EC1260"/>
    <w:rPr>
      <w:rFonts w:asciiTheme="majorHAnsi" w:eastAsiaTheme="majorEastAsia" w:hAnsiTheme="majorHAnsi" w:cstheme="majorBidi"/>
      <w:color w:val="2E74B5" w:themeColor="accent1" w:themeShade="BF"/>
      <w:sz w:val="26"/>
      <w:szCs w:val="26"/>
    </w:rPr>
  </w:style>
  <w:style w:type="character" w:customStyle="1" w:styleId="13">
    <w:name w:val="заголовокпогода1"/>
    <w:basedOn w:val="a0"/>
    <w:rsid w:val="00F131AB"/>
    <w:rPr>
      <w:rFonts w:cs="Times New Roman"/>
    </w:rPr>
  </w:style>
  <w:style w:type="paragraph" w:styleId="afa">
    <w:name w:val="No Spacing"/>
    <w:uiPriority w:val="1"/>
    <w:qFormat/>
    <w:rsid w:val="00A3693F"/>
    <w:rPr>
      <w:rFonts w:asciiTheme="minorHAnsi" w:eastAsiaTheme="minorHAnsi" w:hAnsiTheme="minorHAnsi" w:cstheme="minorBidi"/>
      <w:sz w:val="22"/>
      <w:szCs w:val="22"/>
      <w:lang w:eastAsia="en-US"/>
    </w:rPr>
  </w:style>
  <w:style w:type="table" w:customStyle="1" w:styleId="14">
    <w:name w:val="Сетка таблицы1"/>
    <w:basedOn w:val="a1"/>
    <w:next w:val="a3"/>
    <w:uiPriority w:val="59"/>
    <w:rsid w:val="00134C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322E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39"/>
    <w:rsid w:val="00640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0"/>
    <w:uiPriority w:val="99"/>
    <w:rsid w:val="001961B6"/>
    <w:rPr>
      <w:color w:val="106BBE"/>
    </w:rPr>
  </w:style>
  <w:style w:type="character" w:customStyle="1" w:styleId="24">
    <w:name w:val="Основной текст (2)_"/>
    <w:basedOn w:val="a0"/>
    <w:link w:val="25"/>
    <w:rsid w:val="00D150EB"/>
    <w:rPr>
      <w:sz w:val="22"/>
      <w:szCs w:val="22"/>
      <w:shd w:val="clear" w:color="auto" w:fill="FFFFFF"/>
    </w:rPr>
  </w:style>
  <w:style w:type="character" w:customStyle="1" w:styleId="2115pt">
    <w:name w:val="Основной текст (2) + 11;5 pt;Курсив"/>
    <w:basedOn w:val="24"/>
    <w:rsid w:val="00D150EB"/>
    <w:rPr>
      <w:i/>
      <w:iCs/>
      <w:color w:val="000000"/>
      <w:spacing w:val="0"/>
      <w:w w:val="100"/>
      <w:position w:val="0"/>
      <w:sz w:val="23"/>
      <w:szCs w:val="23"/>
      <w:shd w:val="clear" w:color="auto" w:fill="FFFFFF"/>
      <w:lang w:val="ru-RU" w:eastAsia="ru-RU" w:bidi="ru-RU"/>
    </w:rPr>
  </w:style>
  <w:style w:type="character" w:customStyle="1" w:styleId="afc">
    <w:name w:val="Подпись к таблице_"/>
    <w:basedOn w:val="a0"/>
    <w:link w:val="afd"/>
    <w:rsid w:val="00D150EB"/>
    <w:rPr>
      <w:rFonts w:ascii="Arial" w:eastAsia="Arial" w:hAnsi="Arial" w:cs="Arial"/>
      <w:b/>
      <w:bCs/>
      <w:sz w:val="18"/>
      <w:szCs w:val="18"/>
      <w:shd w:val="clear" w:color="auto" w:fill="FFFFFF"/>
    </w:rPr>
  </w:style>
  <w:style w:type="character" w:customStyle="1" w:styleId="2Arial7pt">
    <w:name w:val="Основной текст (2) + Arial;7 pt;Полужирный"/>
    <w:basedOn w:val="24"/>
    <w:rsid w:val="00D150EB"/>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2Arial75pt">
    <w:name w:val="Основной текст (2) + Arial;7;5 pt;Полужирный"/>
    <w:basedOn w:val="24"/>
    <w:rsid w:val="00D150EB"/>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
    <w:link w:val="24"/>
    <w:rsid w:val="00D150EB"/>
    <w:pPr>
      <w:widowControl w:val="0"/>
      <w:shd w:val="clear" w:color="auto" w:fill="FFFFFF"/>
      <w:spacing w:line="269" w:lineRule="exact"/>
      <w:ind w:hanging="580"/>
    </w:pPr>
    <w:rPr>
      <w:sz w:val="22"/>
      <w:szCs w:val="22"/>
    </w:rPr>
  </w:style>
  <w:style w:type="paragraph" w:customStyle="1" w:styleId="afd">
    <w:name w:val="Подпись к таблице"/>
    <w:basedOn w:val="a"/>
    <w:link w:val="afc"/>
    <w:rsid w:val="00D150EB"/>
    <w:pPr>
      <w:widowControl w:val="0"/>
      <w:shd w:val="clear" w:color="auto" w:fill="FFFFFF"/>
      <w:spacing w:line="200" w:lineRule="exact"/>
    </w:pPr>
    <w:rPr>
      <w:rFonts w:ascii="Arial" w:eastAsia="Arial" w:hAnsi="Arial" w:cs="Arial"/>
      <w:b/>
      <w:bCs/>
      <w:sz w:val="18"/>
      <w:szCs w:val="18"/>
    </w:rPr>
  </w:style>
  <w:style w:type="character" w:customStyle="1" w:styleId="2Arial65pt">
    <w:name w:val="Основной текст (2) + Arial;6;5 pt;Курсив"/>
    <w:basedOn w:val="24"/>
    <w:rsid w:val="003D2074"/>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6">
    <w:name w:val="Подпись к таблице (2)_"/>
    <w:basedOn w:val="a0"/>
    <w:link w:val="27"/>
    <w:rsid w:val="00CB104E"/>
    <w:rPr>
      <w:rFonts w:ascii="Arial" w:eastAsia="Arial" w:hAnsi="Arial" w:cs="Arial"/>
      <w:b/>
      <w:bCs/>
      <w:sz w:val="16"/>
      <w:szCs w:val="16"/>
      <w:shd w:val="clear" w:color="auto" w:fill="FFFFFF"/>
    </w:rPr>
  </w:style>
  <w:style w:type="character" w:customStyle="1" w:styleId="2Arial8pt">
    <w:name w:val="Основной текст (2) + Arial;8 pt"/>
    <w:basedOn w:val="24"/>
    <w:rsid w:val="00CB104E"/>
    <w:rPr>
      <w:rFonts w:ascii="Arial" w:eastAsia="Arial" w:hAnsi="Arial" w:cs="Arial"/>
      <w:color w:val="000000"/>
      <w:spacing w:val="0"/>
      <w:w w:val="100"/>
      <w:position w:val="0"/>
      <w:sz w:val="16"/>
      <w:szCs w:val="16"/>
      <w:shd w:val="clear" w:color="auto" w:fill="FFFFFF"/>
      <w:lang w:val="ru-RU" w:eastAsia="ru-RU" w:bidi="ru-RU"/>
    </w:rPr>
  </w:style>
  <w:style w:type="paragraph" w:customStyle="1" w:styleId="27">
    <w:name w:val="Подпись к таблице (2)"/>
    <w:basedOn w:val="a"/>
    <w:link w:val="26"/>
    <w:rsid w:val="00CB104E"/>
    <w:pPr>
      <w:widowControl w:val="0"/>
      <w:shd w:val="clear" w:color="auto" w:fill="FFFFFF"/>
      <w:spacing w:line="178" w:lineRule="exact"/>
    </w:pPr>
    <w:rPr>
      <w:rFonts w:ascii="Arial" w:eastAsia="Arial" w:hAnsi="Arial" w:cs="Arial"/>
      <w:b/>
      <w:bCs/>
      <w:sz w:val="16"/>
      <w:szCs w:val="16"/>
    </w:rPr>
  </w:style>
  <w:style w:type="character" w:customStyle="1" w:styleId="2Arial8pt0">
    <w:name w:val="Основной текст (2) + Arial;8 pt;Полужирный"/>
    <w:basedOn w:val="24"/>
    <w:rsid w:val="00442167"/>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e">
    <w:name w:val="Колонтитул_"/>
    <w:basedOn w:val="a0"/>
    <w:rsid w:val="00903691"/>
    <w:rPr>
      <w:rFonts w:ascii="Arial" w:eastAsia="Arial" w:hAnsi="Arial" w:cs="Arial"/>
      <w:b/>
      <w:bCs/>
      <w:i/>
      <w:iCs/>
      <w:smallCaps w:val="0"/>
      <w:strike w:val="0"/>
      <w:sz w:val="16"/>
      <w:szCs w:val="16"/>
      <w:u w:val="none"/>
    </w:rPr>
  </w:style>
  <w:style w:type="character" w:customStyle="1" w:styleId="aff">
    <w:name w:val="Колонтитул"/>
    <w:basedOn w:val="afe"/>
    <w:rsid w:val="00903691"/>
    <w:rPr>
      <w:rFonts w:ascii="Arial" w:eastAsia="Arial" w:hAnsi="Arial" w:cs="Arial"/>
      <w:b/>
      <w:bCs/>
      <w:i/>
      <w:iCs/>
      <w:smallCaps w:val="0"/>
      <w:strike w:val="0"/>
      <w:color w:val="215868"/>
      <w:spacing w:val="0"/>
      <w:w w:val="100"/>
      <w:position w:val="0"/>
      <w:sz w:val="16"/>
      <w:szCs w:val="16"/>
      <w:u w:val="none"/>
      <w:lang w:val="ru-RU" w:eastAsia="ru-RU" w:bidi="ru-RU"/>
    </w:rPr>
  </w:style>
  <w:style w:type="character" w:customStyle="1" w:styleId="TimesNewRoman">
    <w:name w:val="Колонтитул + Times New Roman;Не курсив"/>
    <w:basedOn w:val="afe"/>
    <w:rsid w:val="0090369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sid w:val="00903691"/>
    <w:rPr>
      <w:rFonts w:ascii="Arial" w:eastAsia="Arial" w:hAnsi="Arial" w:cs="Arial"/>
      <w:b/>
      <w:bCs/>
      <w:sz w:val="14"/>
      <w:szCs w:val="14"/>
      <w:shd w:val="clear" w:color="auto" w:fill="FFFFFF"/>
    </w:rPr>
  </w:style>
  <w:style w:type="paragraph" w:customStyle="1" w:styleId="150">
    <w:name w:val="Основной текст (15)"/>
    <w:basedOn w:val="a"/>
    <w:link w:val="15"/>
    <w:rsid w:val="00903691"/>
    <w:pPr>
      <w:widowControl w:val="0"/>
      <w:shd w:val="clear" w:color="auto" w:fill="FFFFFF"/>
      <w:spacing w:line="156" w:lineRule="exact"/>
      <w:jc w:val="right"/>
    </w:pPr>
    <w:rPr>
      <w:rFonts w:ascii="Arial" w:eastAsia="Arial" w:hAnsi="Arial" w:cs="Arial"/>
      <w:b/>
      <w:bCs/>
      <w:sz w:val="14"/>
      <w:szCs w:val="14"/>
    </w:rPr>
  </w:style>
  <w:style w:type="character" w:customStyle="1" w:styleId="2Arial7pt0">
    <w:name w:val="Основной текст (2) + Arial;7 pt;Полужирный;Курсив"/>
    <w:basedOn w:val="24"/>
    <w:rsid w:val="007E4C18"/>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9">
    <w:name w:val="Основной текст (9)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90">
    <w:name w:val="Основной текст (9)"/>
    <w:basedOn w:val="9"/>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rPr>
  </w:style>
  <w:style w:type="character" w:customStyle="1" w:styleId="36">
    <w:name w:val="Подпись к картинке (3)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37">
    <w:name w:val="Подпись к картинке (3)"/>
    <w:basedOn w:val="36"/>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lang w:val="ru-RU" w:eastAsia="ru-RU" w:bidi="ru-RU"/>
    </w:rPr>
  </w:style>
  <w:style w:type="character" w:customStyle="1" w:styleId="2Arial55pt">
    <w:name w:val="Основной текст (2) + Arial;5;5 pt;Полужирный"/>
    <w:basedOn w:val="24"/>
    <w:rsid w:val="00251DFB"/>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
    <w:name w:val="Основной текст (2) + Полужирный"/>
    <w:rsid w:val="00963972"/>
    <w:rPr>
      <w:b/>
      <w:bCs/>
      <w:color w:val="000000"/>
      <w:spacing w:val="0"/>
      <w:w w:val="100"/>
      <w:position w:val="0"/>
      <w:shd w:val="clear" w:color="auto" w:fill="FFFFFF"/>
      <w:lang w:val="ru-RU" w:eastAsia="ru-RU" w:bidi="ru-RU"/>
    </w:rPr>
  </w:style>
  <w:style w:type="character" w:customStyle="1" w:styleId="2Arial65pt0">
    <w:name w:val="Основной текст (2) + Arial;6;5 pt"/>
    <w:basedOn w:val="24"/>
    <w:rsid w:val="00D30EA5"/>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45pt">
    <w:name w:val="Основной текст (2) + Arial;4;5 pt"/>
    <w:basedOn w:val="24"/>
    <w:rsid w:val="00B675F7"/>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
    <w:basedOn w:val="24"/>
    <w:rsid w:val="00D123B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f0">
    <w:name w:val="ГОСТ_Таблица"/>
    <w:basedOn w:val="a"/>
    <w:link w:val="aff1"/>
    <w:qFormat/>
    <w:rsid w:val="00E77618"/>
    <w:pPr>
      <w:contextualSpacing/>
      <w:jc w:val="center"/>
    </w:pPr>
    <w:rPr>
      <w:rFonts w:eastAsiaTheme="minorHAnsi"/>
      <w:snapToGrid w:val="0"/>
      <w:lang w:eastAsia="en-US"/>
    </w:rPr>
  </w:style>
  <w:style w:type="character" w:customStyle="1" w:styleId="aff1">
    <w:name w:val="ГОСТ_Таблица Знак"/>
    <w:basedOn w:val="a0"/>
    <w:link w:val="aff0"/>
    <w:rsid w:val="00E77618"/>
    <w:rPr>
      <w:rFonts w:eastAsiaTheme="minorHAnsi"/>
      <w:snapToGrid w:val="0"/>
      <w:sz w:val="24"/>
      <w:szCs w:val="24"/>
      <w:lang w:eastAsia="en-US"/>
    </w:rPr>
  </w:style>
  <w:style w:type="character" w:customStyle="1" w:styleId="2Arial5pt">
    <w:name w:val="Основной текст (2) + Arial;5 pt"/>
    <w:basedOn w:val="24"/>
    <w:rsid w:val="002231FF"/>
    <w:rPr>
      <w:rFonts w:ascii="Arial" w:eastAsia="Arial" w:hAnsi="Arial" w:cs="Arial"/>
      <w:b w:val="0"/>
      <w:bCs w:val="0"/>
      <w:i w:val="0"/>
      <w:iCs w:val="0"/>
      <w:smallCaps w:val="0"/>
      <w:strike w:val="0"/>
      <w:color w:val="37263A"/>
      <w:spacing w:val="0"/>
      <w:w w:val="100"/>
      <w:position w:val="0"/>
      <w:sz w:val="10"/>
      <w:szCs w:val="10"/>
      <w:u w:val="none"/>
      <w:shd w:val="clear" w:color="auto" w:fill="FFFFFF"/>
      <w:lang w:val="ru-RU" w:eastAsia="ru-RU" w:bidi="ru-RU"/>
    </w:rPr>
  </w:style>
  <w:style w:type="character" w:customStyle="1" w:styleId="255pt">
    <w:name w:val="Основной текст (2) + 5;5 pt"/>
    <w:basedOn w:val="24"/>
    <w:rsid w:val="002231F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45pt0">
    <w:name w:val="Основной текст (2) + Arial;4;5 pt;Малые прописные"/>
    <w:basedOn w:val="24"/>
    <w:rsid w:val="002231FF"/>
    <w:rPr>
      <w:rFonts w:ascii="Arial" w:eastAsia="Arial" w:hAnsi="Arial" w:cs="Arial"/>
      <w:b w:val="0"/>
      <w:bCs w:val="0"/>
      <w:i w:val="0"/>
      <w:iCs w:val="0"/>
      <w:smallCaps/>
      <w:strike w:val="0"/>
      <w:color w:val="3E373F"/>
      <w:spacing w:val="0"/>
      <w:w w:val="100"/>
      <w:position w:val="0"/>
      <w:sz w:val="9"/>
      <w:szCs w:val="9"/>
      <w:u w:val="none"/>
      <w:shd w:val="clear" w:color="auto" w:fill="FFFFFF"/>
      <w:lang w:val="en-US" w:eastAsia="en-US" w:bidi="en-US"/>
    </w:rPr>
  </w:style>
  <w:style w:type="character" w:customStyle="1" w:styleId="300">
    <w:name w:val="Основной текст (30)_"/>
    <w:basedOn w:val="a0"/>
    <w:link w:val="301"/>
    <w:rsid w:val="006F129E"/>
    <w:rPr>
      <w:sz w:val="21"/>
      <w:szCs w:val="21"/>
      <w:shd w:val="clear" w:color="auto" w:fill="FFFFFF"/>
    </w:rPr>
  </w:style>
  <w:style w:type="paragraph" w:customStyle="1" w:styleId="301">
    <w:name w:val="Основной текст (30)"/>
    <w:basedOn w:val="a"/>
    <w:link w:val="300"/>
    <w:rsid w:val="006F129E"/>
    <w:pPr>
      <w:widowControl w:val="0"/>
      <w:shd w:val="clear" w:color="auto" w:fill="FFFFFF"/>
      <w:spacing w:line="293" w:lineRule="exact"/>
      <w:ind w:firstLine="600"/>
    </w:pPr>
    <w:rPr>
      <w:sz w:val="21"/>
      <w:szCs w:val="21"/>
    </w:rPr>
  </w:style>
  <w:style w:type="character" w:customStyle="1" w:styleId="49">
    <w:name w:val="Основной текст (49)_"/>
    <w:basedOn w:val="a0"/>
    <w:link w:val="490"/>
    <w:rsid w:val="009F35D9"/>
    <w:rPr>
      <w:rFonts w:ascii="Arial" w:eastAsia="Arial" w:hAnsi="Arial" w:cs="Arial"/>
      <w:sz w:val="22"/>
      <w:szCs w:val="22"/>
      <w:shd w:val="clear" w:color="auto" w:fill="FFFFFF"/>
      <w:lang w:val="en-US" w:eastAsia="en-US" w:bidi="en-US"/>
    </w:rPr>
  </w:style>
  <w:style w:type="character" w:customStyle="1" w:styleId="491">
    <w:name w:val="Основной текст (49) + Малые прописные"/>
    <w:basedOn w:val="49"/>
    <w:rsid w:val="009F35D9"/>
    <w:rPr>
      <w:rFonts w:ascii="Arial" w:eastAsia="Arial" w:hAnsi="Arial" w:cs="Arial"/>
      <w:smallCaps/>
      <w:color w:val="000000"/>
      <w:spacing w:val="0"/>
      <w:w w:val="100"/>
      <w:position w:val="0"/>
      <w:sz w:val="22"/>
      <w:szCs w:val="22"/>
      <w:shd w:val="clear" w:color="auto" w:fill="FFFFFF"/>
      <w:lang w:val="en-US" w:eastAsia="en-US" w:bidi="en-US"/>
    </w:rPr>
  </w:style>
  <w:style w:type="paragraph" w:customStyle="1" w:styleId="490">
    <w:name w:val="Основной текст (49)"/>
    <w:basedOn w:val="a"/>
    <w:link w:val="49"/>
    <w:rsid w:val="009F35D9"/>
    <w:pPr>
      <w:widowControl w:val="0"/>
      <w:shd w:val="clear" w:color="auto" w:fill="FFFFFF"/>
      <w:spacing w:before="320" w:after="400" w:line="246" w:lineRule="exact"/>
      <w:ind w:firstLine="600"/>
    </w:pPr>
    <w:rPr>
      <w:rFonts w:ascii="Arial" w:eastAsia="Arial" w:hAnsi="Arial" w:cs="Arial"/>
      <w:sz w:val="22"/>
      <w:szCs w:val="22"/>
      <w:lang w:val="en-US" w:eastAsia="en-US" w:bidi="en-US"/>
    </w:rPr>
  </w:style>
  <w:style w:type="character" w:customStyle="1" w:styleId="2115pt0">
    <w:name w:val="Основной текст (2) + 11;5 pt;Не полужирный"/>
    <w:basedOn w:val="24"/>
    <w:rsid w:val="0051660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5pt1">
    <w:name w:val="Основной текст (2) + 11;5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65pt">
    <w:name w:val="Основной текст (2) + Calibri;6;5 pt"/>
    <w:basedOn w:val="24"/>
    <w:rsid w:val="00F239A7"/>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5pt">
    <w:name w:val="Основной текст (2) + 7;5 pt"/>
    <w:basedOn w:val="24"/>
    <w:rsid w:val="0045787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Cambria9pt100">
    <w:name w:val="Колонтитул + Cambria;9 pt;Полужирный;Масштаб 100%"/>
    <w:basedOn w:val="afe"/>
    <w:rsid w:val="005B4D5D"/>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basedOn w:val="a0"/>
    <w:link w:val="121"/>
    <w:rsid w:val="005B4D5D"/>
    <w:rPr>
      <w:rFonts w:ascii="Arial" w:eastAsia="Arial" w:hAnsi="Arial" w:cs="Arial"/>
      <w:b/>
      <w:bCs/>
      <w:sz w:val="18"/>
      <w:szCs w:val="18"/>
      <w:shd w:val="clear" w:color="auto" w:fill="FFFFFF"/>
    </w:rPr>
  </w:style>
  <w:style w:type="character" w:customStyle="1" w:styleId="16">
    <w:name w:val="Заголовок №1_"/>
    <w:basedOn w:val="a0"/>
    <w:link w:val="17"/>
    <w:rsid w:val="005B4D5D"/>
    <w:rPr>
      <w:rFonts w:ascii="Book Antiqua" w:eastAsia="Book Antiqua" w:hAnsi="Book Antiqua" w:cs="Book Antiqua"/>
      <w:b/>
      <w:bCs/>
      <w:sz w:val="18"/>
      <w:szCs w:val="18"/>
      <w:shd w:val="clear" w:color="auto" w:fill="FFFFFF"/>
    </w:rPr>
  </w:style>
  <w:style w:type="character" w:customStyle="1" w:styleId="Arial85pt100">
    <w:name w:val="Колонтитул + Arial;8;5 pt;Масштаб 100%"/>
    <w:basedOn w:val="afe"/>
    <w:rsid w:val="005B4D5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BookAntiqua9pt">
    <w:name w:val="Основной текст (2) + Book Antiqua;9 pt;Полужирный"/>
    <w:basedOn w:val="24"/>
    <w:rsid w:val="005B4D5D"/>
    <w:rPr>
      <w:rFonts w:ascii="Book Antiqua" w:eastAsia="Book Antiqua" w:hAnsi="Book Antiqua" w:cs="Book Antiqu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BookAntiqua55pt">
    <w:name w:val="Основной текст (2) + Book Antiqua;5;5 pt"/>
    <w:basedOn w:val="24"/>
    <w:rsid w:val="005B4D5D"/>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55pt">
    <w:name w:val="Основной текст (2) + Cambria;5;5 pt"/>
    <w:basedOn w:val="24"/>
    <w:rsid w:val="005B4D5D"/>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121">
    <w:name w:val="Заголовок №1 (2)"/>
    <w:basedOn w:val="a"/>
    <w:link w:val="120"/>
    <w:rsid w:val="005B4D5D"/>
    <w:pPr>
      <w:widowControl w:val="0"/>
      <w:shd w:val="clear" w:color="auto" w:fill="FFFFFF"/>
      <w:spacing w:before="780" w:line="0" w:lineRule="atLeast"/>
      <w:outlineLvl w:val="0"/>
    </w:pPr>
    <w:rPr>
      <w:rFonts w:ascii="Arial" w:eastAsia="Arial" w:hAnsi="Arial" w:cs="Arial"/>
      <w:b/>
      <w:bCs/>
      <w:sz w:val="18"/>
      <w:szCs w:val="18"/>
    </w:rPr>
  </w:style>
  <w:style w:type="paragraph" w:customStyle="1" w:styleId="17">
    <w:name w:val="Заголовок №1"/>
    <w:basedOn w:val="a"/>
    <w:link w:val="16"/>
    <w:rsid w:val="005B4D5D"/>
    <w:pPr>
      <w:widowControl w:val="0"/>
      <w:shd w:val="clear" w:color="auto" w:fill="FFFFFF"/>
      <w:spacing w:line="0" w:lineRule="atLeast"/>
      <w:outlineLvl w:val="0"/>
    </w:pPr>
    <w:rPr>
      <w:rFonts w:ascii="Book Antiqua" w:eastAsia="Book Antiqua" w:hAnsi="Book Antiqua" w:cs="Book Antiqua"/>
      <w:b/>
      <w:bCs/>
      <w:sz w:val="18"/>
      <w:szCs w:val="18"/>
    </w:rPr>
  </w:style>
  <w:style w:type="paragraph" w:customStyle="1" w:styleId="aff2">
    <w:name w:val="Заголовок мой"/>
    <w:basedOn w:val="1"/>
    <w:link w:val="aff3"/>
    <w:qFormat/>
    <w:rsid w:val="00031A3D"/>
    <w:pPr>
      <w:jc w:val="center"/>
    </w:pPr>
    <w:rPr>
      <w:rFonts w:ascii="Times New Roman" w:hAnsi="Times New Roman" w:cs="Times New Roman"/>
      <w:i/>
      <w:color w:val="0070C0"/>
      <w:sz w:val="28"/>
      <w:szCs w:val="28"/>
      <w:u w:val="single"/>
    </w:rPr>
  </w:style>
  <w:style w:type="character" w:customStyle="1" w:styleId="aff3">
    <w:name w:val="Заголовок мой Знак"/>
    <w:basedOn w:val="10"/>
    <w:link w:val="aff2"/>
    <w:rsid w:val="00031A3D"/>
    <w:rPr>
      <w:rFonts w:ascii="Arial" w:hAnsi="Arial" w:cs="Arial"/>
      <w:b/>
      <w:bCs/>
      <w:i/>
      <w:color w:val="0070C0"/>
      <w:kern w:val="32"/>
      <w:sz w:val="28"/>
      <w:szCs w:val="28"/>
      <w:u w:val="single"/>
      <w:lang w:val="ru-RU" w:eastAsia="ru-RU" w:bidi="ar-SA"/>
    </w:rPr>
  </w:style>
  <w:style w:type="paragraph" w:customStyle="1" w:styleId="aff4">
    <w:name w:val="Подзаголовок мой"/>
    <w:basedOn w:val="af"/>
    <w:link w:val="aff5"/>
    <w:qFormat/>
    <w:rsid w:val="00031A3D"/>
    <w:rPr>
      <w:rFonts w:ascii="Times New Roman" w:hAnsi="Times New Roman"/>
      <w:b/>
      <w:i/>
      <w:color w:val="0070C0"/>
      <w:sz w:val="27"/>
      <w:szCs w:val="27"/>
    </w:rPr>
  </w:style>
  <w:style w:type="character" w:customStyle="1" w:styleId="aff5">
    <w:name w:val="Подзаголовок мой Знак"/>
    <w:basedOn w:val="af0"/>
    <w:link w:val="aff4"/>
    <w:rsid w:val="00031A3D"/>
    <w:rPr>
      <w:rFonts w:ascii="Cambria" w:eastAsia="Times New Roman" w:hAnsi="Cambria" w:cs="Times New Roman"/>
      <w:b/>
      <w:i/>
      <w:color w:val="0070C0"/>
      <w:sz w:val="27"/>
      <w:szCs w:val="27"/>
    </w:rPr>
  </w:style>
  <w:style w:type="paragraph" w:styleId="40">
    <w:name w:val="toc 4"/>
    <w:basedOn w:val="a"/>
    <w:next w:val="a"/>
    <w:autoRedefine/>
    <w:uiPriority w:val="39"/>
    <w:unhideWhenUsed/>
    <w:rsid w:val="00713E2F"/>
    <w:pPr>
      <w:ind w:left="720"/>
    </w:pPr>
    <w:rPr>
      <w:sz w:val="20"/>
      <w:szCs w:val="20"/>
    </w:rPr>
  </w:style>
  <w:style w:type="paragraph" w:styleId="50">
    <w:name w:val="toc 5"/>
    <w:basedOn w:val="a"/>
    <w:next w:val="a"/>
    <w:autoRedefine/>
    <w:uiPriority w:val="39"/>
    <w:unhideWhenUsed/>
    <w:rsid w:val="00713E2F"/>
    <w:pPr>
      <w:ind w:left="960"/>
    </w:pPr>
    <w:rPr>
      <w:sz w:val="20"/>
      <w:szCs w:val="20"/>
    </w:rPr>
  </w:style>
  <w:style w:type="paragraph" w:styleId="6">
    <w:name w:val="toc 6"/>
    <w:basedOn w:val="a"/>
    <w:next w:val="a"/>
    <w:autoRedefine/>
    <w:uiPriority w:val="39"/>
    <w:unhideWhenUsed/>
    <w:rsid w:val="00713E2F"/>
    <w:pPr>
      <w:ind w:left="1200"/>
    </w:pPr>
    <w:rPr>
      <w:sz w:val="20"/>
      <w:szCs w:val="20"/>
    </w:rPr>
  </w:style>
  <w:style w:type="paragraph" w:styleId="7">
    <w:name w:val="toc 7"/>
    <w:basedOn w:val="a"/>
    <w:next w:val="a"/>
    <w:autoRedefine/>
    <w:uiPriority w:val="39"/>
    <w:unhideWhenUsed/>
    <w:rsid w:val="00713E2F"/>
    <w:pPr>
      <w:ind w:left="1440"/>
    </w:pPr>
    <w:rPr>
      <w:sz w:val="20"/>
      <w:szCs w:val="20"/>
    </w:rPr>
  </w:style>
  <w:style w:type="paragraph" w:styleId="8">
    <w:name w:val="toc 8"/>
    <w:basedOn w:val="a"/>
    <w:next w:val="a"/>
    <w:autoRedefine/>
    <w:uiPriority w:val="39"/>
    <w:unhideWhenUsed/>
    <w:rsid w:val="00713E2F"/>
    <w:pPr>
      <w:ind w:left="1680"/>
    </w:pPr>
    <w:rPr>
      <w:sz w:val="20"/>
      <w:szCs w:val="20"/>
    </w:rPr>
  </w:style>
  <w:style w:type="paragraph" w:styleId="91">
    <w:name w:val="toc 9"/>
    <w:basedOn w:val="a"/>
    <w:next w:val="a"/>
    <w:autoRedefine/>
    <w:uiPriority w:val="39"/>
    <w:unhideWhenUsed/>
    <w:rsid w:val="00713E2F"/>
    <w:pPr>
      <w:ind w:left="1920"/>
    </w:pPr>
    <w:rPr>
      <w:sz w:val="20"/>
      <w:szCs w:val="20"/>
    </w:rPr>
  </w:style>
  <w:style w:type="table" w:customStyle="1" w:styleId="41">
    <w:name w:val="Сетка таблицы4"/>
    <w:basedOn w:val="a1"/>
    <w:next w:val="a3"/>
    <w:rsid w:val="007C53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A8332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3"/>
    <w:uiPriority w:val="59"/>
    <w:rsid w:val="00E251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4"/>
    <w:rsid w:val="009223F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Полужирный"/>
    <w:basedOn w:val="24"/>
    <w:rsid w:val="009223F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UnresolvedMention">
    <w:name w:val="Unresolved Mention"/>
    <w:basedOn w:val="a0"/>
    <w:uiPriority w:val="99"/>
    <w:semiHidden/>
    <w:unhideWhenUsed/>
    <w:rsid w:val="00930F0D"/>
    <w:rPr>
      <w:color w:val="605E5C"/>
      <w:shd w:val="clear" w:color="auto" w:fill="E1DFDD"/>
    </w:rPr>
  </w:style>
  <w:style w:type="character" w:styleId="aff6">
    <w:name w:val="annotation reference"/>
    <w:basedOn w:val="a0"/>
    <w:semiHidden/>
    <w:unhideWhenUsed/>
    <w:rsid w:val="00EE1118"/>
    <w:rPr>
      <w:sz w:val="16"/>
      <w:szCs w:val="16"/>
    </w:rPr>
  </w:style>
  <w:style w:type="paragraph" w:styleId="aff7">
    <w:name w:val="annotation text"/>
    <w:basedOn w:val="a"/>
    <w:link w:val="aff8"/>
    <w:semiHidden/>
    <w:unhideWhenUsed/>
    <w:rsid w:val="00EE1118"/>
    <w:rPr>
      <w:sz w:val="20"/>
      <w:szCs w:val="20"/>
    </w:rPr>
  </w:style>
  <w:style w:type="character" w:customStyle="1" w:styleId="aff8">
    <w:name w:val="Текст примечания Знак"/>
    <w:basedOn w:val="a0"/>
    <w:link w:val="aff7"/>
    <w:semiHidden/>
    <w:rsid w:val="00EE1118"/>
  </w:style>
  <w:style w:type="paragraph" w:styleId="aff9">
    <w:name w:val="annotation subject"/>
    <w:basedOn w:val="aff7"/>
    <w:next w:val="aff7"/>
    <w:link w:val="affa"/>
    <w:semiHidden/>
    <w:unhideWhenUsed/>
    <w:rsid w:val="00EE1118"/>
    <w:rPr>
      <w:b/>
      <w:bCs/>
    </w:rPr>
  </w:style>
  <w:style w:type="character" w:customStyle="1" w:styleId="affa">
    <w:name w:val="Тема примечания Знак"/>
    <w:basedOn w:val="aff8"/>
    <w:link w:val="aff9"/>
    <w:semiHidden/>
    <w:rsid w:val="00EE1118"/>
    <w:rPr>
      <w:b/>
      <w:bCs/>
    </w:rPr>
  </w:style>
  <w:style w:type="character" w:customStyle="1" w:styleId="295pt0">
    <w:name w:val="Основной текст (2) + 9;5 pt"/>
    <w:basedOn w:val="24"/>
    <w:rsid w:val="002B3B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61">
    <w:name w:val="Нет списка6"/>
    <w:next w:val="a2"/>
    <w:uiPriority w:val="99"/>
    <w:semiHidden/>
    <w:unhideWhenUsed/>
    <w:rsid w:val="0058533C"/>
  </w:style>
  <w:style w:type="table" w:customStyle="1" w:styleId="70">
    <w:name w:val="Сетка таблицы7"/>
    <w:basedOn w:val="a1"/>
    <w:next w:val="a3"/>
    <w:uiPriority w:val="59"/>
    <w:rsid w:val="00585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3"/>
    <w:uiPriority w:val="39"/>
    <w:rsid w:val="002655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3"/>
    <w:uiPriority w:val="39"/>
    <w:rsid w:val="000D4C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39"/>
    <w:rsid w:val="00C90D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E5D2D"/>
    <w:pPr>
      <w:ind w:firstLine="72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A9"/>
    <w:pPr>
      <w:ind w:firstLine="567"/>
      <w:jc w:val="both"/>
    </w:pPr>
    <w:rPr>
      <w:sz w:val="24"/>
      <w:szCs w:val="24"/>
    </w:rPr>
  </w:style>
  <w:style w:type="paragraph" w:styleId="1">
    <w:name w:val="heading 1"/>
    <w:basedOn w:val="a"/>
    <w:next w:val="a"/>
    <w:link w:val="10"/>
    <w:qFormat/>
    <w:rsid w:val="00AC2F1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C12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FC71A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7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FC71AB"/>
    <w:pPr>
      <w:spacing w:before="100" w:beforeAutospacing="1" w:after="100" w:afterAutospacing="1"/>
    </w:pPr>
  </w:style>
  <w:style w:type="character" w:styleId="a5">
    <w:name w:val="Hyperlink"/>
    <w:uiPriority w:val="99"/>
    <w:rsid w:val="00F50921"/>
    <w:rPr>
      <w:color w:val="0000FF"/>
      <w:u w:val="single"/>
    </w:rPr>
  </w:style>
  <w:style w:type="character" w:customStyle="1" w:styleId="10">
    <w:name w:val="Заголовок 1 Знак"/>
    <w:link w:val="1"/>
    <w:locked/>
    <w:rsid w:val="00AC2F1E"/>
    <w:rPr>
      <w:rFonts w:ascii="Arial" w:hAnsi="Arial" w:cs="Arial"/>
      <w:b/>
      <w:bCs/>
      <w:kern w:val="32"/>
      <w:sz w:val="32"/>
      <w:szCs w:val="32"/>
      <w:lang w:val="ru-RU" w:eastAsia="ru-RU" w:bidi="ar-SA"/>
    </w:rPr>
  </w:style>
  <w:style w:type="paragraph" w:styleId="a6">
    <w:name w:val="header"/>
    <w:basedOn w:val="a"/>
    <w:link w:val="a7"/>
    <w:uiPriority w:val="99"/>
    <w:rsid w:val="00E94F74"/>
    <w:pPr>
      <w:tabs>
        <w:tab w:val="center" w:pos="4677"/>
        <w:tab w:val="right" w:pos="9355"/>
      </w:tabs>
    </w:pPr>
  </w:style>
  <w:style w:type="paragraph" w:customStyle="1" w:styleId="ConsNormal">
    <w:name w:val="ConsNormal"/>
    <w:rsid w:val="0014278B"/>
    <w:pPr>
      <w:autoSpaceDE w:val="0"/>
      <w:autoSpaceDN w:val="0"/>
      <w:adjustRightInd w:val="0"/>
      <w:ind w:firstLine="720"/>
    </w:pPr>
    <w:rPr>
      <w:rFonts w:ascii="Arial" w:hAnsi="Arial" w:cs="Arial"/>
      <w:lang w:eastAsia="en-US"/>
    </w:rPr>
  </w:style>
  <w:style w:type="paragraph" w:customStyle="1" w:styleId="ConsNonformat">
    <w:name w:val="ConsNonformat"/>
    <w:rsid w:val="0014278B"/>
    <w:pPr>
      <w:autoSpaceDE w:val="0"/>
      <w:autoSpaceDN w:val="0"/>
      <w:adjustRightInd w:val="0"/>
      <w:ind w:right="19772"/>
    </w:pPr>
    <w:rPr>
      <w:rFonts w:ascii="Courier New" w:hAnsi="Courier New" w:cs="Courier New"/>
      <w:lang w:eastAsia="en-US"/>
    </w:rPr>
  </w:style>
  <w:style w:type="paragraph" w:styleId="a8">
    <w:name w:val="footer"/>
    <w:basedOn w:val="a"/>
    <w:link w:val="a9"/>
    <w:uiPriority w:val="99"/>
    <w:rsid w:val="009611C5"/>
    <w:pPr>
      <w:tabs>
        <w:tab w:val="center" w:pos="4677"/>
        <w:tab w:val="right" w:pos="9355"/>
      </w:tabs>
    </w:pPr>
  </w:style>
  <w:style w:type="character" w:styleId="aa">
    <w:name w:val="page number"/>
    <w:basedOn w:val="a0"/>
    <w:rsid w:val="009611C5"/>
  </w:style>
  <w:style w:type="paragraph" w:customStyle="1" w:styleId="ab">
    <w:name w:val="Заголовок сообщения (первый)"/>
    <w:basedOn w:val="a"/>
    <w:rsid w:val="007339EB"/>
    <w:pPr>
      <w:keepLines/>
      <w:spacing w:line="415" w:lineRule="atLeast"/>
      <w:ind w:left="1560" w:hanging="720"/>
    </w:pPr>
    <w:rPr>
      <w:sz w:val="20"/>
      <w:szCs w:val="20"/>
      <w:lang w:eastAsia="en-US"/>
    </w:rPr>
  </w:style>
  <w:style w:type="paragraph" w:styleId="ac">
    <w:name w:val="Message Header"/>
    <w:basedOn w:val="a"/>
    <w:link w:val="ad"/>
    <w:rsid w:val="007339E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d">
    <w:name w:val="Шапка Знак"/>
    <w:link w:val="ac"/>
    <w:rsid w:val="007339EB"/>
    <w:rPr>
      <w:rFonts w:ascii="Cambria" w:eastAsia="Times New Roman" w:hAnsi="Cambria" w:cs="Times New Roman"/>
      <w:sz w:val="24"/>
      <w:szCs w:val="24"/>
      <w:shd w:val="pct20" w:color="auto" w:fill="auto"/>
    </w:rPr>
  </w:style>
  <w:style w:type="paragraph" w:styleId="31">
    <w:name w:val="Body Text 3"/>
    <w:basedOn w:val="a"/>
    <w:link w:val="32"/>
    <w:rsid w:val="004021E1"/>
    <w:pPr>
      <w:spacing w:after="120"/>
    </w:pPr>
    <w:rPr>
      <w:sz w:val="16"/>
      <w:szCs w:val="16"/>
    </w:rPr>
  </w:style>
  <w:style w:type="character" w:customStyle="1" w:styleId="32">
    <w:name w:val="Основной текст 3 Знак"/>
    <w:link w:val="31"/>
    <w:rsid w:val="004021E1"/>
    <w:rPr>
      <w:sz w:val="16"/>
      <w:szCs w:val="16"/>
    </w:rPr>
  </w:style>
  <w:style w:type="paragraph" w:customStyle="1" w:styleId="Style4">
    <w:name w:val="Style4"/>
    <w:basedOn w:val="a"/>
    <w:uiPriority w:val="99"/>
    <w:rsid w:val="00195B26"/>
    <w:pPr>
      <w:widowControl w:val="0"/>
      <w:autoSpaceDE w:val="0"/>
      <w:autoSpaceDN w:val="0"/>
      <w:adjustRightInd w:val="0"/>
    </w:pPr>
    <w:rPr>
      <w:rFonts w:ascii="Arial" w:hAnsi="Arial" w:cs="Arial"/>
    </w:rPr>
  </w:style>
  <w:style w:type="paragraph" w:customStyle="1" w:styleId="Style5">
    <w:name w:val="Style5"/>
    <w:basedOn w:val="a"/>
    <w:uiPriority w:val="99"/>
    <w:rsid w:val="00195B26"/>
    <w:pPr>
      <w:widowControl w:val="0"/>
      <w:autoSpaceDE w:val="0"/>
      <w:autoSpaceDN w:val="0"/>
      <w:adjustRightInd w:val="0"/>
      <w:spacing w:line="223" w:lineRule="exact"/>
    </w:pPr>
    <w:rPr>
      <w:rFonts w:ascii="Arial" w:hAnsi="Arial" w:cs="Arial"/>
    </w:rPr>
  </w:style>
  <w:style w:type="paragraph" w:customStyle="1" w:styleId="Style6">
    <w:name w:val="Style6"/>
    <w:basedOn w:val="a"/>
    <w:uiPriority w:val="99"/>
    <w:rsid w:val="00195B26"/>
    <w:pPr>
      <w:widowControl w:val="0"/>
      <w:autoSpaceDE w:val="0"/>
      <w:autoSpaceDN w:val="0"/>
      <w:adjustRightInd w:val="0"/>
      <w:spacing w:line="223" w:lineRule="exact"/>
      <w:ind w:firstLine="274"/>
    </w:pPr>
    <w:rPr>
      <w:rFonts w:ascii="Arial" w:hAnsi="Arial" w:cs="Arial"/>
    </w:rPr>
  </w:style>
  <w:style w:type="paragraph" w:customStyle="1" w:styleId="Style7">
    <w:name w:val="Style7"/>
    <w:basedOn w:val="a"/>
    <w:uiPriority w:val="99"/>
    <w:rsid w:val="00195B26"/>
    <w:pPr>
      <w:widowControl w:val="0"/>
      <w:autoSpaceDE w:val="0"/>
      <w:autoSpaceDN w:val="0"/>
      <w:adjustRightInd w:val="0"/>
      <w:spacing w:line="209" w:lineRule="exact"/>
      <w:ind w:firstLine="130"/>
    </w:pPr>
    <w:rPr>
      <w:rFonts w:ascii="Arial" w:hAnsi="Arial" w:cs="Arial"/>
    </w:rPr>
  </w:style>
  <w:style w:type="paragraph" w:customStyle="1" w:styleId="Style8">
    <w:name w:val="Style8"/>
    <w:basedOn w:val="a"/>
    <w:uiPriority w:val="99"/>
    <w:rsid w:val="00195B26"/>
    <w:pPr>
      <w:widowControl w:val="0"/>
      <w:autoSpaceDE w:val="0"/>
      <w:autoSpaceDN w:val="0"/>
      <w:adjustRightInd w:val="0"/>
    </w:pPr>
    <w:rPr>
      <w:rFonts w:ascii="Arial" w:hAnsi="Arial" w:cs="Arial"/>
    </w:rPr>
  </w:style>
  <w:style w:type="character" w:customStyle="1" w:styleId="FontStyle13">
    <w:name w:val="Font Style13"/>
    <w:uiPriority w:val="99"/>
    <w:rsid w:val="00195B26"/>
    <w:rPr>
      <w:rFonts w:ascii="Arial" w:hAnsi="Arial" w:cs="Arial"/>
      <w:b/>
      <w:bCs/>
      <w:spacing w:val="-10"/>
      <w:sz w:val="10"/>
      <w:szCs w:val="10"/>
    </w:rPr>
  </w:style>
  <w:style w:type="character" w:customStyle="1" w:styleId="FontStyle14">
    <w:name w:val="Font Style14"/>
    <w:uiPriority w:val="99"/>
    <w:rsid w:val="00195B26"/>
    <w:rPr>
      <w:rFonts w:ascii="Arial" w:hAnsi="Arial" w:cs="Arial"/>
      <w:sz w:val="16"/>
      <w:szCs w:val="16"/>
    </w:rPr>
  </w:style>
  <w:style w:type="paragraph" w:customStyle="1" w:styleId="Style3">
    <w:name w:val="Style3"/>
    <w:basedOn w:val="a"/>
    <w:uiPriority w:val="99"/>
    <w:rsid w:val="009F6FFB"/>
    <w:pPr>
      <w:widowControl w:val="0"/>
      <w:autoSpaceDE w:val="0"/>
      <w:autoSpaceDN w:val="0"/>
      <w:adjustRightInd w:val="0"/>
    </w:pPr>
    <w:rPr>
      <w:rFonts w:ascii="Arial" w:hAnsi="Arial" w:cs="Arial"/>
    </w:rPr>
  </w:style>
  <w:style w:type="character" w:customStyle="1" w:styleId="FontStyle11">
    <w:name w:val="Font Style11"/>
    <w:uiPriority w:val="99"/>
    <w:rsid w:val="009F6FFB"/>
    <w:rPr>
      <w:rFonts w:ascii="Arial" w:hAnsi="Arial" w:cs="Arial"/>
      <w:b/>
      <w:bCs/>
      <w:sz w:val="18"/>
      <w:szCs w:val="18"/>
    </w:rPr>
  </w:style>
  <w:style w:type="character" w:customStyle="1" w:styleId="FontStyle12">
    <w:name w:val="Font Style12"/>
    <w:uiPriority w:val="99"/>
    <w:rsid w:val="009F6FFB"/>
    <w:rPr>
      <w:rFonts w:ascii="Arial" w:hAnsi="Arial" w:cs="Arial"/>
      <w:sz w:val="16"/>
      <w:szCs w:val="16"/>
    </w:rPr>
  </w:style>
  <w:style w:type="paragraph" w:customStyle="1" w:styleId="Style2">
    <w:name w:val="Style2"/>
    <w:basedOn w:val="a"/>
    <w:uiPriority w:val="99"/>
    <w:rsid w:val="005F0BBF"/>
    <w:pPr>
      <w:widowControl w:val="0"/>
      <w:autoSpaceDE w:val="0"/>
      <w:autoSpaceDN w:val="0"/>
      <w:adjustRightInd w:val="0"/>
      <w:spacing w:line="223" w:lineRule="exact"/>
      <w:jc w:val="center"/>
    </w:pPr>
    <w:rPr>
      <w:rFonts w:ascii="Arial" w:hAnsi="Arial" w:cs="Arial"/>
    </w:rPr>
  </w:style>
  <w:style w:type="character" w:customStyle="1" w:styleId="FontStyle15">
    <w:name w:val="Font Style15"/>
    <w:uiPriority w:val="99"/>
    <w:rsid w:val="005F0BBF"/>
    <w:rPr>
      <w:rFonts w:ascii="Arial Narrow" w:hAnsi="Arial Narrow" w:cs="Arial Narrow"/>
      <w:b/>
      <w:bCs/>
      <w:sz w:val="14"/>
      <w:szCs w:val="14"/>
    </w:rPr>
  </w:style>
  <w:style w:type="character" w:customStyle="1" w:styleId="FontStyle16">
    <w:name w:val="Font Style16"/>
    <w:uiPriority w:val="99"/>
    <w:rsid w:val="005F0BBF"/>
    <w:rPr>
      <w:rFonts w:ascii="Arial Narrow" w:hAnsi="Arial Narrow" w:cs="Arial Narrow"/>
      <w:sz w:val="14"/>
      <w:szCs w:val="14"/>
    </w:rPr>
  </w:style>
  <w:style w:type="character" w:styleId="ae">
    <w:name w:val="Strong"/>
    <w:uiPriority w:val="22"/>
    <w:qFormat/>
    <w:rsid w:val="001E1EB7"/>
    <w:rPr>
      <w:b/>
      <w:bCs/>
    </w:rPr>
  </w:style>
  <w:style w:type="paragraph" w:styleId="af">
    <w:name w:val="Subtitle"/>
    <w:basedOn w:val="a"/>
    <w:next w:val="a"/>
    <w:link w:val="af0"/>
    <w:qFormat/>
    <w:rsid w:val="001E1EB7"/>
    <w:pPr>
      <w:spacing w:after="60"/>
      <w:jc w:val="center"/>
      <w:outlineLvl w:val="1"/>
    </w:pPr>
    <w:rPr>
      <w:rFonts w:ascii="Cambria" w:hAnsi="Cambria"/>
    </w:rPr>
  </w:style>
  <w:style w:type="character" w:customStyle="1" w:styleId="af0">
    <w:name w:val="Подзаголовок Знак"/>
    <w:link w:val="af"/>
    <w:rsid w:val="001E1EB7"/>
    <w:rPr>
      <w:rFonts w:ascii="Cambria" w:eastAsia="Times New Roman" w:hAnsi="Cambria" w:cs="Times New Roman"/>
      <w:sz w:val="24"/>
      <w:szCs w:val="24"/>
    </w:rPr>
  </w:style>
  <w:style w:type="paragraph" w:styleId="af1">
    <w:name w:val="TOC Heading"/>
    <w:basedOn w:val="1"/>
    <w:next w:val="a"/>
    <w:uiPriority w:val="39"/>
    <w:unhideWhenUsed/>
    <w:qFormat/>
    <w:rsid w:val="001E1EB7"/>
    <w:pPr>
      <w:keepLines/>
      <w:spacing w:before="480" w:after="0" w:line="276" w:lineRule="auto"/>
      <w:outlineLvl w:val="9"/>
    </w:pPr>
    <w:rPr>
      <w:rFonts w:ascii="Cambria" w:hAnsi="Cambria" w:cs="Times New Roman"/>
      <w:color w:val="365F91"/>
      <w:kern w:val="0"/>
      <w:sz w:val="28"/>
      <w:szCs w:val="28"/>
      <w:lang w:eastAsia="en-US"/>
    </w:rPr>
  </w:style>
  <w:style w:type="paragraph" w:styleId="11">
    <w:name w:val="toc 1"/>
    <w:basedOn w:val="a"/>
    <w:next w:val="a"/>
    <w:autoRedefine/>
    <w:uiPriority w:val="39"/>
    <w:rsid w:val="00B37C15"/>
    <w:rPr>
      <w:b/>
      <w:bCs/>
      <w:sz w:val="22"/>
      <w:szCs w:val="20"/>
    </w:rPr>
  </w:style>
  <w:style w:type="paragraph" w:styleId="21">
    <w:name w:val="toc 2"/>
    <w:basedOn w:val="a"/>
    <w:next w:val="a"/>
    <w:autoRedefine/>
    <w:uiPriority w:val="39"/>
    <w:rsid w:val="00B37C15"/>
    <w:pPr>
      <w:ind w:left="240"/>
    </w:pPr>
    <w:rPr>
      <w:i/>
      <w:iCs/>
      <w:sz w:val="20"/>
      <w:szCs w:val="20"/>
    </w:rPr>
  </w:style>
  <w:style w:type="paragraph" w:styleId="33">
    <w:name w:val="toc 3"/>
    <w:basedOn w:val="a"/>
    <w:next w:val="a"/>
    <w:autoRedefine/>
    <w:uiPriority w:val="39"/>
    <w:rsid w:val="00713E2F"/>
    <w:pPr>
      <w:ind w:left="480"/>
    </w:pPr>
    <w:rPr>
      <w:sz w:val="20"/>
      <w:szCs w:val="20"/>
    </w:rPr>
  </w:style>
  <w:style w:type="paragraph" w:styleId="af2">
    <w:name w:val="Title"/>
    <w:basedOn w:val="a"/>
    <w:next w:val="a"/>
    <w:link w:val="af3"/>
    <w:qFormat/>
    <w:rsid w:val="001E1EB7"/>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1E1EB7"/>
    <w:rPr>
      <w:rFonts w:ascii="Cambria" w:eastAsia="Times New Roman" w:hAnsi="Cambria" w:cs="Times New Roman"/>
      <w:b/>
      <w:bCs/>
      <w:kern w:val="28"/>
      <w:sz w:val="32"/>
      <w:szCs w:val="32"/>
    </w:rPr>
  </w:style>
  <w:style w:type="character" w:customStyle="1" w:styleId="a7">
    <w:name w:val="Верхний колонтитул Знак"/>
    <w:link w:val="a6"/>
    <w:uiPriority w:val="99"/>
    <w:rsid w:val="00F06EA9"/>
    <w:rPr>
      <w:sz w:val="24"/>
      <w:szCs w:val="24"/>
    </w:rPr>
  </w:style>
  <w:style w:type="character" w:customStyle="1" w:styleId="a9">
    <w:name w:val="Нижний колонтитул Знак"/>
    <w:link w:val="a8"/>
    <w:uiPriority w:val="99"/>
    <w:rsid w:val="00F06EA9"/>
    <w:rPr>
      <w:sz w:val="24"/>
      <w:szCs w:val="24"/>
    </w:rPr>
  </w:style>
  <w:style w:type="paragraph" w:styleId="af4">
    <w:name w:val="Balloon Text"/>
    <w:basedOn w:val="a"/>
    <w:link w:val="af5"/>
    <w:rsid w:val="00E95039"/>
    <w:rPr>
      <w:rFonts w:ascii="Tahoma" w:hAnsi="Tahoma" w:cs="Tahoma"/>
      <w:sz w:val="16"/>
      <w:szCs w:val="16"/>
    </w:rPr>
  </w:style>
  <w:style w:type="character" w:customStyle="1" w:styleId="af5">
    <w:name w:val="Текст выноски Знак"/>
    <w:link w:val="af4"/>
    <w:rsid w:val="00E95039"/>
    <w:rPr>
      <w:rFonts w:ascii="Tahoma" w:hAnsi="Tahoma" w:cs="Tahoma"/>
      <w:sz w:val="16"/>
      <w:szCs w:val="16"/>
    </w:rPr>
  </w:style>
  <w:style w:type="paragraph" w:styleId="af6">
    <w:name w:val="List Paragraph"/>
    <w:basedOn w:val="a"/>
    <w:uiPriority w:val="34"/>
    <w:qFormat/>
    <w:rsid w:val="00B606B9"/>
    <w:pPr>
      <w:ind w:left="720"/>
      <w:contextualSpacing/>
    </w:pPr>
  </w:style>
  <w:style w:type="numbering" w:customStyle="1" w:styleId="12">
    <w:name w:val="Нет списка1"/>
    <w:next w:val="a2"/>
    <w:uiPriority w:val="99"/>
    <w:semiHidden/>
    <w:unhideWhenUsed/>
    <w:rsid w:val="008E2520"/>
  </w:style>
  <w:style w:type="character" w:styleId="af7">
    <w:name w:val="FollowedHyperlink"/>
    <w:uiPriority w:val="99"/>
    <w:unhideWhenUsed/>
    <w:rsid w:val="008E2520"/>
    <w:rPr>
      <w:color w:val="800080"/>
      <w:u w:val="single"/>
    </w:rPr>
  </w:style>
  <w:style w:type="paragraph" w:customStyle="1" w:styleId="font5">
    <w:name w:val="font5"/>
    <w:basedOn w:val="a"/>
    <w:rsid w:val="008E2520"/>
    <w:pPr>
      <w:spacing w:before="100" w:beforeAutospacing="1" w:after="100" w:afterAutospacing="1"/>
    </w:pPr>
    <w:rPr>
      <w:b/>
      <w:bCs/>
    </w:rPr>
  </w:style>
  <w:style w:type="paragraph" w:customStyle="1" w:styleId="font6">
    <w:name w:val="font6"/>
    <w:basedOn w:val="a"/>
    <w:rsid w:val="008E2520"/>
    <w:pPr>
      <w:spacing w:before="100" w:beforeAutospacing="1" w:after="100" w:afterAutospacing="1"/>
    </w:pPr>
    <w:rPr>
      <w:b/>
      <w:bCs/>
    </w:rPr>
  </w:style>
  <w:style w:type="paragraph" w:customStyle="1" w:styleId="xl65">
    <w:name w:val="xl6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6">
    <w:name w:val="xl66"/>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8">
    <w:name w:val="xl6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69">
    <w:name w:val="xl6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a"/>
    <w:rsid w:val="008E2520"/>
    <w:pPr>
      <w:spacing w:before="100" w:beforeAutospacing="1" w:after="100" w:afterAutospacing="1"/>
      <w:jc w:val="center"/>
      <w:textAlignment w:val="center"/>
    </w:pPr>
  </w:style>
  <w:style w:type="paragraph" w:customStyle="1" w:styleId="xl71">
    <w:name w:val="xl71"/>
    <w:basedOn w:val="a"/>
    <w:rsid w:val="008E2520"/>
    <w:pPr>
      <w:spacing w:before="100" w:beforeAutospacing="1" w:after="100" w:afterAutospacing="1"/>
      <w:jc w:val="center"/>
      <w:textAlignment w:val="center"/>
    </w:pPr>
  </w:style>
  <w:style w:type="paragraph" w:customStyle="1" w:styleId="xl72">
    <w:name w:val="xl72"/>
    <w:basedOn w:val="a"/>
    <w:rsid w:val="008E2520"/>
    <w:pPr>
      <w:spacing w:before="100" w:beforeAutospacing="1" w:after="100" w:afterAutospacing="1"/>
      <w:jc w:val="center"/>
      <w:textAlignment w:val="center"/>
    </w:pPr>
  </w:style>
  <w:style w:type="paragraph" w:customStyle="1" w:styleId="xl73">
    <w:name w:val="xl7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4">
    <w:name w:val="xl74"/>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5">
    <w:name w:val="xl7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9">
    <w:name w:val="xl79"/>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0">
    <w:name w:val="xl80"/>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1">
    <w:name w:val="xl81"/>
    <w:basedOn w:val="a"/>
    <w:rsid w:val="008E2520"/>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2">
    <w:name w:val="xl82"/>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3">
    <w:name w:val="xl83"/>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4">
    <w:name w:val="xl8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5">
    <w:name w:val="xl85"/>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6">
    <w:name w:val="xl86"/>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8">
    <w:name w:val="xl8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89">
    <w:name w:val="xl89"/>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0">
    <w:name w:val="xl90"/>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1">
    <w:name w:val="xl91"/>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2">
    <w:name w:val="xl92"/>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3">
    <w:name w:val="xl93"/>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4">
    <w:name w:val="xl94"/>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6">
    <w:name w:val="xl9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7">
    <w:name w:val="xl97"/>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01">
    <w:name w:val="xl101"/>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02">
    <w:name w:val="xl10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numbering" w:customStyle="1" w:styleId="22">
    <w:name w:val="Нет списка2"/>
    <w:next w:val="a2"/>
    <w:uiPriority w:val="99"/>
    <w:semiHidden/>
    <w:unhideWhenUsed/>
    <w:rsid w:val="008E2520"/>
  </w:style>
  <w:style w:type="paragraph" w:customStyle="1" w:styleId="font7">
    <w:name w:val="font7"/>
    <w:basedOn w:val="a"/>
    <w:rsid w:val="008E2520"/>
    <w:pPr>
      <w:spacing w:before="100" w:beforeAutospacing="1" w:after="100" w:afterAutospacing="1"/>
    </w:pPr>
    <w:rPr>
      <w:b/>
      <w:bCs/>
    </w:rPr>
  </w:style>
  <w:style w:type="paragraph" w:customStyle="1" w:styleId="xl103">
    <w:name w:val="xl103"/>
    <w:basedOn w:val="a"/>
    <w:rsid w:val="008E2520"/>
    <w:pPr>
      <w:pBdr>
        <w:top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04">
    <w:name w:val="xl104"/>
    <w:basedOn w:val="a"/>
    <w:rsid w:val="008E252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5">
    <w:name w:val="xl105"/>
    <w:basedOn w:val="a"/>
    <w:rsid w:val="008E2520"/>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06">
    <w:name w:val="xl10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8">
    <w:name w:val="xl10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9">
    <w:name w:val="xl109"/>
    <w:basedOn w:val="a"/>
    <w:rsid w:val="008E2520"/>
    <w:pPr>
      <w:pBdr>
        <w:bottom w:val="single" w:sz="4" w:space="0" w:color="auto"/>
      </w:pBdr>
      <w:spacing w:before="100" w:beforeAutospacing="1" w:after="100" w:afterAutospacing="1"/>
      <w:jc w:val="center"/>
      <w:textAlignment w:val="center"/>
    </w:pPr>
  </w:style>
  <w:style w:type="paragraph" w:customStyle="1" w:styleId="xl110">
    <w:name w:val="xl110"/>
    <w:basedOn w:val="a"/>
    <w:rsid w:val="008E2520"/>
    <w:pPr>
      <w:pBdr>
        <w:bottom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8E2520"/>
    <w:pPr>
      <w:pBdr>
        <w:top w:val="single" w:sz="4" w:space="0" w:color="auto"/>
      </w:pBdr>
      <w:spacing w:before="100" w:beforeAutospacing="1" w:after="100" w:afterAutospacing="1"/>
      <w:jc w:val="center"/>
      <w:textAlignment w:val="center"/>
    </w:pPr>
  </w:style>
  <w:style w:type="paragraph" w:customStyle="1" w:styleId="xl112">
    <w:name w:val="xl112"/>
    <w:basedOn w:val="a"/>
    <w:rsid w:val="008E2520"/>
    <w:pPr>
      <w:pBdr>
        <w:top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8E252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4">
    <w:name w:val="xl114"/>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16">
    <w:name w:val="xl116"/>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8">
    <w:name w:val="xl118"/>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19">
    <w:name w:val="xl119"/>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0">
    <w:name w:val="xl120"/>
    <w:basedOn w:val="a"/>
    <w:rsid w:val="008E252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1">
    <w:name w:val="xl121"/>
    <w:basedOn w:val="a"/>
    <w:rsid w:val="008E252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8E252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25">
    <w:name w:val="xl125"/>
    <w:basedOn w:val="a"/>
    <w:rsid w:val="008E2520"/>
    <w:pPr>
      <w:pBdr>
        <w:left w:val="single" w:sz="8" w:space="0" w:color="auto"/>
        <w:right w:val="single" w:sz="8" w:space="0" w:color="auto"/>
      </w:pBdr>
      <w:spacing w:before="100" w:beforeAutospacing="1" w:after="100" w:afterAutospacing="1"/>
      <w:jc w:val="center"/>
      <w:textAlignment w:val="center"/>
    </w:pPr>
  </w:style>
  <w:style w:type="paragraph" w:customStyle="1" w:styleId="xl126">
    <w:name w:val="xl126"/>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7">
    <w:name w:val="xl12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8">
    <w:name w:val="xl12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numbering" w:customStyle="1" w:styleId="34">
    <w:name w:val="Нет списка3"/>
    <w:next w:val="a2"/>
    <w:uiPriority w:val="99"/>
    <w:semiHidden/>
    <w:unhideWhenUsed/>
    <w:rsid w:val="008E2520"/>
  </w:style>
  <w:style w:type="numbering" w:customStyle="1" w:styleId="4">
    <w:name w:val="Нет списка4"/>
    <w:next w:val="a2"/>
    <w:uiPriority w:val="99"/>
    <w:semiHidden/>
    <w:unhideWhenUsed/>
    <w:rsid w:val="008E2520"/>
  </w:style>
  <w:style w:type="numbering" w:customStyle="1" w:styleId="5">
    <w:name w:val="Нет списка5"/>
    <w:next w:val="a2"/>
    <w:uiPriority w:val="99"/>
    <w:semiHidden/>
    <w:unhideWhenUsed/>
    <w:rsid w:val="008E2520"/>
  </w:style>
  <w:style w:type="paragraph" w:customStyle="1" w:styleId="xl129">
    <w:name w:val="xl129"/>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1">
    <w:name w:val="xl131"/>
    <w:basedOn w:val="a"/>
    <w:rsid w:val="008E2520"/>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32">
    <w:name w:val="xl132"/>
    <w:basedOn w:val="a"/>
    <w:rsid w:val="008E252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4">
    <w:name w:val="xl134"/>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8E2520"/>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36">
    <w:name w:val="xl136"/>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7">
    <w:name w:val="xl137"/>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8">
    <w:name w:val="xl138"/>
    <w:basedOn w:val="a"/>
    <w:rsid w:val="008E2520"/>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font8">
    <w:name w:val="font8"/>
    <w:basedOn w:val="a"/>
    <w:rsid w:val="007B764A"/>
    <w:pPr>
      <w:spacing w:before="100" w:beforeAutospacing="1" w:after="100" w:afterAutospacing="1"/>
    </w:pPr>
    <w:rPr>
      <w:b/>
      <w:bCs/>
      <w:color w:val="000000"/>
    </w:rPr>
  </w:style>
  <w:style w:type="paragraph" w:customStyle="1" w:styleId="font9">
    <w:name w:val="font9"/>
    <w:basedOn w:val="a"/>
    <w:rsid w:val="007B764A"/>
    <w:pPr>
      <w:spacing w:before="100" w:beforeAutospacing="1" w:after="100" w:afterAutospacing="1"/>
    </w:pPr>
    <w:rPr>
      <w:b/>
      <w:bCs/>
    </w:rPr>
  </w:style>
  <w:style w:type="paragraph" w:customStyle="1" w:styleId="xl139">
    <w:name w:val="xl13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0">
    <w:name w:val="xl140"/>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1">
    <w:name w:val="xl141"/>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3">
    <w:name w:val="xl143"/>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4">
    <w:name w:val="xl144"/>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5">
    <w:name w:val="xl145"/>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6">
    <w:name w:val="xl146"/>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
    <w:rsid w:val="007B764A"/>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148">
    <w:name w:val="xl148"/>
    <w:basedOn w:val="a"/>
    <w:rsid w:val="007B764A"/>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
    <w:rsid w:val="007B764A"/>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
    <w:rsid w:val="007B764A"/>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51">
    <w:name w:val="xl151"/>
    <w:basedOn w:val="a"/>
    <w:rsid w:val="007B764A"/>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2">
    <w:name w:val="xl152"/>
    <w:basedOn w:val="a"/>
    <w:rsid w:val="007B764A"/>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3">
    <w:name w:val="xl153"/>
    <w:basedOn w:val="a"/>
    <w:rsid w:val="007B764A"/>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ConsPlusNormal">
    <w:name w:val="ConsPlusNormal"/>
    <w:rsid w:val="0022217A"/>
    <w:pPr>
      <w:widowControl w:val="0"/>
      <w:autoSpaceDE w:val="0"/>
      <w:autoSpaceDN w:val="0"/>
      <w:adjustRightInd w:val="0"/>
    </w:pPr>
    <w:rPr>
      <w:rFonts w:ascii="Arial" w:hAnsi="Arial" w:cs="Arial"/>
    </w:rPr>
  </w:style>
  <w:style w:type="paragraph" w:styleId="af8">
    <w:name w:val="Body Text Indent"/>
    <w:basedOn w:val="a"/>
    <w:link w:val="af9"/>
    <w:rsid w:val="009610D8"/>
    <w:pPr>
      <w:spacing w:after="120"/>
      <w:ind w:left="283"/>
    </w:pPr>
  </w:style>
  <w:style w:type="character" w:customStyle="1" w:styleId="af9">
    <w:name w:val="Основной текст с отступом Знак"/>
    <w:basedOn w:val="a0"/>
    <w:link w:val="af8"/>
    <w:rsid w:val="009610D8"/>
    <w:rPr>
      <w:sz w:val="24"/>
      <w:szCs w:val="24"/>
    </w:rPr>
  </w:style>
  <w:style w:type="character" w:customStyle="1" w:styleId="highlight">
    <w:name w:val="highlight"/>
    <w:basedOn w:val="a0"/>
    <w:rsid w:val="005F71A1"/>
  </w:style>
  <w:style w:type="character" w:customStyle="1" w:styleId="30">
    <w:name w:val="Заголовок 3 Знак"/>
    <w:basedOn w:val="a0"/>
    <w:link w:val="3"/>
    <w:rsid w:val="004D7A92"/>
    <w:rPr>
      <w:b/>
      <w:bCs/>
      <w:sz w:val="27"/>
      <w:szCs w:val="27"/>
    </w:rPr>
  </w:style>
  <w:style w:type="character" w:customStyle="1" w:styleId="20">
    <w:name w:val="Заголовок 2 Знак"/>
    <w:basedOn w:val="a0"/>
    <w:link w:val="2"/>
    <w:semiHidden/>
    <w:rsid w:val="00EC1260"/>
    <w:rPr>
      <w:rFonts w:asciiTheme="majorHAnsi" w:eastAsiaTheme="majorEastAsia" w:hAnsiTheme="majorHAnsi" w:cstheme="majorBidi"/>
      <w:color w:val="2E74B5" w:themeColor="accent1" w:themeShade="BF"/>
      <w:sz w:val="26"/>
      <w:szCs w:val="26"/>
    </w:rPr>
  </w:style>
  <w:style w:type="character" w:customStyle="1" w:styleId="13">
    <w:name w:val="заголовокпогода1"/>
    <w:basedOn w:val="a0"/>
    <w:rsid w:val="00F131AB"/>
    <w:rPr>
      <w:rFonts w:cs="Times New Roman"/>
    </w:rPr>
  </w:style>
  <w:style w:type="paragraph" w:styleId="afa">
    <w:name w:val="No Spacing"/>
    <w:uiPriority w:val="1"/>
    <w:qFormat/>
    <w:rsid w:val="00A3693F"/>
    <w:rPr>
      <w:rFonts w:asciiTheme="minorHAnsi" w:eastAsiaTheme="minorHAnsi" w:hAnsiTheme="minorHAnsi" w:cstheme="minorBidi"/>
      <w:sz w:val="22"/>
      <w:szCs w:val="22"/>
      <w:lang w:eastAsia="en-US"/>
    </w:rPr>
  </w:style>
  <w:style w:type="table" w:customStyle="1" w:styleId="14">
    <w:name w:val="Сетка таблицы1"/>
    <w:basedOn w:val="a1"/>
    <w:next w:val="a3"/>
    <w:uiPriority w:val="59"/>
    <w:rsid w:val="00134C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3"/>
    <w:uiPriority w:val="59"/>
    <w:rsid w:val="00322E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3"/>
    <w:uiPriority w:val="39"/>
    <w:rsid w:val="006400B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Гипертекстовая ссылка"/>
    <w:basedOn w:val="a0"/>
    <w:uiPriority w:val="99"/>
    <w:rsid w:val="001961B6"/>
    <w:rPr>
      <w:color w:val="106BBE"/>
    </w:rPr>
  </w:style>
  <w:style w:type="character" w:customStyle="1" w:styleId="24">
    <w:name w:val="Основной текст (2)_"/>
    <w:basedOn w:val="a0"/>
    <w:link w:val="25"/>
    <w:rsid w:val="00D150EB"/>
    <w:rPr>
      <w:sz w:val="22"/>
      <w:szCs w:val="22"/>
      <w:shd w:val="clear" w:color="auto" w:fill="FFFFFF"/>
    </w:rPr>
  </w:style>
  <w:style w:type="character" w:customStyle="1" w:styleId="2115pt">
    <w:name w:val="Основной текст (2) + 11;5 pt;Курсив"/>
    <w:basedOn w:val="24"/>
    <w:rsid w:val="00D150EB"/>
    <w:rPr>
      <w:i/>
      <w:iCs/>
      <w:color w:val="000000"/>
      <w:spacing w:val="0"/>
      <w:w w:val="100"/>
      <w:position w:val="0"/>
      <w:sz w:val="23"/>
      <w:szCs w:val="23"/>
      <w:shd w:val="clear" w:color="auto" w:fill="FFFFFF"/>
      <w:lang w:val="ru-RU" w:eastAsia="ru-RU" w:bidi="ru-RU"/>
    </w:rPr>
  </w:style>
  <w:style w:type="character" w:customStyle="1" w:styleId="afc">
    <w:name w:val="Подпись к таблице_"/>
    <w:basedOn w:val="a0"/>
    <w:link w:val="afd"/>
    <w:rsid w:val="00D150EB"/>
    <w:rPr>
      <w:rFonts w:ascii="Arial" w:eastAsia="Arial" w:hAnsi="Arial" w:cs="Arial"/>
      <w:b/>
      <w:bCs/>
      <w:sz w:val="18"/>
      <w:szCs w:val="18"/>
      <w:shd w:val="clear" w:color="auto" w:fill="FFFFFF"/>
    </w:rPr>
  </w:style>
  <w:style w:type="character" w:customStyle="1" w:styleId="2Arial7pt">
    <w:name w:val="Основной текст (2) + Arial;7 pt;Полужирный"/>
    <w:basedOn w:val="24"/>
    <w:rsid w:val="00D150EB"/>
    <w:rPr>
      <w:rFonts w:ascii="Arial" w:eastAsia="Arial" w:hAnsi="Arial" w:cs="Arial"/>
      <w:b/>
      <w:bCs/>
      <w:color w:val="000000"/>
      <w:spacing w:val="0"/>
      <w:w w:val="100"/>
      <w:position w:val="0"/>
      <w:sz w:val="14"/>
      <w:szCs w:val="14"/>
      <w:shd w:val="clear" w:color="auto" w:fill="FFFFFF"/>
      <w:lang w:val="ru-RU" w:eastAsia="ru-RU" w:bidi="ru-RU"/>
    </w:rPr>
  </w:style>
  <w:style w:type="character" w:customStyle="1" w:styleId="2Arial75pt">
    <w:name w:val="Основной текст (2) + Arial;7;5 pt;Полужирный"/>
    <w:basedOn w:val="24"/>
    <w:rsid w:val="00D150EB"/>
    <w:rPr>
      <w:rFonts w:ascii="Arial" w:eastAsia="Arial" w:hAnsi="Arial" w:cs="Arial"/>
      <w:b/>
      <w:bCs/>
      <w:color w:val="000000"/>
      <w:spacing w:val="0"/>
      <w:w w:val="100"/>
      <w:position w:val="0"/>
      <w:sz w:val="15"/>
      <w:szCs w:val="15"/>
      <w:shd w:val="clear" w:color="auto" w:fill="FFFFFF"/>
      <w:lang w:val="ru-RU" w:eastAsia="ru-RU" w:bidi="ru-RU"/>
    </w:rPr>
  </w:style>
  <w:style w:type="paragraph" w:customStyle="1" w:styleId="25">
    <w:name w:val="Основной текст (2)"/>
    <w:basedOn w:val="a"/>
    <w:link w:val="24"/>
    <w:rsid w:val="00D150EB"/>
    <w:pPr>
      <w:widowControl w:val="0"/>
      <w:shd w:val="clear" w:color="auto" w:fill="FFFFFF"/>
      <w:spacing w:line="269" w:lineRule="exact"/>
      <w:ind w:hanging="580"/>
    </w:pPr>
    <w:rPr>
      <w:sz w:val="22"/>
      <w:szCs w:val="22"/>
    </w:rPr>
  </w:style>
  <w:style w:type="paragraph" w:customStyle="1" w:styleId="afd">
    <w:name w:val="Подпись к таблице"/>
    <w:basedOn w:val="a"/>
    <w:link w:val="afc"/>
    <w:rsid w:val="00D150EB"/>
    <w:pPr>
      <w:widowControl w:val="0"/>
      <w:shd w:val="clear" w:color="auto" w:fill="FFFFFF"/>
      <w:spacing w:line="200" w:lineRule="exact"/>
    </w:pPr>
    <w:rPr>
      <w:rFonts w:ascii="Arial" w:eastAsia="Arial" w:hAnsi="Arial" w:cs="Arial"/>
      <w:b/>
      <w:bCs/>
      <w:sz w:val="18"/>
      <w:szCs w:val="18"/>
    </w:rPr>
  </w:style>
  <w:style w:type="character" w:customStyle="1" w:styleId="2Arial65pt">
    <w:name w:val="Основной текст (2) + Arial;6;5 pt;Курсив"/>
    <w:basedOn w:val="24"/>
    <w:rsid w:val="003D2074"/>
    <w:rPr>
      <w:rFonts w:ascii="Arial" w:eastAsia="Arial" w:hAnsi="Arial" w:cs="Arial"/>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26">
    <w:name w:val="Подпись к таблице (2)_"/>
    <w:basedOn w:val="a0"/>
    <w:link w:val="27"/>
    <w:rsid w:val="00CB104E"/>
    <w:rPr>
      <w:rFonts w:ascii="Arial" w:eastAsia="Arial" w:hAnsi="Arial" w:cs="Arial"/>
      <w:b/>
      <w:bCs/>
      <w:sz w:val="16"/>
      <w:szCs w:val="16"/>
      <w:shd w:val="clear" w:color="auto" w:fill="FFFFFF"/>
    </w:rPr>
  </w:style>
  <w:style w:type="character" w:customStyle="1" w:styleId="2Arial8pt">
    <w:name w:val="Основной текст (2) + Arial;8 pt"/>
    <w:basedOn w:val="24"/>
    <w:rsid w:val="00CB104E"/>
    <w:rPr>
      <w:rFonts w:ascii="Arial" w:eastAsia="Arial" w:hAnsi="Arial" w:cs="Arial"/>
      <w:color w:val="000000"/>
      <w:spacing w:val="0"/>
      <w:w w:val="100"/>
      <w:position w:val="0"/>
      <w:sz w:val="16"/>
      <w:szCs w:val="16"/>
      <w:shd w:val="clear" w:color="auto" w:fill="FFFFFF"/>
      <w:lang w:val="ru-RU" w:eastAsia="ru-RU" w:bidi="ru-RU"/>
    </w:rPr>
  </w:style>
  <w:style w:type="paragraph" w:customStyle="1" w:styleId="27">
    <w:name w:val="Подпись к таблице (2)"/>
    <w:basedOn w:val="a"/>
    <w:link w:val="26"/>
    <w:rsid w:val="00CB104E"/>
    <w:pPr>
      <w:widowControl w:val="0"/>
      <w:shd w:val="clear" w:color="auto" w:fill="FFFFFF"/>
      <w:spacing w:line="178" w:lineRule="exact"/>
    </w:pPr>
    <w:rPr>
      <w:rFonts w:ascii="Arial" w:eastAsia="Arial" w:hAnsi="Arial" w:cs="Arial"/>
      <w:b/>
      <w:bCs/>
      <w:sz w:val="16"/>
      <w:szCs w:val="16"/>
    </w:rPr>
  </w:style>
  <w:style w:type="character" w:customStyle="1" w:styleId="2Arial8pt0">
    <w:name w:val="Основной текст (2) + Arial;8 pt;Полужирный"/>
    <w:basedOn w:val="24"/>
    <w:rsid w:val="00442167"/>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afe">
    <w:name w:val="Колонтитул_"/>
    <w:basedOn w:val="a0"/>
    <w:rsid w:val="00903691"/>
    <w:rPr>
      <w:rFonts w:ascii="Arial" w:eastAsia="Arial" w:hAnsi="Arial" w:cs="Arial"/>
      <w:b/>
      <w:bCs/>
      <w:i/>
      <w:iCs/>
      <w:smallCaps w:val="0"/>
      <w:strike w:val="0"/>
      <w:sz w:val="16"/>
      <w:szCs w:val="16"/>
      <w:u w:val="none"/>
    </w:rPr>
  </w:style>
  <w:style w:type="character" w:customStyle="1" w:styleId="aff">
    <w:name w:val="Колонтитул"/>
    <w:basedOn w:val="afe"/>
    <w:rsid w:val="00903691"/>
    <w:rPr>
      <w:rFonts w:ascii="Arial" w:eastAsia="Arial" w:hAnsi="Arial" w:cs="Arial"/>
      <w:b/>
      <w:bCs/>
      <w:i/>
      <w:iCs/>
      <w:smallCaps w:val="0"/>
      <w:strike w:val="0"/>
      <w:color w:val="215868"/>
      <w:spacing w:val="0"/>
      <w:w w:val="100"/>
      <w:position w:val="0"/>
      <w:sz w:val="16"/>
      <w:szCs w:val="16"/>
      <w:u w:val="none"/>
      <w:lang w:val="ru-RU" w:eastAsia="ru-RU" w:bidi="ru-RU"/>
    </w:rPr>
  </w:style>
  <w:style w:type="character" w:customStyle="1" w:styleId="TimesNewRoman">
    <w:name w:val="Колонтитул + Times New Roman;Не курсив"/>
    <w:basedOn w:val="afe"/>
    <w:rsid w:val="00903691"/>
    <w:rPr>
      <w:rFonts w:ascii="Times New Roman" w:eastAsia="Times New Roman" w:hAnsi="Times New Roman" w:cs="Times New Roman"/>
      <w:b/>
      <w:bCs/>
      <w:i/>
      <w:iCs/>
      <w:smallCaps w:val="0"/>
      <w:strike w:val="0"/>
      <w:color w:val="000000"/>
      <w:spacing w:val="0"/>
      <w:w w:val="100"/>
      <w:position w:val="0"/>
      <w:sz w:val="16"/>
      <w:szCs w:val="16"/>
      <w:u w:val="none"/>
      <w:lang w:val="ru-RU" w:eastAsia="ru-RU" w:bidi="ru-RU"/>
    </w:rPr>
  </w:style>
  <w:style w:type="character" w:customStyle="1" w:styleId="15">
    <w:name w:val="Основной текст (15)_"/>
    <w:basedOn w:val="a0"/>
    <w:link w:val="150"/>
    <w:rsid w:val="00903691"/>
    <w:rPr>
      <w:rFonts w:ascii="Arial" w:eastAsia="Arial" w:hAnsi="Arial" w:cs="Arial"/>
      <w:b/>
      <w:bCs/>
      <w:sz w:val="14"/>
      <w:szCs w:val="14"/>
      <w:shd w:val="clear" w:color="auto" w:fill="FFFFFF"/>
    </w:rPr>
  </w:style>
  <w:style w:type="paragraph" w:customStyle="1" w:styleId="150">
    <w:name w:val="Основной текст (15)"/>
    <w:basedOn w:val="a"/>
    <w:link w:val="15"/>
    <w:rsid w:val="00903691"/>
    <w:pPr>
      <w:widowControl w:val="0"/>
      <w:shd w:val="clear" w:color="auto" w:fill="FFFFFF"/>
      <w:spacing w:line="156" w:lineRule="exact"/>
      <w:jc w:val="right"/>
    </w:pPr>
    <w:rPr>
      <w:rFonts w:ascii="Arial" w:eastAsia="Arial" w:hAnsi="Arial" w:cs="Arial"/>
      <w:b/>
      <w:bCs/>
      <w:sz w:val="14"/>
      <w:szCs w:val="14"/>
    </w:rPr>
  </w:style>
  <w:style w:type="character" w:customStyle="1" w:styleId="2Arial7pt0">
    <w:name w:val="Основной текст (2) + Arial;7 pt;Полужирный;Курсив"/>
    <w:basedOn w:val="24"/>
    <w:rsid w:val="007E4C18"/>
    <w:rPr>
      <w:rFonts w:ascii="Arial" w:eastAsia="Arial" w:hAnsi="Arial" w:cs="Arial"/>
      <w:b/>
      <w:bCs/>
      <w:i/>
      <w:iCs/>
      <w:smallCaps w:val="0"/>
      <w:strike w:val="0"/>
      <w:color w:val="000000"/>
      <w:spacing w:val="0"/>
      <w:w w:val="100"/>
      <w:position w:val="0"/>
      <w:sz w:val="14"/>
      <w:szCs w:val="14"/>
      <w:u w:val="none"/>
      <w:shd w:val="clear" w:color="auto" w:fill="FFFFFF"/>
      <w:lang w:val="ru-RU" w:eastAsia="ru-RU" w:bidi="ru-RU"/>
    </w:rPr>
  </w:style>
  <w:style w:type="character" w:customStyle="1" w:styleId="9">
    <w:name w:val="Основной текст (9)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90">
    <w:name w:val="Основной текст (9)"/>
    <w:basedOn w:val="9"/>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rPr>
  </w:style>
  <w:style w:type="character" w:customStyle="1" w:styleId="36">
    <w:name w:val="Подпись к картинке (3)_"/>
    <w:basedOn w:val="a0"/>
    <w:rsid w:val="00F44826"/>
    <w:rPr>
      <w:rFonts w:ascii="Times New Roman" w:eastAsia="Times New Roman" w:hAnsi="Times New Roman" w:cs="Times New Roman"/>
      <w:b w:val="0"/>
      <w:bCs w:val="0"/>
      <w:i w:val="0"/>
      <w:iCs w:val="0"/>
      <w:smallCaps w:val="0"/>
      <w:strike w:val="0"/>
      <w:sz w:val="19"/>
      <w:szCs w:val="19"/>
      <w:u w:val="none"/>
    </w:rPr>
  </w:style>
  <w:style w:type="character" w:customStyle="1" w:styleId="37">
    <w:name w:val="Подпись к картинке (3)"/>
    <w:basedOn w:val="36"/>
    <w:rsid w:val="00F44826"/>
    <w:rPr>
      <w:rFonts w:ascii="Times New Roman" w:eastAsia="Times New Roman" w:hAnsi="Times New Roman" w:cs="Times New Roman"/>
      <w:b w:val="0"/>
      <w:bCs w:val="0"/>
      <w:i w:val="0"/>
      <w:iCs w:val="0"/>
      <w:smallCaps w:val="0"/>
      <w:strike w:val="0"/>
      <w:color w:val="4B7CB5"/>
      <w:spacing w:val="0"/>
      <w:w w:val="100"/>
      <w:position w:val="0"/>
      <w:sz w:val="19"/>
      <w:szCs w:val="19"/>
      <w:u w:val="none"/>
      <w:lang w:val="ru-RU" w:eastAsia="ru-RU" w:bidi="ru-RU"/>
    </w:rPr>
  </w:style>
  <w:style w:type="character" w:customStyle="1" w:styleId="2Arial55pt">
    <w:name w:val="Основной текст (2) + Arial;5;5 pt;Полужирный"/>
    <w:basedOn w:val="24"/>
    <w:rsid w:val="00251DFB"/>
    <w:rPr>
      <w:rFonts w:ascii="Arial" w:eastAsia="Arial" w:hAnsi="Arial" w:cs="Arial"/>
      <w:b/>
      <w:bCs/>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8">
    <w:name w:val="Основной текст (2) + Полужирный"/>
    <w:rsid w:val="00963972"/>
    <w:rPr>
      <w:b/>
      <w:bCs/>
      <w:color w:val="000000"/>
      <w:spacing w:val="0"/>
      <w:w w:val="100"/>
      <w:position w:val="0"/>
      <w:shd w:val="clear" w:color="auto" w:fill="FFFFFF"/>
      <w:lang w:val="ru-RU" w:eastAsia="ru-RU" w:bidi="ru-RU"/>
    </w:rPr>
  </w:style>
  <w:style w:type="character" w:customStyle="1" w:styleId="2Arial65pt0">
    <w:name w:val="Основной текст (2) + Arial;6;5 pt"/>
    <w:basedOn w:val="24"/>
    <w:rsid w:val="00D30EA5"/>
    <w:rPr>
      <w:rFonts w:ascii="Arial" w:eastAsia="Arial" w:hAnsi="Arial" w:cs="Arial"/>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Arial45pt">
    <w:name w:val="Основной текст (2) + Arial;4;5 pt"/>
    <w:basedOn w:val="24"/>
    <w:rsid w:val="00B675F7"/>
    <w:rPr>
      <w:rFonts w:ascii="Arial" w:eastAsia="Arial" w:hAnsi="Arial" w:cs="Arial"/>
      <w:b w:val="0"/>
      <w:bCs w:val="0"/>
      <w:i w:val="0"/>
      <w:iCs w:val="0"/>
      <w:smallCaps w:val="0"/>
      <w:strike w:val="0"/>
      <w:color w:val="000000"/>
      <w:spacing w:val="0"/>
      <w:w w:val="100"/>
      <w:position w:val="0"/>
      <w:sz w:val="9"/>
      <w:szCs w:val="9"/>
      <w:u w:val="none"/>
      <w:shd w:val="clear" w:color="auto" w:fill="FFFFFF"/>
      <w:lang w:val="ru-RU" w:eastAsia="ru-RU" w:bidi="ru-RU"/>
    </w:rPr>
  </w:style>
  <w:style w:type="character" w:customStyle="1" w:styleId="26pt">
    <w:name w:val="Основной текст (2) + 6 pt"/>
    <w:basedOn w:val="24"/>
    <w:rsid w:val="00D123BF"/>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aff0">
    <w:name w:val="ГОСТ_Таблица"/>
    <w:basedOn w:val="a"/>
    <w:link w:val="aff1"/>
    <w:qFormat/>
    <w:rsid w:val="00E77618"/>
    <w:pPr>
      <w:contextualSpacing/>
      <w:jc w:val="center"/>
    </w:pPr>
    <w:rPr>
      <w:rFonts w:eastAsiaTheme="minorHAnsi"/>
      <w:snapToGrid w:val="0"/>
      <w:lang w:eastAsia="en-US"/>
    </w:rPr>
  </w:style>
  <w:style w:type="character" w:customStyle="1" w:styleId="aff1">
    <w:name w:val="ГОСТ_Таблица Знак"/>
    <w:basedOn w:val="a0"/>
    <w:link w:val="aff0"/>
    <w:rsid w:val="00E77618"/>
    <w:rPr>
      <w:rFonts w:eastAsiaTheme="minorHAnsi"/>
      <w:snapToGrid w:val="0"/>
      <w:sz w:val="24"/>
      <w:szCs w:val="24"/>
      <w:lang w:eastAsia="en-US"/>
    </w:rPr>
  </w:style>
  <w:style w:type="character" w:customStyle="1" w:styleId="2Arial5pt">
    <w:name w:val="Основной текст (2) + Arial;5 pt"/>
    <w:basedOn w:val="24"/>
    <w:rsid w:val="002231FF"/>
    <w:rPr>
      <w:rFonts w:ascii="Arial" w:eastAsia="Arial" w:hAnsi="Arial" w:cs="Arial"/>
      <w:b w:val="0"/>
      <w:bCs w:val="0"/>
      <w:i w:val="0"/>
      <w:iCs w:val="0"/>
      <w:smallCaps w:val="0"/>
      <w:strike w:val="0"/>
      <w:color w:val="37263A"/>
      <w:spacing w:val="0"/>
      <w:w w:val="100"/>
      <w:position w:val="0"/>
      <w:sz w:val="10"/>
      <w:szCs w:val="10"/>
      <w:u w:val="none"/>
      <w:shd w:val="clear" w:color="auto" w:fill="FFFFFF"/>
      <w:lang w:val="ru-RU" w:eastAsia="ru-RU" w:bidi="ru-RU"/>
    </w:rPr>
  </w:style>
  <w:style w:type="character" w:customStyle="1" w:styleId="255pt">
    <w:name w:val="Основной текст (2) + 5;5 pt"/>
    <w:basedOn w:val="24"/>
    <w:rsid w:val="002231FF"/>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Arial45pt0">
    <w:name w:val="Основной текст (2) + Arial;4;5 pt;Малые прописные"/>
    <w:basedOn w:val="24"/>
    <w:rsid w:val="002231FF"/>
    <w:rPr>
      <w:rFonts w:ascii="Arial" w:eastAsia="Arial" w:hAnsi="Arial" w:cs="Arial"/>
      <w:b w:val="0"/>
      <w:bCs w:val="0"/>
      <w:i w:val="0"/>
      <w:iCs w:val="0"/>
      <w:smallCaps/>
      <w:strike w:val="0"/>
      <w:color w:val="3E373F"/>
      <w:spacing w:val="0"/>
      <w:w w:val="100"/>
      <w:position w:val="0"/>
      <w:sz w:val="9"/>
      <w:szCs w:val="9"/>
      <w:u w:val="none"/>
      <w:shd w:val="clear" w:color="auto" w:fill="FFFFFF"/>
      <w:lang w:val="en-US" w:eastAsia="en-US" w:bidi="en-US"/>
    </w:rPr>
  </w:style>
  <w:style w:type="character" w:customStyle="1" w:styleId="300">
    <w:name w:val="Основной текст (30)_"/>
    <w:basedOn w:val="a0"/>
    <w:link w:val="301"/>
    <w:rsid w:val="006F129E"/>
    <w:rPr>
      <w:sz w:val="21"/>
      <w:szCs w:val="21"/>
      <w:shd w:val="clear" w:color="auto" w:fill="FFFFFF"/>
    </w:rPr>
  </w:style>
  <w:style w:type="paragraph" w:customStyle="1" w:styleId="301">
    <w:name w:val="Основной текст (30)"/>
    <w:basedOn w:val="a"/>
    <w:link w:val="300"/>
    <w:rsid w:val="006F129E"/>
    <w:pPr>
      <w:widowControl w:val="0"/>
      <w:shd w:val="clear" w:color="auto" w:fill="FFFFFF"/>
      <w:spacing w:line="293" w:lineRule="exact"/>
      <w:ind w:firstLine="600"/>
    </w:pPr>
    <w:rPr>
      <w:sz w:val="21"/>
      <w:szCs w:val="21"/>
    </w:rPr>
  </w:style>
  <w:style w:type="character" w:customStyle="1" w:styleId="49">
    <w:name w:val="Основной текст (49)_"/>
    <w:basedOn w:val="a0"/>
    <w:link w:val="490"/>
    <w:rsid w:val="009F35D9"/>
    <w:rPr>
      <w:rFonts w:ascii="Arial" w:eastAsia="Arial" w:hAnsi="Arial" w:cs="Arial"/>
      <w:sz w:val="22"/>
      <w:szCs w:val="22"/>
      <w:shd w:val="clear" w:color="auto" w:fill="FFFFFF"/>
      <w:lang w:val="en-US" w:eastAsia="en-US" w:bidi="en-US"/>
    </w:rPr>
  </w:style>
  <w:style w:type="character" w:customStyle="1" w:styleId="491">
    <w:name w:val="Основной текст (49) + Малые прописные"/>
    <w:basedOn w:val="49"/>
    <w:rsid w:val="009F35D9"/>
    <w:rPr>
      <w:rFonts w:ascii="Arial" w:eastAsia="Arial" w:hAnsi="Arial" w:cs="Arial"/>
      <w:smallCaps/>
      <w:color w:val="000000"/>
      <w:spacing w:val="0"/>
      <w:w w:val="100"/>
      <w:position w:val="0"/>
      <w:sz w:val="22"/>
      <w:szCs w:val="22"/>
      <w:shd w:val="clear" w:color="auto" w:fill="FFFFFF"/>
      <w:lang w:val="en-US" w:eastAsia="en-US" w:bidi="en-US"/>
    </w:rPr>
  </w:style>
  <w:style w:type="paragraph" w:customStyle="1" w:styleId="490">
    <w:name w:val="Основной текст (49)"/>
    <w:basedOn w:val="a"/>
    <w:link w:val="49"/>
    <w:rsid w:val="009F35D9"/>
    <w:pPr>
      <w:widowControl w:val="0"/>
      <w:shd w:val="clear" w:color="auto" w:fill="FFFFFF"/>
      <w:spacing w:before="320" w:after="400" w:line="246" w:lineRule="exact"/>
      <w:ind w:firstLine="600"/>
    </w:pPr>
    <w:rPr>
      <w:rFonts w:ascii="Arial" w:eastAsia="Arial" w:hAnsi="Arial" w:cs="Arial"/>
      <w:sz w:val="22"/>
      <w:szCs w:val="22"/>
      <w:lang w:val="en-US" w:eastAsia="en-US" w:bidi="en-US"/>
    </w:rPr>
  </w:style>
  <w:style w:type="character" w:customStyle="1" w:styleId="2115pt0">
    <w:name w:val="Основной текст (2) + 11;5 pt;Не полужирный"/>
    <w:basedOn w:val="24"/>
    <w:rsid w:val="0051660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0pt">
    <w:name w:val="Основной текст (2) + 10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2115pt1">
    <w:name w:val="Основной текст (2) + 11;5 pt;Не полужирный;Курсив"/>
    <w:basedOn w:val="24"/>
    <w:rsid w:val="0051660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2Calibri65pt">
    <w:name w:val="Основной текст (2) + Calibri;6;5 pt"/>
    <w:basedOn w:val="24"/>
    <w:rsid w:val="00F239A7"/>
    <w:rPr>
      <w:rFonts w:ascii="Calibri" w:eastAsia="Calibri" w:hAnsi="Calibri" w:cs="Calibri"/>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275pt">
    <w:name w:val="Основной текст (2) + 7;5 pt"/>
    <w:basedOn w:val="24"/>
    <w:rsid w:val="00457872"/>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Cambria9pt100">
    <w:name w:val="Колонтитул + Cambria;9 pt;Полужирный;Масштаб 100%"/>
    <w:basedOn w:val="afe"/>
    <w:rsid w:val="005B4D5D"/>
    <w:rPr>
      <w:rFonts w:ascii="Cambria" w:eastAsia="Cambria" w:hAnsi="Cambria" w:cs="Cambria"/>
      <w:b/>
      <w:bCs/>
      <w:i w:val="0"/>
      <w:iCs w:val="0"/>
      <w:smallCaps w:val="0"/>
      <w:strike w:val="0"/>
      <w:color w:val="000000"/>
      <w:spacing w:val="0"/>
      <w:w w:val="100"/>
      <w:position w:val="0"/>
      <w:sz w:val="18"/>
      <w:szCs w:val="18"/>
      <w:u w:val="none"/>
      <w:lang w:val="ru-RU" w:eastAsia="ru-RU" w:bidi="ru-RU"/>
    </w:rPr>
  </w:style>
  <w:style w:type="character" w:customStyle="1" w:styleId="120">
    <w:name w:val="Заголовок №1 (2)_"/>
    <w:basedOn w:val="a0"/>
    <w:link w:val="121"/>
    <w:rsid w:val="005B4D5D"/>
    <w:rPr>
      <w:rFonts w:ascii="Arial" w:eastAsia="Arial" w:hAnsi="Arial" w:cs="Arial"/>
      <w:b/>
      <w:bCs/>
      <w:sz w:val="18"/>
      <w:szCs w:val="18"/>
      <w:shd w:val="clear" w:color="auto" w:fill="FFFFFF"/>
    </w:rPr>
  </w:style>
  <w:style w:type="character" w:customStyle="1" w:styleId="16">
    <w:name w:val="Заголовок №1_"/>
    <w:basedOn w:val="a0"/>
    <w:link w:val="17"/>
    <w:rsid w:val="005B4D5D"/>
    <w:rPr>
      <w:rFonts w:ascii="Book Antiqua" w:eastAsia="Book Antiqua" w:hAnsi="Book Antiqua" w:cs="Book Antiqua"/>
      <w:b/>
      <w:bCs/>
      <w:sz w:val="18"/>
      <w:szCs w:val="18"/>
      <w:shd w:val="clear" w:color="auto" w:fill="FFFFFF"/>
    </w:rPr>
  </w:style>
  <w:style w:type="character" w:customStyle="1" w:styleId="Arial85pt100">
    <w:name w:val="Колонтитул + Arial;8;5 pt;Масштаб 100%"/>
    <w:basedOn w:val="afe"/>
    <w:rsid w:val="005B4D5D"/>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BookAntiqua9pt">
    <w:name w:val="Основной текст (2) + Book Antiqua;9 pt;Полужирный"/>
    <w:basedOn w:val="24"/>
    <w:rsid w:val="005B4D5D"/>
    <w:rPr>
      <w:rFonts w:ascii="Book Antiqua" w:eastAsia="Book Antiqua" w:hAnsi="Book Antiqua" w:cs="Book Antiqua"/>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BookAntiqua55pt">
    <w:name w:val="Основной текст (2) + Book Antiqua;5;5 pt"/>
    <w:basedOn w:val="24"/>
    <w:rsid w:val="005B4D5D"/>
    <w:rPr>
      <w:rFonts w:ascii="Book Antiqua" w:eastAsia="Book Antiqua" w:hAnsi="Book Antiqua" w:cs="Book Antiqua"/>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Cambria55pt">
    <w:name w:val="Основной текст (2) + Cambria;5;5 pt"/>
    <w:basedOn w:val="24"/>
    <w:rsid w:val="005B4D5D"/>
    <w:rPr>
      <w:rFonts w:ascii="Cambria" w:eastAsia="Cambria" w:hAnsi="Cambria" w:cs="Cambria"/>
      <w:b w:val="0"/>
      <w:bCs w:val="0"/>
      <w:i w:val="0"/>
      <w:iCs w:val="0"/>
      <w:smallCaps w:val="0"/>
      <w:strike w:val="0"/>
      <w:color w:val="000000"/>
      <w:spacing w:val="0"/>
      <w:w w:val="100"/>
      <w:position w:val="0"/>
      <w:sz w:val="11"/>
      <w:szCs w:val="11"/>
      <w:u w:val="none"/>
      <w:shd w:val="clear" w:color="auto" w:fill="FFFFFF"/>
      <w:lang w:val="ru-RU" w:eastAsia="ru-RU" w:bidi="ru-RU"/>
    </w:rPr>
  </w:style>
  <w:style w:type="paragraph" w:customStyle="1" w:styleId="121">
    <w:name w:val="Заголовок №1 (2)"/>
    <w:basedOn w:val="a"/>
    <w:link w:val="120"/>
    <w:rsid w:val="005B4D5D"/>
    <w:pPr>
      <w:widowControl w:val="0"/>
      <w:shd w:val="clear" w:color="auto" w:fill="FFFFFF"/>
      <w:spacing w:before="780" w:line="0" w:lineRule="atLeast"/>
      <w:outlineLvl w:val="0"/>
    </w:pPr>
    <w:rPr>
      <w:rFonts w:ascii="Arial" w:eastAsia="Arial" w:hAnsi="Arial" w:cs="Arial"/>
      <w:b/>
      <w:bCs/>
      <w:sz w:val="18"/>
      <w:szCs w:val="18"/>
    </w:rPr>
  </w:style>
  <w:style w:type="paragraph" w:customStyle="1" w:styleId="17">
    <w:name w:val="Заголовок №1"/>
    <w:basedOn w:val="a"/>
    <w:link w:val="16"/>
    <w:rsid w:val="005B4D5D"/>
    <w:pPr>
      <w:widowControl w:val="0"/>
      <w:shd w:val="clear" w:color="auto" w:fill="FFFFFF"/>
      <w:spacing w:line="0" w:lineRule="atLeast"/>
      <w:outlineLvl w:val="0"/>
    </w:pPr>
    <w:rPr>
      <w:rFonts w:ascii="Book Antiqua" w:eastAsia="Book Antiqua" w:hAnsi="Book Antiqua" w:cs="Book Antiqua"/>
      <w:b/>
      <w:bCs/>
      <w:sz w:val="18"/>
      <w:szCs w:val="18"/>
    </w:rPr>
  </w:style>
  <w:style w:type="paragraph" w:customStyle="1" w:styleId="aff2">
    <w:name w:val="Заголовок мой"/>
    <w:basedOn w:val="1"/>
    <w:link w:val="aff3"/>
    <w:qFormat/>
    <w:rsid w:val="00031A3D"/>
    <w:pPr>
      <w:jc w:val="center"/>
    </w:pPr>
    <w:rPr>
      <w:rFonts w:ascii="Times New Roman" w:hAnsi="Times New Roman" w:cs="Times New Roman"/>
      <w:i/>
      <w:color w:val="0070C0"/>
      <w:sz w:val="28"/>
      <w:szCs w:val="28"/>
      <w:u w:val="single"/>
    </w:rPr>
  </w:style>
  <w:style w:type="character" w:customStyle="1" w:styleId="aff3">
    <w:name w:val="Заголовок мой Знак"/>
    <w:basedOn w:val="10"/>
    <w:link w:val="aff2"/>
    <w:rsid w:val="00031A3D"/>
    <w:rPr>
      <w:rFonts w:ascii="Arial" w:hAnsi="Arial" w:cs="Arial"/>
      <w:b/>
      <w:bCs/>
      <w:i/>
      <w:color w:val="0070C0"/>
      <w:kern w:val="32"/>
      <w:sz w:val="28"/>
      <w:szCs w:val="28"/>
      <w:u w:val="single"/>
      <w:lang w:val="ru-RU" w:eastAsia="ru-RU" w:bidi="ar-SA"/>
    </w:rPr>
  </w:style>
  <w:style w:type="paragraph" w:customStyle="1" w:styleId="aff4">
    <w:name w:val="Подзаголовок мой"/>
    <w:basedOn w:val="af"/>
    <w:link w:val="aff5"/>
    <w:qFormat/>
    <w:rsid w:val="00031A3D"/>
    <w:rPr>
      <w:rFonts w:ascii="Times New Roman" w:hAnsi="Times New Roman"/>
      <w:b/>
      <w:i/>
      <w:color w:val="0070C0"/>
      <w:sz w:val="27"/>
      <w:szCs w:val="27"/>
    </w:rPr>
  </w:style>
  <w:style w:type="character" w:customStyle="1" w:styleId="aff5">
    <w:name w:val="Подзаголовок мой Знак"/>
    <w:basedOn w:val="af0"/>
    <w:link w:val="aff4"/>
    <w:rsid w:val="00031A3D"/>
    <w:rPr>
      <w:rFonts w:ascii="Cambria" w:eastAsia="Times New Roman" w:hAnsi="Cambria" w:cs="Times New Roman"/>
      <w:b/>
      <w:i/>
      <w:color w:val="0070C0"/>
      <w:sz w:val="27"/>
      <w:szCs w:val="27"/>
    </w:rPr>
  </w:style>
  <w:style w:type="paragraph" w:styleId="40">
    <w:name w:val="toc 4"/>
    <w:basedOn w:val="a"/>
    <w:next w:val="a"/>
    <w:autoRedefine/>
    <w:uiPriority w:val="39"/>
    <w:unhideWhenUsed/>
    <w:rsid w:val="00713E2F"/>
    <w:pPr>
      <w:ind w:left="720"/>
    </w:pPr>
    <w:rPr>
      <w:sz w:val="20"/>
      <w:szCs w:val="20"/>
    </w:rPr>
  </w:style>
  <w:style w:type="paragraph" w:styleId="50">
    <w:name w:val="toc 5"/>
    <w:basedOn w:val="a"/>
    <w:next w:val="a"/>
    <w:autoRedefine/>
    <w:uiPriority w:val="39"/>
    <w:unhideWhenUsed/>
    <w:rsid w:val="00713E2F"/>
    <w:pPr>
      <w:ind w:left="960"/>
    </w:pPr>
    <w:rPr>
      <w:sz w:val="20"/>
      <w:szCs w:val="20"/>
    </w:rPr>
  </w:style>
  <w:style w:type="paragraph" w:styleId="6">
    <w:name w:val="toc 6"/>
    <w:basedOn w:val="a"/>
    <w:next w:val="a"/>
    <w:autoRedefine/>
    <w:uiPriority w:val="39"/>
    <w:unhideWhenUsed/>
    <w:rsid w:val="00713E2F"/>
    <w:pPr>
      <w:ind w:left="1200"/>
    </w:pPr>
    <w:rPr>
      <w:sz w:val="20"/>
      <w:szCs w:val="20"/>
    </w:rPr>
  </w:style>
  <w:style w:type="paragraph" w:styleId="7">
    <w:name w:val="toc 7"/>
    <w:basedOn w:val="a"/>
    <w:next w:val="a"/>
    <w:autoRedefine/>
    <w:uiPriority w:val="39"/>
    <w:unhideWhenUsed/>
    <w:rsid w:val="00713E2F"/>
    <w:pPr>
      <w:ind w:left="1440"/>
    </w:pPr>
    <w:rPr>
      <w:sz w:val="20"/>
      <w:szCs w:val="20"/>
    </w:rPr>
  </w:style>
  <w:style w:type="paragraph" w:styleId="8">
    <w:name w:val="toc 8"/>
    <w:basedOn w:val="a"/>
    <w:next w:val="a"/>
    <w:autoRedefine/>
    <w:uiPriority w:val="39"/>
    <w:unhideWhenUsed/>
    <w:rsid w:val="00713E2F"/>
    <w:pPr>
      <w:ind w:left="1680"/>
    </w:pPr>
    <w:rPr>
      <w:sz w:val="20"/>
      <w:szCs w:val="20"/>
    </w:rPr>
  </w:style>
  <w:style w:type="paragraph" w:styleId="91">
    <w:name w:val="toc 9"/>
    <w:basedOn w:val="a"/>
    <w:next w:val="a"/>
    <w:autoRedefine/>
    <w:uiPriority w:val="39"/>
    <w:unhideWhenUsed/>
    <w:rsid w:val="00713E2F"/>
    <w:pPr>
      <w:ind w:left="1920"/>
    </w:pPr>
    <w:rPr>
      <w:sz w:val="20"/>
      <w:szCs w:val="20"/>
    </w:rPr>
  </w:style>
  <w:style w:type="table" w:customStyle="1" w:styleId="41">
    <w:name w:val="Сетка таблицы4"/>
    <w:basedOn w:val="a1"/>
    <w:next w:val="a3"/>
    <w:rsid w:val="007C538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rsid w:val="00A8332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1"/>
    <w:next w:val="a3"/>
    <w:uiPriority w:val="59"/>
    <w:rsid w:val="00E2510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1pt">
    <w:name w:val="Основной текст (2) + 11 pt"/>
    <w:basedOn w:val="24"/>
    <w:rsid w:val="009223F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5pt">
    <w:name w:val="Основной текст (2) + 9;5 pt;Полужирный"/>
    <w:basedOn w:val="24"/>
    <w:rsid w:val="009223F2"/>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UnresolvedMention">
    <w:name w:val="Unresolved Mention"/>
    <w:basedOn w:val="a0"/>
    <w:uiPriority w:val="99"/>
    <w:semiHidden/>
    <w:unhideWhenUsed/>
    <w:rsid w:val="00930F0D"/>
    <w:rPr>
      <w:color w:val="605E5C"/>
      <w:shd w:val="clear" w:color="auto" w:fill="E1DFDD"/>
    </w:rPr>
  </w:style>
  <w:style w:type="character" w:styleId="aff6">
    <w:name w:val="annotation reference"/>
    <w:basedOn w:val="a0"/>
    <w:semiHidden/>
    <w:unhideWhenUsed/>
    <w:rsid w:val="00EE1118"/>
    <w:rPr>
      <w:sz w:val="16"/>
      <w:szCs w:val="16"/>
    </w:rPr>
  </w:style>
  <w:style w:type="paragraph" w:styleId="aff7">
    <w:name w:val="annotation text"/>
    <w:basedOn w:val="a"/>
    <w:link w:val="aff8"/>
    <w:semiHidden/>
    <w:unhideWhenUsed/>
    <w:rsid w:val="00EE1118"/>
    <w:rPr>
      <w:sz w:val="20"/>
      <w:szCs w:val="20"/>
    </w:rPr>
  </w:style>
  <w:style w:type="character" w:customStyle="1" w:styleId="aff8">
    <w:name w:val="Текст примечания Знак"/>
    <w:basedOn w:val="a0"/>
    <w:link w:val="aff7"/>
    <w:semiHidden/>
    <w:rsid w:val="00EE1118"/>
  </w:style>
  <w:style w:type="paragraph" w:styleId="aff9">
    <w:name w:val="annotation subject"/>
    <w:basedOn w:val="aff7"/>
    <w:next w:val="aff7"/>
    <w:link w:val="affa"/>
    <w:semiHidden/>
    <w:unhideWhenUsed/>
    <w:rsid w:val="00EE1118"/>
    <w:rPr>
      <w:b/>
      <w:bCs/>
    </w:rPr>
  </w:style>
  <w:style w:type="character" w:customStyle="1" w:styleId="affa">
    <w:name w:val="Тема примечания Знак"/>
    <w:basedOn w:val="aff8"/>
    <w:link w:val="aff9"/>
    <w:semiHidden/>
    <w:rsid w:val="00EE1118"/>
    <w:rPr>
      <w:b/>
      <w:bCs/>
    </w:rPr>
  </w:style>
  <w:style w:type="character" w:customStyle="1" w:styleId="295pt0">
    <w:name w:val="Основной текст (2) + 9;5 pt"/>
    <w:basedOn w:val="24"/>
    <w:rsid w:val="002B3B4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numbering" w:customStyle="1" w:styleId="61">
    <w:name w:val="Нет списка6"/>
    <w:next w:val="a2"/>
    <w:uiPriority w:val="99"/>
    <w:semiHidden/>
    <w:unhideWhenUsed/>
    <w:rsid w:val="0058533C"/>
  </w:style>
  <w:style w:type="table" w:customStyle="1" w:styleId="70">
    <w:name w:val="Сетка таблицы7"/>
    <w:basedOn w:val="a1"/>
    <w:next w:val="a3"/>
    <w:uiPriority w:val="59"/>
    <w:rsid w:val="00585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3"/>
    <w:uiPriority w:val="39"/>
    <w:rsid w:val="002655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1"/>
    <w:next w:val="a3"/>
    <w:uiPriority w:val="39"/>
    <w:rsid w:val="000D4C4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39"/>
    <w:rsid w:val="00C90D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a"/>
    <w:rsid w:val="003E5D2D"/>
    <w:pPr>
      <w:ind w:firstLine="72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258">
      <w:bodyDiv w:val="1"/>
      <w:marLeft w:val="0"/>
      <w:marRight w:val="0"/>
      <w:marTop w:val="0"/>
      <w:marBottom w:val="0"/>
      <w:divBdr>
        <w:top w:val="none" w:sz="0" w:space="0" w:color="auto"/>
        <w:left w:val="none" w:sz="0" w:space="0" w:color="auto"/>
        <w:bottom w:val="none" w:sz="0" w:space="0" w:color="auto"/>
        <w:right w:val="none" w:sz="0" w:space="0" w:color="auto"/>
      </w:divBdr>
    </w:div>
    <w:div w:id="110629861">
      <w:bodyDiv w:val="1"/>
      <w:marLeft w:val="0"/>
      <w:marRight w:val="0"/>
      <w:marTop w:val="0"/>
      <w:marBottom w:val="0"/>
      <w:divBdr>
        <w:top w:val="none" w:sz="0" w:space="0" w:color="auto"/>
        <w:left w:val="none" w:sz="0" w:space="0" w:color="auto"/>
        <w:bottom w:val="none" w:sz="0" w:space="0" w:color="auto"/>
        <w:right w:val="none" w:sz="0" w:space="0" w:color="auto"/>
      </w:divBdr>
    </w:div>
    <w:div w:id="129173333">
      <w:bodyDiv w:val="1"/>
      <w:marLeft w:val="0"/>
      <w:marRight w:val="0"/>
      <w:marTop w:val="0"/>
      <w:marBottom w:val="0"/>
      <w:divBdr>
        <w:top w:val="none" w:sz="0" w:space="0" w:color="auto"/>
        <w:left w:val="none" w:sz="0" w:space="0" w:color="auto"/>
        <w:bottom w:val="none" w:sz="0" w:space="0" w:color="auto"/>
        <w:right w:val="none" w:sz="0" w:space="0" w:color="auto"/>
      </w:divBdr>
    </w:div>
    <w:div w:id="139616835">
      <w:bodyDiv w:val="1"/>
      <w:marLeft w:val="0"/>
      <w:marRight w:val="0"/>
      <w:marTop w:val="0"/>
      <w:marBottom w:val="0"/>
      <w:divBdr>
        <w:top w:val="none" w:sz="0" w:space="0" w:color="auto"/>
        <w:left w:val="none" w:sz="0" w:space="0" w:color="auto"/>
        <w:bottom w:val="none" w:sz="0" w:space="0" w:color="auto"/>
        <w:right w:val="none" w:sz="0" w:space="0" w:color="auto"/>
      </w:divBdr>
    </w:div>
    <w:div w:id="149752587">
      <w:bodyDiv w:val="1"/>
      <w:marLeft w:val="0"/>
      <w:marRight w:val="0"/>
      <w:marTop w:val="0"/>
      <w:marBottom w:val="0"/>
      <w:divBdr>
        <w:top w:val="none" w:sz="0" w:space="0" w:color="auto"/>
        <w:left w:val="none" w:sz="0" w:space="0" w:color="auto"/>
        <w:bottom w:val="none" w:sz="0" w:space="0" w:color="auto"/>
        <w:right w:val="none" w:sz="0" w:space="0" w:color="auto"/>
      </w:divBdr>
    </w:div>
    <w:div w:id="164130666">
      <w:bodyDiv w:val="1"/>
      <w:marLeft w:val="0"/>
      <w:marRight w:val="0"/>
      <w:marTop w:val="0"/>
      <w:marBottom w:val="0"/>
      <w:divBdr>
        <w:top w:val="none" w:sz="0" w:space="0" w:color="auto"/>
        <w:left w:val="none" w:sz="0" w:space="0" w:color="auto"/>
        <w:bottom w:val="none" w:sz="0" w:space="0" w:color="auto"/>
        <w:right w:val="none" w:sz="0" w:space="0" w:color="auto"/>
      </w:divBdr>
    </w:div>
    <w:div w:id="215506007">
      <w:bodyDiv w:val="1"/>
      <w:marLeft w:val="0"/>
      <w:marRight w:val="0"/>
      <w:marTop w:val="0"/>
      <w:marBottom w:val="0"/>
      <w:divBdr>
        <w:top w:val="none" w:sz="0" w:space="0" w:color="auto"/>
        <w:left w:val="none" w:sz="0" w:space="0" w:color="auto"/>
        <w:bottom w:val="none" w:sz="0" w:space="0" w:color="auto"/>
        <w:right w:val="none" w:sz="0" w:space="0" w:color="auto"/>
      </w:divBdr>
    </w:div>
    <w:div w:id="215552192">
      <w:bodyDiv w:val="1"/>
      <w:marLeft w:val="0"/>
      <w:marRight w:val="0"/>
      <w:marTop w:val="0"/>
      <w:marBottom w:val="0"/>
      <w:divBdr>
        <w:top w:val="none" w:sz="0" w:space="0" w:color="auto"/>
        <w:left w:val="none" w:sz="0" w:space="0" w:color="auto"/>
        <w:bottom w:val="none" w:sz="0" w:space="0" w:color="auto"/>
        <w:right w:val="none" w:sz="0" w:space="0" w:color="auto"/>
      </w:divBdr>
    </w:div>
    <w:div w:id="232587454">
      <w:bodyDiv w:val="1"/>
      <w:marLeft w:val="0"/>
      <w:marRight w:val="0"/>
      <w:marTop w:val="0"/>
      <w:marBottom w:val="0"/>
      <w:divBdr>
        <w:top w:val="none" w:sz="0" w:space="0" w:color="auto"/>
        <w:left w:val="none" w:sz="0" w:space="0" w:color="auto"/>
        <w:bottom w:val="none" w:sz="0" w:space="0" w:color="auto"/>
        <w:right w:val="none" w:sz="0" w:space="0" w:color="auto"/>
      </w:divBdr>
    </w:div>
    <w:div w:id="233856599">
      <w:bodyDiv w:val="1"/>
      <w:marLeft w:val="0"/>
      <w:marRight w:val="0"/>
      <w:marTop w:val="0"/>
      <w:marBottom w:val="0"/>
      <w:divBdr>
        <w:top w:val="none" w:sz="0" w:space="0" w:color="auto"/>
        <w:left w:val="none" w:sz="0" w:space="0" w:color="auto"/>
        <w:bottom w:val="none" w:sz="0" w:space="0" w:color="auto"/>
        <w:right w:val="none" w:sz="0" w:space="0" w:color="auto"/>
      </w:divBdr>
    </w:div>
    <w:div w:id="252015336">
      <w:bodyDiv w:val="1"/>
      <w:marLeft w:val="0"/>
      <w:marRight w:val="0"/>
      <w:marTop w:val="0"/>
      <w:marBottom w:val="0"/>
      <w:divBdr>
        <w:top w:val="none" w:sz="0" w:space="0" w:color="auto"/>
        <w:left w:val="none" w:sz="0" w:space="0" w:color="auto"/>
        <w:bottom w:val="none" w:sz="0" w:space="0" w:color="auto"/>
        <w:right w:val="none" w:sz="0" w:space="0" w:color="auto"/>
      </w:divBdr>
    </w:div>
    <w:div w:id="271742839">
      <w:bodyDiv w:val="1"/>
      <w:marLeft w:val="0"/>
      <w:marRight w:val="0"/>
      <w:marTop w:val="0"/>
      <w:marBottom w:val="0"/>
      <w:divBdr>
        <w:top w:val="none" w:sz="0" w:space="0" w:color="auto"/>
        <w:left w:val="none" w:sz="0" w:space="0" w:color="auto"/>
        <w:bottom w:val="none" w:sz="0" w:space="0" w:color="auto"/>
        <w:right w:val="none" w:sz="0" w:space="0" w:color="auto"/>
      </w:divBdr>
    </w:div>
    <w:div w:id="290094952">
      <w:bodyDiv w:val="1"/>
      <w:marLeft w:val="0"/>
      <w:marRight w:val="0"/>
      <w:marTop w:val="0"/>
      <w:marBottom w:val="0"/>
      <w:divBdr>
        <w:top w:val="none" w:sz="0" w:space="0" w:color="auto"/>
        <w:left w:val="none" w:sz="0" w:space="0" w:color="auto"/>
        <w:bottom w:val="none" w:sz="0" w:space="0" w:color="auto"/>
        <w:right w:val="none" w:sz="0" w:space="0" w:color="auto"/>
      </w:divBdr>
    </w:div>
    <w:div w:id="293560467">
      <w:bodyDiv w:val="1"/>
      <w:marLeft w:val="0"/>
      <w:marRight w:val="0"/>
      <w:marTop w:val="0"/>
      <w:marBottom w:val="0"/>
      <w:divBdr>
        <w:top w:val="none" w:sz="0" w:space="0" w:color="auto"/>
        <w:left w:val="none" w:sz="0" w:space="0" w:color="auto"/>
        <w:bottom w:val="none" w:sz="0" w:space="0" w:color="auto"/>
        <w:right w:val="none" w:sz="0" w:space="0" w:color="auto"/>
      </w:divBdr>
    </w:div>
    <w:div w:id="307323870">
      <w:bodyDiv w:val="1"/>
      <w:marLeft w:val="0"/>
      <w:marRight w:val="0"/>
      <w:marTop w:val="0"/>
      <w:marBottom w:val="0"/>
      <w:divBdr>
        <w:top w:val="none" w:sz="0" w:space="0" w:color="auto"/>
        <w:left w:val="none" w:sz="0" w:space="0" w:color="auto"/>
        <w:bottom w:val="none" w:sz="0" w:space="0" w:color="auto"/>
        <w:right w:val="none" w:sz="0" w:space="0" w:color="auto"/>
      </w:divBdr>
      <w:divsChild>
        <w:div w:id="947154402">
          <w:marLeft w:val="0"/>
          <w:marRight w:val="0"/>
          <w:marTop w:val="0"/>
          <w:marBottom w:val="0"/>
          <w:divBdr>
            <w:top w:val="none" w:sz="0" w:space="0" w:color="auto"/>
            <w:left w:val="none" w:sz="0" w:space="0" w:color="auto"/>
            <w:bottom w:val="none" w:sz="0" w:space="0" w:color="auto"/>
            <w:right w:val="none" w:sz="0" w:space="0" w:color="auto"/>
          </w:divBdr>
        </w:div>
        <w:div w:id="1466195849">
          <w:marLeft w:val="0"/>
          <w:marRight w:val="0"/>
          <w:marTop w:val="0"/>
          <w:marBottom w:val="0"/>
          <w:divBdr>
            <w:top w:val="none" w:sz="0" w:space="0" w:color="auto"/>
            <w:left w:val="none" w:sz="0" w:space="0" w:color="auto"/>
            <w:bottom w:val="none" w:sz="0" w:space="0" w:color="auto"/>
            <w:right w:val="none" w:sz="0" w:space="0" w:color="auto"/>
          </w:divBdr>
        </w:div>
      </w:divsChild>
    </w:div>
    <w:div w:id="330527504">
      <w:bodyDiv w:val="1"/>
      <w:marLeft w:val="0"/>
      <w:marRight w:val="0"/>
      <w:marTop w:val="0"/>
      <w:marBottom w:val="0"/>
      <w:divBdr>
        <w:top w:val="none" w:sz="0" w:space="0" w:color="auto"/>
        <w:left w:val="none" w:sz="0" w:space="0" w:color="auto"/>
        <w:bottom w:val="none" w:sz="0" w:space="0" w:color="auto"/>
        <w:right w:val="none" w:sz="0" w:space="0" w:color="auto"/>
      </w:divBdr>
    </w:div>
    <w:div w:id="335620781">
      <w:bodyDiv w:val="1"/>
      <w:marLeft w:val="0"/>
      <w:marRight w:val="0"/>
      <w:marTop w:val="0"/>
      <w:marBottom w:val="0"/>
      <w:divBdr>
        <w:top w:val="none" w:sz="0" w:space="0" w:color="auto"/>
        <w:left w:val="none" w:sz="0" w:space="0" w:color="auto"/>
        <w:bottom w:val="none" w:sz="0" w:space="0" w:color="auto"/>
        <w:right w:val="none" w:sz="0" w:space="0" w:color="auto"/>
      </w:divBdr>
    </w:div>
    <w:div w:id="335962748">
      <w:bodyDiv w:val="1"/>
      <w:marLeft w:val="0"/>
      <w:marRight w:val="0"/>
      <w:marTop w:val="0"/>
      <w:marBottom w:val="0"/>
      <w:divBdr>
        <w:top w:val="none" w:sz="0" w:space="0" w:color="auto"/>
        <w:left w:val="none" w:sz="0" w:space="0" w:color="auto"/>
        <w:bottom w:val="none" w:sz="0" w:space="0" w:color="auto"/>
        <w:right w:val="none" w:sz="0" w:space="0" w:color="auto"/>
      </w:divBdr>
    </w:div>
    <w:div w:id="336201053">
      <w:bodyDiv w:val="1"/>
      <w:marLeft w:val="0"/>
      <w:marRight w:val="0"/>
      <w:marTop w:val="0"/>
      <w:marBottom w:val="0"/>
      <w:divBdr>
        <w:top w:val="none" w:sz="0" w:space="0" w:color="auto"/>
        <w:left w:val="none" w:sz="0" w:space="0" w:color="auto"/>
        <w:bottom w:val="none" w:sz="0" w:space="0" w:color="auto"/>
        <w:right w:val="none" w:sz="0" w:space="0" w:color="auto"/>
      </w:divBdr>
    </w:div>
    <w:div w:id="343897403">
      <w:bodyDiv w:val="1"/>
      <w:marLeft w:val="0"/>
      <w:marRight w:val="0"/>
      <w:marTop w:val="0"/>
      <w:marBottom w:val="0"/>
      <w:divBdr>
        <w:top w:val="none" w:sz="0" w:space="0" w:color="auto"/>
        <w:left w:val="none" w:sz="0" w:space="0" w:color="auto"/>
        <w:bottom w:val="none" w:sz="0" w:space="0" w:color="auto"/>
        <w:right w:val="none" w:sz="0" w:space="0" w:color="auto"/>
      </w:divBdr>
    </w:div>
    <w:div w:id="353465445">
      <w:bodyDiv w:val="1"/>
      <w:marLeft w:val="0"/>
      <w:marRight w:val="0"/>
      <w:marTop w:val="0"/>
      <w:marBottom w:val="0"/>
      <w:divBdr>
        <w:top w:val="none" w:sz="0" w:space="0" w:color="auto"/>
        <w:left w:val="none" w:sz="0" w:space="0" w:color="auto"/>
        <w:bottom w:val="none" w:sz="0" w:space="0" w:color="auto"/>
        <w:right w:val="none" w:sz="0" w:space="0" w:color="auto"/>
      </w:divBdr>
    </w:div>
    <w:div w:id="360279641">
      <w:bodyDiv w:val="1"/>
      <w:marLeft w:val="0"/>
      <w:marRight w:val="0"/>
      <w:marTop w:val="0"/>
      <w:marBottom w:val="0"/>
      <w:divBdr>
        <w:top w:val="none" w:sz="0" w:space="0" w:color="auto"/>
        <w:left w:val="none" w:sz="0" w:space="0" w:color="auto"/>
        <w:bottom w:val="none" w:sz="0" w:space="0" w:color="auto"/>
        <w:right w:val="none" w:sz="0" w:space="0" w:color="auto"/>
      </w:divBdr>
    </w:div>
    <w:div w:id="366218369">
      <w:bodyDiv w:val="1"/>
      <w:marLeft w:val="0"/>
      <w:marRight w:val="0"/>
      <w:marTop w:val="0"/>
      <w:marBottom w:val="0"/>
      <w:divBdr>
        <w:top w:val="none" w:sz="0" w:space="0" w:color="auto"/>
        <w:left w:val="none" w:sz="0" w:space="0" w:color="auto"/>
        <w:bottom w:val="none" w:sz="0" w:space="0" w:color="auto"/>
        <w:right w:val="none" w:sz="0" w:space="0" w:color="auto"/>
      </w:divBdr>
    </w:div>
    <w:div w:id="373163200">
      <w:bodyDiv w:val="1"/>
      <w:marLeft w:val="0"/>
      <w:marRight w:val="0"/>
      <w:marTop w:val="0"/>
      <w:marBottom w:val="0"/>
      <w:divBdr>
        <w:top w:val="none" w:sz="0" w:space="0" w:color="auto"/>
        <w:left w:val="none" w:sz="0" w:space="0" w:color="auto"/>
        <w:bottom w:val="none" w:sz="0" w:space="0" w:color="auto"/>
        <w:right w:val="none" w:sz="0" w:space="0" w:color="auto"/>
      </w:divBdr>
    </w:div>
    <w:div w:id="445003273">
      <w:bodyDiv w:val="1"/>
      <w:marLeft w:val="0"/>
      <w:marRight w:val="0"/>
      <w:marTop w:val="0"/>
      <w:marBottom w:val="0"/>
      <w:divBdr>
        <w:top w:val="none" w:sz="0" w:space="0" w:color="auto"/>
        <w:left w:val="none" w:sz="0" w:space="0" w:color="auto"/>
        <w:bottom w:val="none" w:sz="0" w:space="0" w:color="auto"/>
        <w:right w:val="none" w:sz="0" w:space="0" w:color="auto"/>
      </w:divBdr>
      <w:divsChild>
        <w:div w:id="245695348">
          <w:marLeft w:val="0"/>
          <w:marRight w:val="0"/>
          <w:marTop w:val="0"/>
          <w:marBottom w:val="0"/>
          <w:divBdr>
            <w:top w:val="none" w:sz="0" w:space="0" w:color="auto"/>
            <w:left w:val="none" w:sz="0" w:space="0" w:color="auto"/>
            <w:bottom w:val="none" w:sz="0" w:space="0" w:color="auto"/>
            <w:right w:val="none" w:sz="0" w:space="0" w:color="auto"/>
          </w:divBdr>
        </w:div>
        <w:div w:id="371272064">
          <w:marLeft w:val="0"/>
          <w:marRight w:val="0"/>
          <w:marTop w:val="0"/>
          <w:marBottom w:val="0"/>
          <w:divBdr>
            <w:top w:val="none" w:sz="0" w:space="0" w:color="auto"/>
            <w:left w:val="none" w:sz="0" w:space="0" w:color="auto"/>
            <w:bottom w:val="none" w:sz="0" w:space="0" w:color="auto"/>
            <w:right w:val="none" w:sz="0" w:space="0" w:color="auto"/>
          </w:divBdr>
        </w:div>
        <w:div w:id="778571207">
          <w:marLeft w:val="0"/>
          <w:marRight w:val="0"/>
          <w:marTop w:val="0"/>
          <w:marBottom w:val="0"/>
          <w:divBdr>
            <w:top w:val="none" w:sz="0" w:space="0" w:color="auto"/>
            <w:left w:val="none" w:sz="0" w:space="0" w:color="auto"/>
            <w:bottom w:val="none" w:sz="0" w:space="0" w:color="auto"/>
            <w:right w:val="none" w:sz="0" w:space="0" w:color="auto"/>
          </w:divBdr>
        </w:div>
        <w:div w:id="1175261558">
          <w:marLeft w:val="0"/>
          <w:marRight w:val="0"/>
          <w:marTop w:val="0"/>
          <w:marBottom w:val="0"/>
          <w:divBdr>
            <w:top w:val="none" w:sz="0" w:space="0" w:color="auto"/>
            <w:left w:val="none" w:sz="0" w:space="0" w:color="auto"/>
            <w:bottom w:val="none" w:sz="0" w:space="0" w:color="auto"/>
            <w:right w:val="none" w:sz="0" w:space="0" w:color="auto"/>
          </w:divBdr>
        </w:div>
        <w:div w:id="1768310592">
          <w:marLeft w:val="0"/>
          <w:marRight w:val="0"/>
          <w:marTop w:val="0"/>
          <w:marBottom w:val="0"/>
          <w:divBdr>
            <w:top w:val="none" w:sz="0" w:space="0" w:color="auto"/>
            <w:left w:val="none" w:sz="0" w:space="0" w:color="auto"/>
            <w:bottom w:val="none" w:sz="0" w:space="0" w:color="auto"/>
            <w:right w:val="none" w:sz="0" w:space="0" w:color="auto"/>
          </w:divBdr>
        </w:div>
        <w:div w:id="1778868434">
          <w:marLeft w:val="0"/>
          <w:marRight w:val="0"/>
          <w:marTop w:val="0"/>
          <w:marBottom w:val="0"/>
          <w:divBdr>
            <w:top w:val="none" w:sz="0" w:space="0" w:color="auto"/>
            <w:left w:val="none" w:sz="0" w:space="0" w:color="auto"/>
            <w:bottom w:val="none" w:sz="0" w:space="0" w:color="auto"/>
            <w:right w:val="none" w:sz="0" w:space="0" w:color="auto"/>
          </w:divBdr>
        </w:div>
        <w:div w:id="1932734493">
          <w:marLeft w:val="0"/>
          <w:marRight w:val="0"/>
          <w:marTop w:val="0"/>
          <w:marBottom w:val="0"/>
          <w:divBdr>
            <w:top w:val="none" w:sz="0" w:space="0" w:color="auto"/>
            <w:left w:val="none" w:sz="0" w:space="0" w:color="auto"/>
            <w:bottom w:val="none" w:sz="0" w:space="0" w:color="auto"/>
            <w:right w:val="none" w:sz="0" w:space="0" w:color="auto"/>
          </w:divBdr>
        </w:div>
        <w:div w:id="2038969539">
          <w:marLeft w:val="0"/>
          <w:marRight w:val="0"/>
          <w:marTop w:val="0"/>
          <w:marBottom w:val="0"/>
          <w:divBdr>
            <w:top w:val="none" w:sz="0" w:space="0" w:color="auto"/>
            <w:left w:val="none" w:sz="0" w:space="0" w:color="auto"/>
            <w:bottom w:val="none" w:sz="0" w:space="0" w:color="auto"/>
            <w:right w:val="none" w:sz="0" w:space="0" w:color="auto"/>
          </w:divBdr>
        </w:div>
      </w:divsChild>
    </w:div>
    <w:div w:id="462307375">
      <w:bodyDiv w:val="1"/>
      <w:marLeft w:val="0"/>
      <w:marRight w:val="0"/>
      <w:marTop w:val="0"/>
      <w:marBottom w:val="0"/>
      <w:divBdr>
        <w:top w:val="none" w:sz="0" w:space="0" w:color="auto"/>
        <w:left w:val="none" w:sz="0" w:space="0" w:color="auto"/>
        <w:bottom w:val="none" w:sz="0" w:space="0" w:color="auto"/>
        <w:right w:val="none" w:sz="0" w:space="0" w:color="auto"/>
      </w:divBdr>
    </w:div>
    <w:div w:id="487670548">
      <w:bodyDiv w:val="1"/>
      <w:marLeft w:val="0"/>
      <w:marRight w:val="0"/>
      <w:marTop w:val="0"/>
      <w:marBottom w:val="0"/>
      <w:divBdr>
        <w:top w:val="none" w:sz="0" w:space="0" w:color="auto"/>
        <w:left w:val="none" w:sz="0" w:space="0" w:color="auto"/>
        <w:bottom w:val="none" w:sz="0" w:space="0" w:color="auto"/>
        <w:right w:val="none" w:sz="0" w:space="0" w:color="auto"/>
      </w:divBdr>
    </w:div>
    <w:div w:id="498691896">
      <w:bodyDiv w:val="1"/>
      <w:marLeft w:val="0"/>
      <w:marRight w:val="0"/>
      <w:marTop w:val="0"/>
      <w:marBottom w:val="0"/>
      <w:divBdr>
        <w:top w:val="none" w:sz="0" w:space="0" w:color="auto"/>
        <w:left w:val="none" w:sz="0" w:space="0" w:color="auto"/>
        <w:bottom w:val="none" w:sz="0" w:space="0" w:color="auto"/>
        <w:right w:val="none" w:sz="0" w:space="0" w:color="auto"/>
      </w:divBdr>
    </w:div>
    <w:div w:id="517081990">
      <w:bodyDiv w:val="1"/>
      <w:marLeft w:val="0"/>
      <w:marRight w:val="0"/>
      <w:marTop w:val="0"/>
      <w:marBottom w:val="0"/>
      <w:divBdr>
        <w:top w:val="none" w:sz="0" w:space="0" w:color="auto"/>
        <w:left w:val="none" w:sz="0" w:space="0" w:color="auto"/>
        <w:bottom w:val="none" w:sz="0" w:space="0" w:color="auto"/>
        <w:right w:val="none" w:sz="0" w:space="0" w:color="auto"/>
      </w:divBdr>
    </w:div>
    <w:div w:id="520894456">
      <w:bodyDiv w:val="1"/>
      <w:marLeft w:val="0"/>
      <w:marRight w:val="0"/>
      <w:marTop w:val="0"/>
      <w:marBottom w:val="0"/>
      <w:divBdr>
        <w:top w:val="none" w:sz="0" w:space="0" w:color="auto"/>
        <w:left w:val="none" w:sz="0" w:space="0" w:color="auto"/>
        <w:bottom w:val="none" w:sz="0" w:space="0" w:color="auto"/>
        <w:right w:val="none" w:sz="0" w:space="0" w:color="auto"/>
      </w:divBdr>
    </w:div>
    <w:div w:id="534081082">
      <w:bodyDiv w:val="1"/>
      <w:marLeft w:val="0"/>
      <w:marRight w:val="0"/>
      <w:marTop w:val="0"/>
      <w:marBottom w:val="0"/>
      <w:divBdr>
        <w:top w:val="none" w:sz="0" w:space="0" w:color="auto"/>
        <w:left w:val="none" w:sz="0" w:space="0" w:color="auto"/>
        <w:bottom w:val="none" w:sz="0" w:space="0" w:color="auto"/>
        <w:right w:val="none" w:sz="0" w:space="0" w:color="auto"/>
      </w:divBdr>
    </w:div>
    <w:div w:id="535195438">
      <w:bodyDiv w:val="1"/>
      <w:marLeft w:val="0"/>
      <w:marRight w:val="0"/>
      <w:marTop w:val="0"/>
      <w:marBottom w:val="0"/>
      <w:divBdr>
        <w:top w:val="none" w:sz="0" w:space="0" w:color="auto"/>
        <w:left w:val="none" w:sz="0" w:space="0" w:color="auto"/>
        <w:bottom w:val="none" w:sz="0" w:space="0" w:color="auto"/>
        <w:right w:val="none" w:sz="0" w:space="0" w:color="auto"/>
      </w:divBdr>
    </w:div>
    <w:div w:id="546571156">
      <w:bodyDiv w:val="1"/>
      <w:marLeft w:val="0"/>
      <w:marRight w:val="0"/>
      <w:marTop w:val="0"/>
      <w:marBottom w:val="0"/>
      <w:divBdr>
        <w:top w:val="none" w:sz="0" w:space="0" w:color="auto"/>
        <w:left w:val="none" w:sz="0" w:space="0" w:color="auto"/>
        <w:bottom w:val="none" w:sz="0" w:space="0" w:color="auto"/>
        <w:right w:val="none" w:sz="0" w:space="0" w:color="auto"/>
      </w:divBdr>
    </w:div>
    <w:div w:id="561133912">
      <w:bodyDiv w:val="1"/>
      <w:marLeft w:val="0"/>
      <w:marRight w:val="0"/>
      <w:marTop w:val="0"/>
      <w:marBottom w:val="0"/>
      <w:divBdr>
        <w:top w:val="none" w:sz="0" w:space="0" w:color="auto"/>
        <w:left w:val="none" w:sz="0" w:space="0" w:color="auto"/>
        <w:bottom w:val="none" w:sz="0" w:space="0" w:color="auto"/>
        <w:right w:val="none" w:sz="0" w:space="0" w:color="auto"/>
      </w:divBdr>
    </w:div>
    <w:div w:id="568930291">
      <w:bodyDiv w:val="1"/>
      <w:marLeft w:val="0"/>
      <w:marRight w:val="0"/>
      <w:marTop w:val="0"/>
      <w:marBottom w:val="0"/>
      <w:divBdr>
        <w:top w:val="none" w:sz="0" w:space="0" w:color="auto"/>
        <w:left w:val="none" w:sz="0" w:space="0" w:color="auto"/>
        <w:bottom w:val="none" w:sz="0" w:space="0" w:color="auto"/>
        <w:right w:val="none" w:sz="0" w:space="0" w:color="auto"/>
      </w:divBdr>
    </w:div>
    <w:div w:id="569388078">
      <w:bodyDiv w:val="1"/>
      <w:marLeft w:val="0"/>
      <w:marRight w:val="0"/>
      <w:marTop w:val="0"/>
      <w:marBottom w:val="0"/>
      <w:divBdr>
        <w:top w:val="none" w:sz="0" w:space="0" w:color="auto"/>
        <w:left w:val="none" w:sz="0" w:space="0" w:color="auto"/>
        <w:bottom w:val="none" w:sz="0" w:space="0" w:color="auto"/>
        <w:right w:val="none" w:sz="0" w:space="0" w:color="auto"/>
      </w:divBdr>
    </w:div>
    <w:div w:id="584726582">
      <w:bodyDiv w:val="1"/>
      <w:marLeft w:val="0"/>
      <w:marRight w:val="0"/>
      <w:marTop w:val="0"/>
      <w:marBottom w:val="0"/>
      <w:divBdr>
        <w:top w:val="none" w:sz="0" w:space="0" w:color="auto"/>
        <w:left w:val="none" w:sz="0" w:space="0" w:color="auto"/>
        <w:bottom w:val="none" w:sz="0" w:space="0" w:color="auto"/>
        <w:right w:val="none" w:sz="0" w:space="0" w:color="auto"/>
      </w:divBdr>
    </w:div>
    <w:div w:id="589703564">
      <w:bodyDiv w:val="1"/>
      <w:marLeft w:val="0"/>
      <w:marRight w:val="0"/>
      <w:marTop w:val="0"/>
      <w:marBottom w:val="0"/>
      <w:divBdr>
        <w:top w:val="none" w:sz="0" w:space="0" w:color="auto"/>
        <w:left w:val="none" w:sz="0" w:space="0" w:color="auto"/>
        <w:bottom w:val="none" w:sz="0" w:space="0" w:color="auto"/>
        <w:right w:val="none" w:sz="0" w:space="0" w:color="auto"/>
      </w:divBdr>
    </w:div>
    <w:div w:id="590699722">
      <w:bodyDiv w:val="1"/>
      <w:marLeft w:val="0"/>
      <w:marRight w:val="0"/>
      <w:marTop w:val="0"/>
      <w:marBottom w:val="0"/>
      <w:divBdr>
        <w:top w:val="none" w:sz="0" w:space="0" w:color="auto"/>
        <w:left w:val="none" w:sz="0" w:space="0" w:color="auto"/>
        <w:bottom w:val="none" w:sz="0" w:space="0" w:color="auto"/>
        <w:right w:val="none" w:sz="0" w:space="0" w:color="auto"/>
      </w:divBdr>
    </w:div>
    <w:div w:id="609557243">
      <w:bodyDiv w:val="1"/>
      <w:marLeft w:val="0"/>
      <w:marRight w:val="0"/>
      <w:marTop w:val="0"/>
      <w:marBottom w:val="0"/>
      <w:divBdr>
        <w:top w:val="none" w:sz="0" w:space="0" w:color="auto"/>
        <w:left w:val="none" w:sz="0" w:space="0" w:color="auto"/>
        <w:bottom w:val="none" w:sz="0" w:space="0" w:color="auto"/>
        <w:right w:val="none" w:sz="0" w:space="0" w:color="auto"/>
      </w:divBdr>
    </w:div>
    <w:div w:id="619579402">
      <w:bodyDiv w:val="1"/>
      <w:marLeft w:val="0"/>
      <w:marRight w:val="0"/>
      <w:marTop w:val="0"/>
      <w:marBottom w:val="0"/>
      <w:divBdr>
        <w:top w:val="none" w:sz="0" w:space="0" w:color="auto"/>
        <w:left w:val="none" w:sz="0" w:space="0" w:color="auto"/>
        <w:bottom w:val="none" w:sz="0" w:space="0" w:color="auto"/>
        <w:right w:val="none" w:sz="0" w:space="0" w:color="auto"/>
      </w:divBdr>
    </w:div>
    <w:div w:id="625552340">
      <w:bodyDiv w:val="1"/>
      <w:marLeft w:val="0"/>
      <w:marRight w:val="0"/>
      <w:marTop w:val="0"/>
      <w:marBottom w:val="0"/>
      <w:divBdr>
        <w:top w:val="none" w:sz="0" w:space="0" w:color="auto"/>
        <w:left w:val="none" w:sz="0" w:space="0" w:color="auto"/>
        <w:bottom w:val="none" w:sz="0" w:space="0" w:color="auto"/>
        <w:right w:val="none" w:sz="0" w:space="0" w:color="auto"/>
      </w:divBdr>
    </w:div>
    <w:div w:id="639456113">
      <w:bodyDiv w:val="1"/>
      <w:marLeft w:val="0"/>
      <w:marRight w:val="0"/>
      <w:marTop w:val="0"/>
      <w:marBottom w:val="0"/>
      <w:divBdr>
        <w:top w:val="none" w:sz="0" w:space="0" w:color="auto"/>
        <w:left w:val="none" w:sz="0" w:space="0" w:color="auto"/>
        <w:bottom w:val="none" w:sz="0" w:space="0" w:color="auto"/>
        <w:right w:val="none" w:sz="0" w:space="0" w:color="auto"/>
      </w:divBdr>
    </w:div>
    <w:div w:id="662049773">
      <w:bodyDiv w:val="1"/>
      <w:marLeft w:val="0"/>
      <w:marRight w:val="0"/>
      <w:marTop w:val="0"/>
      <w:marBottom w:val="0"/>
      <w:divBdr>
        <w:top w:val="none" w:sz="0" w:space="0" w:color="auto"/>
        <w:left w:val="none" w:sz="0" w:space="0" w:color="auto"/>
        <w:bottom w:val="none" w:sz="0" w:space="0" w:color="auto"/>
        <w:right w:val="none" w:sz="0" w:space="0" w:color="auto"/>
      </w:divBdr>
    </w:div>
    <w:div w:id="665740866">
      <w:bodyDiv w:val="1"/>
      <w:marLeft w:val="0"/>
      <w:marRight w:val="0"/>
      <w:marTop w:val="0"/>
      <w:marBottom w:val="0"/>
      <w:divBdr>
        <w:top w:val="none" w:sz="0" w:space="0" w:color="auto"/>
        <w:left w:val="none" w:sz="0" w:space="0" w:color="auto"/>
        <w:bottom w:val="none" w:sz="0" w:space="0" w:color="auto"/>
        <w:right w:val="none" w:sz="0" w:space="0" w:color="auto"/>
      </w:divBdr>
    </w:div>
    <w:div w:id="731465599">
      <w:bodyDiv w:val="1"/>
      <w:marLeft w:val="0"/>
      <w:marRight w:val="0"/>
      <w:marTop w:val="0"/>
      <w:marBottom w:val="0"/>
      <w:divBdr>
        <w:top w:val="none" w:sz="0" w:space="0" w:color="auto"/>
        <w:left w:val="none" w:sz="0" w:space="0" w:color="auto"/>
        <w:bottom w:val="none" w:sz="0" w:space="0" w:color="auto"/>
        <w:right w:val="none" w:sz="0" w:space="0" w:color="auto"/>
      </w:divBdr>
    </w:div>
    <w:div w:id="735130169">
      <w:bodyDiv w:val="1"/>
      <w:marLeft w:val="0"/>
      <w:marRight w:val="0"/>
      <w:marTop w:val="0"/>
      <w:marBottom w:val="0"/>
      <w:divBdr>
        <w:top w:val="none" w:sz="0" w:space="0" w:color="auto"/>
        <w:left w:val="none" w:sz="0" w:space="0" w:color="auto"/>
        <w:bottom w:val="none" w:sz="0" w:space="0" w:color="auto"/>
        <w:right w:val="none" w:sz="0" w:space="0" w:color="auto"/>
      </w:divBdr>
    </w:div>
    <w:div w:id="751587736">
      <w:bodyDiv w:val="1"/>
      <w:marLeft w:val="0"/>
      <w:marRight w:val="0"/>
      <w:marTop w:val="0"/>
      <w:marBottom w:val="0"/>
      <w:divBdr>
        <w:top w:val="none" w:sz="0" w:space="0" w:color="auto"/>
        <w:left w:val="none" w:sz="0" w:space="0" w:color="auto"/>
        <w:bottom w:val="none" w:sz="0" w:space="0" w:color="auto"/>
        <w:right w:val="none" w:sz="0" w:space="0" w:color="auto"/>
      </w:divBdr>
    </w:div>
    <w:div w:id="763453564">
      <w:bodyDiv w:val="1"/>
      <w:marLeft w:val="0"/>
      <w:marRight w:val="0"/>
      <w:marTop w:val="0"/>
      <w:marBottom w:val="0"/>
      <w:divBdr>
        <w:top w:val="none" w:sz="0" w:space="0" w:color="auto"/>
        <w:left w:val="none" w:sz="0" w:space="0" w:color="auto"/>
        <w:bottom w:val="none" w:sz="0" w:space="0" w:color="auto"/>
        <w:right w:val="none" w:sz="0" w:space="0" w:color="auto"/>
      </w:divBdr>
    </w:div>
    <w:div w:id="794063689">
      <w:bodyDiv w:val="1"/>
      <w:marLeft w:val="0"/>
      <w:marRight w:val="0"/>
      <w:marTop w:val="0"/>
      <w:marBottom w:val="0"/>
      <w:divBdr>
        <w:top w:val="none" w:sz="0" w:space="0" w:color="auto"/>
        <w:left w:val="none" w:sz="0" w:space="0" w:color="auto"/>
        <w:bottom w:val="none" w:sz="0" w:space="0" w:color="auto"/>
        <w:right w:val="none" w:sz="0" w:space="0" w:color="auto"/>
      </w:divBdr>
    </w:div>
    <w:div w:id="814680970">
      <w:bodyDiv w:val="1"/>
      <w:marLeft w:val="0"/>
      <w:marRight w:val="0"/>
      <w:marTop w:val="0"/>
      <w:marBottom w:val="0"/>
      <w:divBdr>
        <w:top w:val="none" w:sz="0" w:space="0" w:color="auto"/>
        <w:left w:val="none" w:sz="0" w:space="0" w:color="auto"/>
        <w:bottom w:val="none" w:sz="0" w:space="0" w:color="auto"/>
        <w:right w:val="none" w:sz="0" w:space="0" w:color="auto"/>
      </w:divBdr>
    </w:div>
    <w:div w:id="924730526">
      <w:bodyDiv w:val="1"/>
      <w:marLeft w:val="0"/>
      <w:marRight w:val="0"/>
      <w:marTop w:val="0"/>
      <w:marBottom w:val="0"/>
      <w:divBdr>
        <w:top w:val="none" w:sz="0" w:space="0" w:color="auto"/>
        <w:left w:val="none" w:sz="0" w:space="0" w:color="auto"/>
        <w:bottom w:val="none" w:sz="0" w:space="0" w:color="auto"/>
        <w:right w:val="none" w:sz="0" w:space="0" w:color="auto"/>
      </w:divBdr>
    </w:div>
    <w:div w:id="945964910">
      <w:bodyDiv w:val="1"/>
      <w:marLeft w:val="0"/>
      <w:marRight w:val="0"/>
      <w:marTop w:val="0"/>
      <w:marBottom w:val="0"/>
      <w:divBdr>
        <w:top w:val="none" w:sz="0" w:space="0" w:color="auto"/>
        <w:left w:val="none" w:sz="0" w:space="0" w:color="auto"/>
        <w:bottom w:val="none" w:sz="0" w:space="0" w:color="auto"/>
        <w:right w:val="none" w:sz="0" w:space="0" w:color="auto"/>
      </w:divBdr>
    </w:div>
    <w:div w:id="955792738">
      <w:bodyDiv w:val="1"/>
      <w:marLeft w:val="0"/>
      <w:marRight w:val="0"/>
      <w:marTop w:val="0"/>
      <w:marBottom w:val="0"/>
      <w:divBdr>
        <w:top w:val="none" w:sz="0" w:space="0" w:color="auto"/>
        <w:left w:val="none" w:sz="0" w:space="0" w:color="auto"/>
        <w:bottom w:val="none" w:sz="0" w:space="0" w:color="auto"/>
        <w:right w:val="none" w:sz="0" w:space="0" w:color="auto"/>
      </w:divBdr>
    </w:div>
    <w:div w:id="971909058">
      <w:bodyDiv w:val="1"/>
      <w:marLeft w:val="0"/>
      <w:marRight w:val="0"/>
      <w:marTop w:val="0"/>
      <w:marBottom w:val="0"/>
      <w:divBdr>
        <w:top w:val="none" w:sz="0" w:space="0" w:color="auto"/>
        <w:left w:val="none" w:sz="0" w:space="0" w:color="auto"/>
        <w:bottom w:val="none" w:sz="0" w:space="0" w:color="auto"/>
        <w:right w:val="none" w:sz="0" w:space="0" w:color="auto"/>
      </w:divBdr>
    </w:div>
    <w:div w:id="1009790324">
      <w:bodyDiv w:val="1"/>
      <w:marLeft w:val="0"/>
      <w:marRight w:val="0"/>
      <w:marTop w:val="0"/>
      <w:marBottom w:val="0"/>
      <w:divBdr>
        <w:top w:val="none" w:sz="0" w:space="0" w:color="auto"/>
        <w:left w:val="none" w:sz="0" w:space="0" w:color="auto"/>
        <w:bottom w:val="none" w:sz="0" w:space="0" w:color="auto"/>
        <w:right w:val="none" w:sz="0" w:space="0" w:color="auto"/>
      </w:divBdr>
    </w:div>
    <w:div w:id="1014116052">
      <w:bodyDiv w:val="1"/>
      <w:marLeft w:val="0"/>
      <w:marRight w:val="0"/>
      <w:marTop w:val="0"/>
      <w:marBottom w:val="0"/>
      <w:divBdr>
        <w:top w:val="none" w:sz="0" w:space="0" w:color="auto"/>
        <w:left w:val="none" w:sz="0" w:space="0" w:color="auto"/>
        <w:bottom w:val="none" w:sz="0" w:space="0" w:color="auto"/>
        <w:right w:val="none" w:sz="0" w:space="0" w:color="auto"/>
      </w:divBdr>
    </w:div>
    <w:div w:id="1014575777">
      <w:bodyDiv w:val="1"/>
      <w:marLeft w:val="0"/>
      <w:marRight w:val="0"/>
      <w:marTop w:val="0"/>
      <w:marBottom w:val="0"/>
      <w:divBdr>
        <w:top w:val="none" w:sz="0" w:space="0" w:color="auto"/>
        <w:left w:val="none" w:sz="0" w:space="0" w:color="auto"/>
        <w:bottom w:val="none" w:sz="0" w:space="0" w:color="auto"/>
        <w:right w:val="none" w:sz="0" w:space="0" w:color="auto"/>
      </w:divBdr>
    </w:div>
    <w:div w:id="1039404304">
      <w:bodyDiv w:val="1"/>
      <w:marLeft w:val="0"/>
      <w:marRight w:val="0"/>
      <w:marTop w:val="0"/>
      <w:marBottom w:val="0"/>
      <w:divBdr>
        <w:top w:val="none" w:sz="0" w:space="0" w:color="auto"/>
        <w:left w:val="none" w:sz="0" w:space="0" w:color="auto"/>
        <w:bottom w:val="none" w:sz="0" w:space="0" w:color="auto"/>
        <w:right w:val="none" w:sz="0" w:space="0" w:color="auto"/>
      </w:divBdr>
    </w:div>
    <w:div w:id="1048920612">
      <w:bodyDiv w:val="1"/>
      <w:marLeft w:val="0"/>
      <w:marRight w:val="0"/>
      <w:marTop w:val="0"/>
      <w:marBottom w:val="0"/>
      <w:divBdr>
        <w:top w:val="none" w:sz="0" w:space="0" w:color="auto"/>
        <w:left w:val="none" w:sz="0" w:space="0" w:color="auto"/>
        <w:bottom w:val="none" w:sz="0" w:space="0" w:color="auto"/>
        <w:right w:val="none" w:sz="0" w:space="0" w:color="auto"/>
      </w:divBdr>
    </w:div>
    <w:div w:id="1053775884">
      <w:bodyDiv w:val="1"/>
      <w:marLeft w:val="0"/>
      <w:marRight w:val="0"/>
      <w:marTop w:val="0"/>
      <w:marBottom w:val="0"/>
      <w:divBdr>
        <w:top w:val="none" w:sz="0" w:space="0" w:color="auto"/>
        <w:left w:val="none" w:sz="0" w:space="0" w:color="auto"/>
        <w:bottom w:val="none" w:sz="0" w:space="0" w:color="auto"/>
        <w:right w:val="none" w:sz="0" w:space="0" w:color="auto"/>
      </w:divBdr>
    </w:div>
    <w:div w:id="1078555730">
      <w:bodyDiv w:val="1"/>
      <w:marLeft w:val="0"/>
      <w:marRight w:val="0"/>
      <w:marTop w:val="0"/>
      <w:marBottom w:val="0"/>
      <w:divBdr>
        <w:top w:val="none" w:sz="0" w:space="0" w:color="auto"/>
        <w:left w:val="none" w:sz="0" w:space="0" w:color="auto"/>
        <w:bottom w:val="none" w:sz="0" w:space="0" w:color="auto"/>
        <w:right w:val="none" w:sz="0" w:space="0" w:color="auto"/>
      </w:divBdr>
    </w:div>
    <w:div w:id="1079474461">
      <w:bodyDiv w:val="1"/>
      <w:marLeft w:val="0"/>
      <w:marRight w:val="0"/>
      <w:marTop w:val="0"/>
      <w:marBottom w:val="0"/>
      <w:divBdr>
        <w:top w:val="none" w:sz="0" w:space="0" w:color="auto"/>
        <w:left w:val="none" w:sz="0" w:space="0" w:color="auto"/>
        <w:bottom w:val="none" w:sz="0" w:space="0" w:color="auto"/>
        <w:right w:val="none" w:sz="0" w:space="0" w:color="auto"/>
      </w:divBdr>
    </w:div>
    <w:div w:id="1080056627">
      <w:bodyDiv w:val="1"/>
      <w:marLeft w:val="0"/>
      <w:marRight w:val="0"/>
      <w:marTop w:val="0"/>
      <w:marBottom w:val="0"/>
      <w:divBdr>
        <w:top w:val="none" w:sz="0" w:space="0" w:color="auto"/>
        <w:left w:val="none" w:sz="0" w:space="0" w:color="auto"/>
        <w:bottom w:val="none" w:sz="0" w:space="0" w:color="auto"/>
        <w:right w:val="none" w:sz="0" w:space="0" w:color="auto"/>
      </w:divBdr>
    </w:div>
    <w:div w:id="1086001145">
      <w:bodyDiv w:val="1"/>
      <w:marLeft w:val="0"/>
      <w:marRight w:val="0"/>
      <w:marTop w:val="0"/>
      <w:marBottom w:val="0"/>
      <w:divBdr>
        <w:top w:val="none" w:sz="0" w:space="0" w:color="auto"/>
        <w:left w:val="none" w:sz="0" w:space="0" w:color="auto"/>
        <w:bottom w:val="none" w:sz="0" w:space="0" w:color="auto"/>
        <w:right w:val="none" w:sz="0" w:space="0" w:color="auto"/>
      </w:divBdr>
    </w:div>
    <w:div w:id="1098984525">
      <w:bodyDiv w:val="1"/>
      <w:marLeft w:val="0"/>
      <w:marRight w:val="0"/>
      <w:marTop w:val="0"/>
      <w:marBottom w:val="0"/>
      <w:divBdr>
        <w:top w:val="none" w:sz="0" w:space="0" w:color="auto"/>
        <w:left w:val="none" w:sz="0" w:space="0" w:color="auto"/>
        <w:bottom w:val="none" w:sz="0" w:space="0" w:color="auto"/>
        <w:right w:val="none" w:sz="0" w:space="0" w:color="auto"/>
      </w:divBdr>
    </w:div>
    <w:div w:id="1143157627">
      <w:bodyDiv w:val="1"/>
      <w:marLeft w:val="0"/>
      <w:marRight w:val="0"/>
      <w:marTop w:val="0"/>
      <w:marBottom w:val="0"/>
      <w:divBdr>
        <w:top w:val="none" w:sz="0" w:space="0" w:color="auto"/>
        <w:left w:val="none" w:sz="0" w:space="0" w:color="auto"/>
        <w:bottom w:val="none" w:sz="0" w:space="0" w:color="auto"/>
        <w:right w:val="none" w:sz="0" w:space="0" w:color="auto"/>
      </w:divBdr>
    </w:div>
    <w:div w:id="1160541338">
      <w:bodyDiv w:val="1"/>
      <w:marLeft w:val="0"/>
      <w:marRight w:val="0"/>
      <w:marTop w:val="0"/>
      <w:marBottom w:val="0"/>
      <w:divBdr>
        <w:top w:val="none" w:sz="0" w:space="0" w:color="auto"/>
        <w:left w:val="none" w:sz="0" w:space="0" w:color="auto"/>
        <w:bottom w:val="none" w:sz="0" w:space="0" w:color="auto"/>
        <w:right w:val="none" w:sz="0" w:space="0" w:color="auto"/>
      </w:divBdr>
    </w:div>
    <w:div w:id="1165165435">
      <w:bodyDiv w:val="1"/>
      <w:marLeft w:val="0"/>
      <w:marRight w:val="0"/>
      <w:marTop w:val="0"/>
      <w:marBottom w:val="0"/>
      <w:divBdr>
        <w:top w:val="none" w:sz="0" w:space="0" w:color="auto"/>
        <w:left w:val="none" w:sz="0" w:space="0" w:color="auto"/>
        <w:bottom w:val="none" w:sz="0" w:space="0" w:color="auto"/>
        <w:right w:val="none" w:sz="0" w:space="0" w:color="auto"/>
      </w:divBdr>
    </w:div>
    <w:div w:id="1200122215">
      <w:bodyDiv w:val="1"/>
      <w:marLeft w:val="0"/>
      <w:marRight w:val="0"/>
      <w:marTop w:val="0"/>
      <w:marBottom w:val="0"/>
      <w:divBdr>
        <w:top w:val="none" w:sz="0" w:space="0" w:color="auto"/>
        <w:left w:val="none" w:sz="0" w:space="0" w:color="auto"/>
        <w:bottom w:val="none" w:sz="0" w:space="0" w:color="auto"/>
        <w:right w:val="none" w:sz="0" w:space="0" w:color="auto"/>
      </w:divBdr>
    </w:div>
    <w:div w:id="1202983420">
      <w:bodyDiv w:val="1"/>
      <w:marLeft w:val="0"/>
      <w:marRight w:val="0"/>
      <w:marTop w:val="0"/>
      <w:marBottom w:val="0"/>
      <w:divBdr>
        <w:top w:val="none" w:sz="0" w:space="0" w:color="auto"/>
        <w:left w:val="none" w:sz="0" w:space="0" w:color="auto"/>
        <w:bottom w:val="none" w:sz="0" w:space="0" w:color="auto"/>
        <w:right w:val="none" w:sz="0" w:space="0" w:color="auto"/>
      </w:divBdr>
    </w:div>
    <w:div w:id="1234391988">
      <w:bodyDiv w:val="1"/>
      <w:marLeft w:val="0"/>
      <w:marRight w:val="0"/>
      <w:marTop w:val="0"/>
      <w:marBottom w:val="0"/>
      <w:divBdr>
        <w:top w:val="none" w:sz="0" w:space="0" w:color="auto"/>
        <w:left w:val="none" w:sz="0" w:space="0" w:color="auto"/>
        <w:bottom w:val="none" w:sz="0" w:space="0" w:color="auto"/>
        <w:right w:val="none" w:sz="0" w:space="0" w:color="auto"/>
      </w:divBdr>
    </w:div>
    <w:div w:id="1257208306">
      <w:bodyDiv w:val="1"/>
      <w:marLeft w:val="0"/>
      <w:marRight w:val="0"/>
      <w:marTop w:val="0"/>
      <w:marBottom w:val="0"/>
      <w:divBdr>
        <w:top w:val="none" w:sz="0" w:space="0" w:color="auto"/>
        <w:left w:val="none" w:sz="0" w:space="0" w:color="auto"/>
        <w:bottom w:val="none" w:sz="0" w:space="0" w:color="auto"/>
        <w:right w:val="none" w:sz="0" w:space="0" w:color="auto"/>
      </w:divBdr>
    </w:div>
    <w:div w:id="1258753571">
      <w:bodyDiv w:val="1"/>
      <w:marLeft w:val="0"/>
      <w:marRight w:val="0"/>
      <w:marTop w:val="0"/>
      <w:marBottom w:val="0"/>
      <w:divBdr>
        <w:top w:val="none" w:sz="0" w:space="0" w:color="auto"/>
        <w:left w:val="none" w:sz="0" w:space="0" w:color="auto"/>
        <w:bottom w:val="none" w:sz="0" w:space="0" w:color="auto"/>
        <w:right w:val="none" w:sz="0" w:space="0" w:color="auto"/>
      </w:divBdr>
    </w:div>
    <w:div w:id="1261139028">
      <w:bodyDiv w:val="1"/>
      <w:marLeft w:val="0"/>
      <w:marRight w:val="0"/>
      <w:marTop w:val="0"/>
      <w:marBottom w:val="0"/>
      <w:divBdr>
        <w:top w:val="none" w:sz="0" w:space="0" w:color="auto"/>
        <w:left w:val="none" w:sz="0" w:space="0" w:color="auto"/>
        <w:bottom w:val="none" w:sz="0" w:space="0" w:color="auto"/>
        <w:right w:val="none" w:sz="0" w:space="0" w:color="auto"/>
      </w:divBdr>
    </w:div>
    <w:div w:id="1264344893">
      <w:bodyDiv w:val="1"/>
      <w:marLeft w:val="0"/>
      <w:marRight w:val="0"/>
      <w:marTop w:val="0"/>
      <w:marBottom w:val="0"/>
      <w:divBdr>
        <w:top w:val="none" w:sz="0" w:space="0" w:color="auto"/>
        <w:left w:val="none" w:sz="0" w:space="0" w:color="auto"/>
        <w:bottom w:val="none" w:sz="0" w:space="0" w:color="auto"/>
        <w:right w:val="none" w:sz="0" w:space="0" w:color="auto"/>
      </w:divBdr>
    </w:div>
    <w:div w:id="1269043331">
      <w:bodyDiv w:val="1"/>
      <w:marLeft w:val="0"/>
      <w:marRight w:val="0"/>
      <w:marTop w:val="0"/>
      <w:marBottom w:val="0"/>
      <w:divBdr>
        <w:top w:val="none" w:sz="0" w:space="0" w:color="auto"/>
        <w:left w:val="none" w:sz="0" w:space="0" w:color="auto"/>
        <w:bottom w:val="none" w:sz="0" w:space="0" w:color="auto"/>
        <w:right w:val="none" w:sz="0" w:space="0" w:color="auto"/>
      </w:divBdr>
    </w:div>
    <w:div w:id="1272978020">
      <w:bodyDiv w:val="1"/>
      <w:marLeft w:val="0"/>
      <w:marRight w:val="0"/>
      <w:marTop w:val="0"/>
      <w:marBottom w:val="0"/>
      <w:divBdr>
        <w:top w:val="none" w:sz="0" w:space="0" w:color="auto"/>
        <w:left w:val="none" w:sz="0" w:space="0" w:color="auto"/>
        <w:bottom w:val="none" w:sz="0" w:space="0" w:color="auto"/>
        <w:right w:val="none" w:sz="0" w:space="0" w:color="auto"/>
      </w:divBdr>
    </w:div>
    <w:div w:id="1277326816">
      <w:bodyDiv w:val="1"/>
      <w:marLeft w:val="0"/>
      <w:marRight w:val="0"/>
      <w:marTop w:val="0"/>
      <w:marBottom w:val="0"/>
      <w:divBdr>
        <w:top w:val="none" w:sz="0" w:space="0" w:color="auto"/>
        <w:left w:val="none" w:sz="0" w:space="0" w:color="auto"/>
        <w:bottom w:val="none" w:sz="0" w:space="0" w:color="auto"/>
        <w:right w:val="none" w:sz="0" w:space="0" w:color="auto"/>
      </w:divBdr>
    </w:div>
    <w:div w:id="1284650555">
      <w:bodyDiv w:val="1"/>
      <w:marLeft w:val="0"/>
      <w:marRight w:val="0"/>
      <w:marTop w:val="0"/>
      <w:marBottom w:val="0"/>
      <w:divBdr>
        <w:top w:val="none" w:sz="0" w:space="0" w:color="auto"/>
        <w:left w:val="none" w:sz="0" w:space="0" w:color="auto"/>
        <w:bottom w:val="none" w:sz="0" w:space="0" w:color="auto"/>
        <w:right w:val="none" w:sz="0" w:space="0" w:color="auto"/>
      </w:divBdr>
    </w:div>
    <w:div w:id="1311866236">
      <w:bodyDiv w:val="1"/>
      <w:marLeft w:val="0"/>
      <w:marRight w:val="0"/>
      <w:marTop w:val="0"/>
      <w:marBottom w:val="0"/>
      <w:divBdr>
        <w:top w:val="none" w:sz="0" w:space="0" w:color="auto"/>
        <w:left w:val="none" w:sz="0" w:space="0" w:color="auto"/>
        <w:bottom w:val="none" w:sz="0" w:space="0" w:color="auto"/>
        <w:right w:val="none" w:sz="0" w:space="0" w:color="auto"/>
      </w:divBdr>
    </w:div>
    <w:div w:id="1316641918">
      <w:bodyDiv w:val="1"/>
      <w:marLeft w:val="0"/>
      <w:marRight w:val="0"/>
      <w:marTop w:val="0"/>
      <w:marBottom w:val="0"/>
      <w:divBdr>
        <w:top w:val="none" w:sz="0" w:space="0" w:color="auto"/>
        <w:left w:val="none" w:sz="0" w:space="0" w:color="auto"/>
        <w:bottom w:val="none" w:sz="0" w:space="0" w:color="auto"/>
        <w:right w:val="none" w:sz="0" w:space="0" w:color="auto"/>
      </w:divBdr>
    </w:div>
    <w:div w:id="1319650588">
      <w:bodyDiv w:val="1"/>
      <w:marLeft w:val="0"/>
      <w:marRight w:val="0"/>
      <w:marTop w:val="0"/>
      <w:marBottom w:val="0"/>
      <w:divBdr>
        <w:top w:val="none" w:sz="0" w:space="0" w:color="auto"/>
        <w:left w:val="none" w:sz="0" w:space="0" w:color="auto"/>
        <w:bottom w:val="none" w:sz="0" w:space="0" w:color="auto"/>
        <w:right w:val="none" w:sz="0" w:space="0" w:color="auto"/>
      </w:divBdr>
    </w:div>
    <w:div w:id="1337657230">
      <w:bodyDiv w:val="1"/>
      <w:marLeft w:val="0"/>
      <w:marRight w:val="0"/>
      <w:marTop w:val="0"/>
      <w:marBottom w:val="0"/>
      <w:divBdr>
        <w:top w:val="none" w:sz="0" w:space="0" w:color="auto"/>
        <w:left w:val="none" w:sz="0" w:space="0" w:color="auto"/>
        <w:bottom w:val="none" w:sz="0" w:space="0" w:color="auto"/>
        <w:right w:val="none" w:sz="0" w:space="0" w:color="auto"/>
      </w:divBdr>
    </w:div>
    <w:div w:id="1339311431">
      <w:bodyDiv w:val="1"/>
      <w:marLeft w:val="0"/>
      <w:marRight w:val="0"/>
      <w:marTop w:val="0"/>
      <w:marBottom w:val="0"/>
      <w:divBdr>
        <w:top w:val="none" w:sz="0" w:space="0" w:color="auto"/>
        <w:left w:val="none" w:sz="0" w:space="0" w:color="auto"/>
        <w:bottom w:val="none" w:sz="0" w:space="0" w:color="auto"/>
        <w:right w:val="none" w:sz="0" w:space="0" w:color="auto"/>
      </w:divBdr>
    </w:div>
    <w:div w:id="1341662184">
      <w:bodyDiv w:val="1"/>
      <w:marLeft w:val="0"/>
      <w:marRight w:val="0"/>
      <w:marTop w:val="0"/>
      <w:marBottom w:val="0"/>
      <w:divBdr>
        <w:top w:val="none" w:sz="0" w:space="0" w:color="auto"/>
        <w:left w:val="none" w:sz="0" w:space="0" w:color="auto"/>
        <w:bottom w:val="none" w:sz="0" w:space="0" w:color="auto"/>
        <w:right w:val="none" w:sz="0" w:space="0" w:color="auto"/>
      </w:divBdr>
    </w:div>
    <w:div w:id="1345278508">
      <w:bodyDiv w:val="1"/>
      <w:marLeft w:val="0"/>
      <w:marRight w:val="0"/>
      <w:marTop w:val="0"/>
      <w:marBottom w:val="0"/>
      <w:divBdr>
        <w:top w:val="none" w:sz="0" w:space="0" w:color="auto"/>
        <w:left w:val="none" w:sz="0" w:space="0" w:color="auto"/>
        <w:bottom w:val="none" w:sz="0" w:space="0" w:color="auto"/>
        <w:right w:val="none" w:sz="0" w:space="0" w:color="auto"/>
      </w:divBdr>
    </w:div>
    <w:div w:id="1354186985">
      <w:bodyDiv w:val="1"/>
      <w:marLeft w:val="0"/>
      <w:marRight w:val="0"/>
      <w:marTop w:val="0"/>
      <w:marBottom w:val="0"/>
      <w:divBdr>
        <w:top w:val="none" w:sz="0" w:space="0" w:color="auto"/>
        <w:left w:val="none" w:sz="0" w:space="0" w:color="auto"/>
        <w:bottom w:val="none" w:sz="0" w:space="0" w:color="auto"/>
        <w:right w:val="none" w:sz="0" w:space="0" w:color="auto"/>
      </w:divBdr>
    </w:div>
    <w:div w:id="1362584832">
      <w:bodyDiv w:val="1"/>
      <w:marLeft w:val="0"/>
      <w:marRight w:val="0"/>
      <w:marTop w:val="0"/>
      <w:marBottom w:val="0"/>
      <w:divBdr>
        <w:top w:val="none" w:sz="0" w:space="0" w:color="auto"/>
        <w:left w:val="none" w:sz="0" w:space="0" w:color="auto"/>
        <w:bottom w:val="none" w:sz="0" w:space="0" w:color="auto"/>
        <w:right w:val="none" w:sz="0" w:space="0" w:color="auto"/>
      </w:divBdr>
    </w:div>
    <w:div w:id="1375809782">
      <w:bodyDiv w:val="1"/>
      <w:marLeft w:val="0"/>
      <w:marRight w:val="0"/>
      <w:marTop w:val="0"/>
      <w:marBottom w:val="0"/>
      <w:divBdr>
        <w:top w:val="none" w:sz="0" w:space="0" w:color="auto"/>
        <w:left w:val="none" w:sz="0" w:space="0" w:color="auto"/>
        <w:bottom w:val="none" w:sz="0" w:space="0" w:color="auto"/>
        <w:right w:val="none" w:sz="0" w:space="0" w:color="auto"/>
      </w:divBdr>
    </w:div>
    <w:div w:id="1389378032">
      <w:bodyDiv w:val="1"/>
      <w:marLeft w:val="0"/>
      <w:marRight w:val="0"/>
      <w:marTop w:val="0"/>
      <w:marBottom w:val="0"/>
      <w:divBdr>
        <w:top w:val="none" w:sz="0" w:space="0" w:color="auto"/>
        <w:left w:val="none" w:sz="0" w:space="0" w:color="auto"/>
        <w:bottom w:val="none" w:sz="0" w:space="0" w:color="auto"/>
        <w:right w:val="none" w:sz="0" w:space="0" w:color="auto"/>
      </w:divBdr>
    </w:div>
    <w:div w:id="1395934396">
      <w:bodyDiv w:val="1"/>
      <w:marLeft w:val="0"/>
      <w:marRight w:val="0"/>
      <w:marTop w:val="0"/>
      <w:marBottom w:val="0"/>
      <w:divBdr>
        <w:top w:val="none" w:sz="0" w:space="0" w:color="auto"/>
        <w:left w:val="none" w:sz="0" w:space="0" w:color="auto"/>
        <w:bottom w:val="none" w:sz="0" w:space="0" w:color="auto"/>
        <w:right w:val="none" w:sz="0" w:space="0" w:color="auto"/>
      </w:divBdr>
    </w:div>
    <w:div w:id="1429425061">
      <w:bodyDiv w:val="1"/>
      <w:marLeft w:val="0"/>
      <w:marRight w:val="0"/>
      <w:marTop w:val="0"/>
      <w:marBottom w:val="0"/>
      <w:divBdr>
        <w:top w:val="none" w:sz="0" w:space="0" w:color="auto"/>
        <w:left w:val="none" w:sz="0" w:space="0" w:color="auto"/>
        <w:bottom w:val="none" w:sz="0" w:space="0" w:color="auto"/>
        <w:right w:val="none" w:sz="0" w:space="0" w:color="auto"/>
      </w:divBdr>
    </w:div>
    <w:div w:id="1433814717">
      <w:bodyDiv w:val="1"/>
      <w:marLeft w:val="0"/>
      <w:marRight w:val="0"/>
      <w:marTop w:val="0"/>
      <w:marBottom w:val="0"/>
      <w:divBdr>
        <w:top w:val="none" w:sz="0" w:space="0" w:color="auto"/>
        <w:left w:val="none" w:sz="0" w:space="0" w:color="auto"/>
        <w:bottom w:val="none" w:sz="0" w:space="0" w:color="auto"/>
        <w:right w:val="none" w:sz="0" w:space="0" w:color="auto"/>
      </w:divBdr>
    </w:div>
    <w:div w:id="1448086317">
      <w:bodyDiv w:val="1"/>
      <w:marLeft w:val="0"/>
      <w:marRight w:val="0"/>
      <w:marTop w:val="0"/>
      <w:marBottom w:val="0"/>
      <w:divBdr>
        <w:top w:val="none" w:sz="0" w:space="0" w:color="auto"/>
        <w:left w:val="none" w:sz="0" w:space="0" w:color="auto"/>
        <w:bottom w:val="none" w:sz="0" w:space="0" w:color="auto"/>
        <w:right w:val="none" w:sz="0" w:space="0" w:color="auto"/>
      </w:divBdr>
    </w:div>
    <w:div w:id="1454327328">
      <w:bodyDiv w:val="1"/>
      <w:marLeft w:val="0"/>
      <w:marRight w:val="0"/>
      <w:marTop w:val="0"/>
      <w:marBottom w:val="0"/>
      <w:divBdr>
        <w:top w:val="none" w:sz="0" w:space="0" w:color="auto"/>
        <w:left w:val="none" w:sz="0" w:space="0" w:color="auto"/>
        <w:bottom w:val="none" w:sz="0" w:space="0" w:color="auto"/>
        <w:right w:val="none" w:sz="0" w:space="0" w:color="auto"/>
      </w:divBdr>
    </w:div>
    <w:div w:id="1454592802">
      <w:bodyDiv w:val="1"/>
      <w:marLeft w:val="0"/>
      <w:marRight w:val="0"/>
      <w:marTop w:val="0"/>
      <w:marBottom w:val="0"/>
      <w:divBdr>
        <w:top w:val="none" w:sz="0" w:space="0" w:color="auto"/>
        <w:left w:val="none" w:sz="0" w:space="0" w:color="auto"/>
        <w:bottom w:val="none" w:sz="0" w:space="0" w:color="auto"/>
        <w:right w:val="none" w:sz="0" w:space="0" w:color="auto"/>
      </w:divBdr>
    </w:div>
    <w:div w:id="1476950027">
      <w:bodyDiv w:val="1"/>
      <w:marLeft w:val="0"/>
      <w:marRight w:val="0"/>
      <w:marTop w:val="0"/>
      <w:marBottom w:val="0"/>
      <w:divBdr>
        <w:top w:val="none" w:sz="0" w:space="0" w:color="auto"/>
        <w:left w:val="none" w:sz="0" w:space="0" w:color="auto"/>
        <w:bottom w:val="none" w:sz="0" w:space="0" w:color="auto"/>
        <w:right w:val="none" w:sz="0" w:space="0" w:color="auto"/>
      </w:divBdr>
    </w:div>
    <w:div w:id="1485514553">
      <w:bodyDiv w:val="1"/>
      <w:marLeft w:val="0"/>
      <w:marRight w:val="0"/>
      <w:marTop w:val="0"/>
      <w:marBottom w:val="0"/>
      <w:divBdr>
        <w:top w:val="none" w:sz="0" w:space="0" w:color="auto"/>
        <w:left w:val="none" w:sz="0" w:space="0" w:color="auto"/>
        <w:bottom w:val="none" w:sz="0" w:space="0" w:color="auto"/>
        <w:right w:val="none" w:sz="0" w:space="0" w:color="auto"/>
      </w:divBdr>
    </w:div>
    <w:div w:id="1494301516">
      <w:bodyDiv w:val="1"/>
      <w:marLeft w:val="0"/>
      <w:marRight w:val="0"/>
      <w:marTop w:val="0"/>
      <w:marBottom w:val="0"/>
      <w:divBdr>
        <w:top w:val="none" w:sz="0" w:space="0" w:color="auto"/>
        <w:left w:val="none" w:sz="0" w:space="0" w:color="auto"/>
        <w:bottom w:val="none" w:sz="0" w:space="0" w:color="auto"/>
        <w:right w:val="none" w:sz="0" w:space="0" w:color="auto"/>
      </w:divBdr>
    </w:div>
    <w:div w:id="1497065960">
      <w:bodyDiv w:val="1"/>
      <w:marLeft w:val="0"/>
      <w:marRight w:val="0"/>
      <w:marTop w:val="0"/>
      <w:marBottom w:val="0"/>
      <w:divBdr>
        <w:top w:val="none" w:sz="0" w:space="0" w:color="auto"/>
        <w:left w:val="none" w:sz="0" w:space="0" w:color="auto"/>
        <w:bottom w:val="none" w:sz="0" w:space="0" w:color="auto"/>
        <w:right w:val="none" w:sz="0" w:space="0" w:color="auto"/>
      </w:divBdr>
    </w:div>
    <w:div w:id="1510829130">
      <w:bodyDiv w:val="1"/>
      <w:marLeft w:val="0"/>
      <w:marRight w:val="0"/>
      <w:marTop w:val="0"/>
      <w:marBottom w:val="0"/>
      <w:divBdr>
        <w:top w:val="none" w:sz="0" w:space="0" w:color="auto"/>
        <w:left w:val="none" w:sz="0" w:space="0" w:color="auto"/>
        <w:bottom w:val="none" w:sz="0" w:space="0" w:color="auto"/>
        <w:right w:val="none" w:sz="0" w:space="0" w:color="auto"/>
      </w:divBdr>
    </w:div>
    <w:div w:id="1557349905">
      <w:bodyDiv w:val="1"/>
      <w:marLeft w:val="0"/>
      <w:marRight w:val="0"/>
      <w:marTop w:val="0"/>
      <w:marBottom w:val="0"/>
      <w:divBdr>
        <w:top w:val="none" w:sz="0" w:space="0" w:color="auto"/>
        <w:left w:val="none" w:sz="0" w:space="0" w:color="auto"/>
        <w:bottom w:val="none" w:sz="0" w:space="0" w:color="auto"/>
        <w:right w:val="none" w:sz="0" w:space="0" w:color="auto"/>
      </w:divBdr>
    </w:div>
    <w:div w:id="1593588506">
      <w:bodyDiv w:val="1"/>
      <w:marLeft w:val="0"/>
      <w:marRight w:val="0"/>
      <w:marTop w:val="0"/>
      <w:marBottom w:val="0"/>
      <w:divBdr>
        <w:top w:val="none" w:sz="0" w:space="0" w:color="auto"/>
        <w:left w:val="none" w:sz="0" w:space="0" w:color="auto"/>
        <w:bottom w:val="none" w:sz="0" w:space="0" w:color="auto"/>
        <w:right w:val="none" w:sz="0" w:space="0" w:color="auto"/>
      </w:divBdr>
    </w:div>
    <w:div w:id="1605189536">
      <w:bodyDiv w:val="1"/>
      <w:marLeft w:val="0"/>
      <w:marRight w:val="0"/>
      <w:marTop w:val="0"/>
      <w:marBottom w:val="0"/>
      <w:divBdr>
        <w:top w:val="none" w:sz="0" w:space="0" w:color="auto"/>
        <w:left w:val="none" w:sz="0" w:space="0" w:color="auto"/>
        <w:bottom w:val="none" w:sz="0" w:space="0" w:color="auto"/>
        <w:right w:val="none" w:sz="0" w:space="0" w:color="auto"/>
      </w:divBdr>
    </w:div>
    <w:div w:id="1617101751">
      <w:bodyDiv w:val="1"/>
      <w:marLeft w:val="0"/>
      <w:marRight w:val="0"/>
      <w:marTop w:val="0"/>
      <w:marBottom w:val="0"/>
      <w:divBdr>
        <w:top w:val="none" w:sz="0" w:space="0" w:color="auto"/>
        <w:left w:val="none" w:sz="0" w:space="0" w:color="auto"/>
        <w:bottom w:val="none" w:sz="0" w:space="0" w:color="auto"/>
        <w:right w:val="none" w:sz="0" w:space="0" w:color="auto"/>
      </w:divBdr>
    </w:div>
    <w:div w:id="1622759838">
      <w:bodyDiv w:val="1"/>
      <w:marLeft w:val="0"/>
      <w:marRight w:val="0"/>
      <w:marTop w:val="0"/>
      <w:marBottom w:val="0"/>
      <w:divBdr>
        <w:top w:val="none" w:sz="0" w:space="0" w:color="auto"/>
        <w:left w:val="none" w:sz="0" w:space="0" w:color="auto"/>
        <w:bottom w:val="none" w:sz="0" w:space="0" w:color="auto"/>
        <w:right w:val="none" w:sz="0" w:space="0" w:color="auto"/>
      </w:divBdr>
    </w:div>
    <w:div w:id="1629818210">
      <w:bodyDiv w:val="1"/>
      <w:marLeft w:val="0"/>
      <w:marRight w:val="0"/>
      <w:marTop w:val="0"/>
      <w:marBottom w:val="0"/>
      <w:divBdr>
        <w:top w:val="none" w:sz="0" w:space="0" w:color="auto"/>
        <w:left w:val="none" w:sz="0" w:space="0" w:color="auto"/>
        <w:bottom w:val="none" w:sz="0" w:space="0" w:color="auto"/>
        <w:right w:val="none" w:sz="0" w:space="0" w:color="auto"/>
      </w:divBdr>
    </w:div>
    <w:div w:id="1637417345">
      <w:bodyDiv w:val="1"/>
      <w:marLeft w:val="0"/>
      <w:marRight w:val="0"/>
      <w:marTop w:val="0"/>
      <w:marBottom w:val="0"/>
      <w:divBdr>
        <w:top w:val="none" w:sz="0" w:space="0" w:color="auto"/>
        <w:left w:val="none" w:sz="0" w:space="0" w:color="auto"/>
        <w:bottom w:val="none" w:sz="0" w:space="0" w:color="auto"/>
        <w:right w:val="none" w:sz="0" w:space="0" w:color="auto"/>
      </w:divBdr>
    </w:div>
    <w:div w:id="1649162537">
      <w:bodyDiv w:val="1"/>
      <w:marLeft w:val="0"/>
      <w:marRight w:val="0"/>
      <w:marTop w:val="0"/>
      <w:marBottom w:val="0"/>
      <w:divBdr>
        <w:top w:val="none" w:sz="0" w:space="0" w:color="auto"/>
        <w:left w:val="none" w:sz="0" w:space="0" w:color="auto"/>
        <w:bottom w:val="none" w:sz="0" w:space="0" w:color="auto"/>
        <w:right w:val="none" w:sz="0" w:space="0" w:color="auto"/>
      </w:divBdr>
    </w:div>
    <w:div w:id="1651518143">
      <w:bodyDiv w:val="1"/>
      <w:marLeft w:val="0"/>
      <w:marRight w:val="0"/>
      <w:marTop w:val="0"/>
      <w:marBottom w:val="0"/>
      <w:divBdr>
        <w:top w:val="none" w:sz="0" w:space="0" w:color="auto"/>
        <w:left w:val="none" w:sz="0" w:space="0" w:color="auto"/>
        <w:bottom w:val="none" w:sz="0" w:space="0" w:color="auto"/>
        <w:right w:val="none" w:sz="0" w:space="0" w:color="auto"/>
      </w:divBdr>
    </w:div>
    <w:div w:id="1655986732">
      <w:bodyDiv w:val="1"/>
      <w:marLeft w:val="0"/>
      <w:marRight w:val="0"/>
      <w:marTop w:val="0"/>
      <w:marBottom w:val="0"/>
      <w:divBdr>
        <w:top w:val="none" w:sz="0" w:space="0" w:color="auto"/>
        <w:left w:val="none" w:sz="0" w:space="0" w:color="auto"/>
        <w:bottom w:val="none" w:sz="0" w:space="0" w:color="auto"/>
        <w:right w:val="none" w:sz="0" w:space="0" w:color="auto"/>
      </w:divBdr>
    </w:div>
    <w:div w:id="1659262624">
      <w:bodyDiv w:val="1"/>
      <w:marLeft w:val="0"/>
      <w:marRight w:val="0"/>
      <w:marTop w:val="0"/>
      <w:marBottom w:val="0"/>
      <w:divBdr>
        <w:top w:val="none" w:sz="0" w:space="0" w:color="auto"/>
        <w:left w:val="none" w:sz="0" w:space="0" w:color="auto"/>
        <w:bottom w:val="none" w:sz="0" w:space="0" w:color="auto"/>
        <w:right w:val="none" w:sz="0" w:space="0" w:color="auto"/>
      </w:divBdr>
    </w:div>
    <w:div w:id="1660184876">
      <w:bodyDiv w:val="1"/>
      <w:marLeft w:val="0"/>
      <w:marRight w:val="0"/>
      <w:marTop w:val="0"/>
      <w:marBottom w:val="0"/>
      <w:divBdr>
        <w:top w:val="none" w:sz="0" w:space="0" w:color="auto"/>
        <w:left w:val="none" w:sz="0" w:space="0" w:color="auto"/>
        <w:bottom w:val="none" w:sz="0" w:space="0" w:color="auto"/>
        <w:right w:val="none" w:sz="0" w:space="0" w:color="auto"/>
      </w:divBdr>
    </w:div>
    <w:div w:id="1669360763">
      <w:bodyDiv w:val="1"/>
      <w:marLeft w:val="0"/>
      <w:marRight w:val="0"/>
      <w:marTop w:val="0"/>
      <w:marBottom w:val="0"/>
      <w:divBdr>
        <w:top w:val="none" w:sz="0" w:space="0" w:color="auto"/>
        <w:left w:val="none" w:sz="0" w:space="0" w:color="auto"/>
        <w:bottom w:val="none" w:sz="0" w:space="0" w:color="auto"/>
        <w:right w:val="none" w:sz="0" w:space="0" w:color="auto"/>
      </w:divBdr>
    </w:div>
    <w:div w:id="1669551432">
      <w:bodyDiv w:val="1"/>
      <w:marLeft w:val="0"/>
      <w:marRight w:val="0"/>
      <w:marTop w:val="0"/>
      <w:marBottom w:val="0"/>
      <w:divBdr>
        <w:top w:val="none" w:sz="0" w:space="0" w:color="auto"/>
        <w:left w:val="none" w:sz="0" w:space="0" w:color="auto"/>
        <w:bottom w:val="none" w:sz="0" w:space="0" w:color="auto"/>
        <w:right w:val="none" w:sz="0" w:space="0" w:color="auto"/>
      </w:divBdr>
    </w:div>
    <w:div w:id="1675717665">
      <w:bodyDiv w:val="1"/>
      <w:marLeft w:val="0"/>
      <w:marRight w:val="0"/>
      <w:marTop w:val="0"/>
      <w:marBottom w:val="0"/>
      <w:divBdr>
        <w:top w:val="none" w:sz="0" w:space="0" w:color="auto"/>
        <w:left w:val="none" w:sz="0" w:space="0" w:color="auto"/>
        <w:bottom w:val="none" w:sz="0" w:space="0" w:color="auto"/>
        <w:right w:val="none" w:sz="0" w:space="0" w:color="auto"/>
      </w:divBdr>
    </w:div>
    <w:div w:id="1682050755">
      <w:bodyDiv w:val="1"/>
      <w:marLeft w:val="0"/>
      <w:marRight w:val="0"/>
      <w:marTop w:val="0"/>
      <w:marBottom w:val="0"/>
      <w:divBdr>
        <w:top w:val="none" w:sz="0" w:space="0" w:color="auto"/>
        <w:left w:val="none" w:sz="0" w:space="0" w:color="auto"/>
        <w:bottom w:val="none" w:sz="0" w:space="0" w:color="auto"/>
        <w:right w:val="none" w:sz="0" w:space="0" w:color="auto"/>
      </w:divBdr>
    </w:div>
    <w:div w:id="1731272908">
      <w:bodyDiv w:val="1"/>
      <w:marLeft w:val="0"/>
      <w:marRight w:val="0"/>
      <w:marTop w:val="0"/>
      <w:marBottom w:val="0"/>
      <w:divBdr>
        <w:top w:val="none" w:sz="0" w:space="0" w:color="auto"/>
        <w:left w:val="none" w:sz="0" w:space="0" w:color="auto"/>
        <w:bottom w:val="none" w:sz="0" w:space="0" w:color="auto"/>
        <w:right w:val="none" w:sz="0" w:space="0" w:color="auto"/>
      </w:divBdr>
    </w:div>
    <w:div w:id="1764720213">
      <w:bodyDiv w:val="1"/>
      <w:marLeft w:val="0"/>
      <w:marRight w:val="0"/>
      <w:marTop w:val="0"/>
      <w:marBottom w:val="0"/>
      <w:divBdr>
        <w:top w:val="none" w:sz="0" w:space="0" w:color="auto"/>
        <w:left w:val="none" w:sz="0" w:space="0" w:color="auto"/>
        <w:bottom w:val="none" w:sz="0" w:space="0" w:color="auto"/>
        <w:right w:val="none" w:sz="0" w:space="0" w:color="auto"/>
      </w:divBdr>
    </w:div>
    <w:div w:id="1780177682">
      <w:bodyDiv w:val="1"/>
      <w:marLeft w:val="0"/>
      <w:marRight w:val="0"/>
      <w:marTop w:val="0"/>
      <w:marBottom w:val="0"/>
      <w:divBdr>
        <w:top w:val="none" w:sz="0" w:space="0" w:color="auto"/>
        <w:left w:val="none" w:sz="0" w:space="0" w:color="auto"/>
        <w:bottom w:val="none" w:sz="0" w:space="0" w:color="auto"/>
        <w:right w:val="none" w:sz="0" w:space="0" w:color="auto"/>
      </w:divBdr>
    </w:div>
    <w:div w:id="1803233055">
      <w:bodyDiv w:val="1"/>
      <w:marLeft w:val="0"/>
      <w:marRight w:val="0"/>
      <w:marTop w:val="0"/>
      <w:marBottom w:val="0"/>
      <w:divBdr>
        <w:top w:val="none" w:sz="0" w:space="0" w:color="auto"/>
        <w:left w:val="none" w:sz="0" w:space="0" w:color="auto"/>
        <w:bottom w:val="none" w:sz="0" w:space="0" w:color="auto"/>
        <w:right w:val="none" w:sz="0" w:space="0" w:color="auto"/>
      </w:divBdr>
    </w:div>
    <w:div w:id="1828588287">
      <w:bodyDiv w:val="1"/>
      <w:marLeft w:val="0"/>
      <w:marRight w:val="0"/>
      <w:marTop w:val="0"/>
      <w:marBottom w:val="0"/>
      <w:divBdr>
        <w:top w:val="none" w:sz="0" w:space="0" w:color="auto"/>
        <w:left w:val="none" w:sz="0" w:space="0" w:color="auto"/>
        <w:bottom w:val="none" w:sz="0" w:space="0" w:color="auto"/>
        <w:right w:val="none" w:sz="0" w:space="0" w:color="auto"/>
      </w:divBdr>
    </w:div>
    <w:div w:id="1853572019">
      <w:bodyDiv w:val="1"/>
      <w:marLeft w:val="0"/>
      <w:marRight w:val="0"/>
      <w:marTop w:val="0"/>
      <w:marBottom w:val="0"/>
      <w:divBdr>
        <w:top w:val="none" w:sz="0" w:space="0" w:color="auto"/>
        <w:left w:val="none" w:sz="0" w:space="0" w:color="auto"/>
        <w:bottom w:val="none" w:sz="0" w:space="0" w:color="auto"/>
        <w:right w:val="none" w:sz="0" w:space="0" w:color="auto"/>
      </w:divBdr>
    </w:div>
    <w:div w:id="1857422228">
      <w:bodyDiv w:val="1"/>
      <w:marLeft w:val="0"/>
      <w:marRight w:val="0"/>
      <w:marTop w:val="0"/>
      <w:marBottom w:val="0"/>
      <w:divBdr>
        <w:top w:val="none" w:sz="0" w:space="0" w:color="auto"/>
        <w:left w:val="none" w:sz="0" w:space="0" w:color="auto"/>
        <w:bottom w:val="none" w:sz="0" w:space="0" w:color="auto"/>
        <w:right w:val="none" w:sz="0" w:space="0" w:color="auto"/>
      </w:divBdr>
      <w:divsChild>
        <w:div w:id="674184759">
          <w:marLeft w:val="0"/>
          <w:marRight w:val="0"/>
          <w:marTop w:val="0"/>
          <w:marBottom w:val="0"/>
          <w:divBdr>
            <w:top w:val="none" w:sz="0" w:space="0" w:color="auto"/>
            <w:left w:val="none" w:sz="0" w:space="0" w:color="auto"/>
            <w:bottom w:val="none" w:sz="0" w:space="0" w:color="auto"/>
            <w:right w:val="none" w:sz="0" w:space="0" w:color="auto"/>
          </w:divBdr>
          <w:divsChild>
            <w:div w:id="141577928">
              <w:marLeft w:val="0"/>
              <w:marRight w:val="0"/>
              <w:marTop w:val="0"/>
              <w:marBottom w:val="0"/>
              <w:divBdr>
                <w:top w:val="none" w:sz="0" w:space="0" w:color="auto"/>
                <w:left w:val="none" w:sz="0" w:space="0" w:color="auto"/>
                <w:bottom w:val="none" w:sz="0" w:space="0" w:color="auto"/>
                <w:right w:val="none" w:sz="0" w:space="0" w:color="auto"/>
              </w:divBdr>
            </w:div>
            <w:div w:id="169298702">
              <w:marLeft w:val="0"/>
              <w:marRight w:val="0"/>
              <w:marTop w:val="0"/>
              <w:marBottom w:val="0"/>
              <w:divBdr>
                <w:top w:val="none" w:sz="0" w:space="0" w:color="auto"/>
                <w:left w:val="none" w:sz="0" w:space="0" w:color="auto"/>
                <w:bottom w:val="none" w:sz="0" w:space="0" w:color="auto"/>
                <w:right w:val="none" w:sz="0" w:space="0" w:color="auto"/>
              </w:divBdr>
            </w:div>
            <w:div w:id="667903018">
              <w:marLeft w:val="0"/>
              <w:marRight w:val="0"/>
              <w:marTop w:val="0"/>
              <w:marBottom w:val="0"/>
              <w:divBdr>
                <w:top w:val="none" w:sz="0" w:space="0" w:color="auto"/>
                <w:left w:val="none" w:sz="0" w:space="0" w:color="auto"/>
                <w:bottom w:val="none" w:sz="0" w:space="0" w:color="auto"/>
                <w:right w:val="none" w:sz="0" w:space="0" w:color="auto"/>
              </w:divBdr>
            </w:div>
            <w:div w:id="1459034177">
              <w:marLeft w:val="0"/>
              <w:marRight w:val="0"/>
              <w:marTop w:val="0"/>
              <w:marBottom w:val="0"/>
              <w:divBdr>
                <w:top w:val="none" w:sz="0" w:space="0" w:color="auto"/>
                <w:left w:val="none" w:sz="0" w:space="0" w:color="auto"/>
                <w:bottom w:val="none" w:sz="0" w:space="0" w:color="auto"/>
                <w:right w:val="none" w:sz="0" w:space="0" w:color="auto"/>
              </w:divBdr>
            </w:div>
            <w:div w:id="1723287615">
              <w:marLeft w:val="0"/>
              <w:marRight w:val="0"/>
              <w:marTop w:val="0"/>
              <w:marBottom w:val="0"/>
              <w:divBdr>
                <w:top w:val="none" w:sz="0" w:space="0" w:color="auto"/>
                <w:left w:val="none" w:sz="0" w:space="0" w:color="auto"/>
                <w:bottom w:val="none" w:sz="0" w:space="0" w:color="auto"/>
                <w:right w:val="none" w:sz="0" w:space="0" w:color="auto"/>
              </w:divBdr>
            </w:div>
            <w:div w:id="18231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838605">
      <w:bodyDiv w:val="1"/>
      <w:marLeft w:val="0"/>
      <w:marRight w:val="0"/>
      <w:marTop w:val="0"/>
      <w:marBottom w:val="0"/>
      <w:divBdr>
        <w:top w:val="none" w:sz="0" w:space="0" w:color="auto"/>
        <w:left w:val="none" w:sz="0" w:space="0" w:color="auto"/>
        <w:bottom w:val="none" w:sz="0" w:space="0" w:color="auto"/>
        <w:right w:val="none" w:sz="0" w:space="0" w:color="auto"/>
      </w:divBdr>
    </w:div>
    <w:div w:id="1876383327">
      <w:bodyDiv w:val="1"/>
      <w:marLeft w:val="0"/>
      <w:marRight w:val="0"/>
      <w:marTop w:val="0"/>
      <w:marBottom w:val="0"/>
      <w:divBdr>
        <w:top w:val="none" w:sz="0" w:space="0" w:color="auto"/>
        <w:left w:val="none" w:sz="0" w:space="0" w:color="auto"/>
        <w:bottom w:val="none" w:sz="0" w:space="0" w:color="auto"/>
        <w:right w:val="none" w:sz="0" w:space="0" w:color="auto"/>
      </w:divBdr>
      <w:divsChild>
        <w:div w:id="222521447">
          <w:marLeft w:val="0"/>
          <w:marRight w:val="0"/>
          <w:marTop w:val="0"/>
          <w:marBottom w:val="0"/>
          <w:divBdr>
            <w:top w:val="none" w:sz="0" w:space="0" w:color="auto"/>
            <w:left w:val="none" w:sz="0" w:space="0" w:color="auto"/>
            <w:bottom w:val="none" w:sz="0" w:space="0" w:color="auto"/>
            <w:right w:val="none" w:sz="0" w:space="0" w:color="auto"/>
          </w:divBdr>
        </w:div>
        <w:div w:id="1161114186">
          <w:marLeft w:val="0"/>
          <w:marRight w:val="0"/>
          <w:marTop w:val="0"/>
          <w:marBottom w:val="0"/>
          <w:divBdr>
            <w:top w:val="none" w:sz="0" w:space="0" w:color="auto"/>
            <w:left w:val="none" w:sz="0" w:space="0" w:color="auto"/>
            <w:bottom w:val="none" w:sz="0" w:space="0" w:color="auto"/>
            <w:right w:val="none" w:sz="0" w:space="0" w:color="auto"/>
          </w:divBdr>
        </w:div>
        <w:div w:id="1234656845">
          <w:marLeft w:val="0"/>
          <w:marRight w:val="0"/>
          <w:marTop w:val="0"/>
          <w:marBottom w:val="0"/>
          <w:divBdr>
            <w:top w:val="none" w:sz="0" w:space="0" w:color="auto"/>
            <w:left w:val="none" w:sz="0" w:space="0" w:color="auto"/>
            <w:bottom w:val="none" w:sz="0" w:space="0" w:color="auto"/>
            <w:right w:val="none" w:sz="0" w:space="0" w:color="auto"/>
          </w:divBdr>
        </w:div>
        <w:div w:id="1243103794">
          <w:marLeft w:val="0"/>
          <w:marRight w:val="0"/>
          <w:marTop w:val="0"/>
          <w:marBottom w:val="0"/>
          <w:divBdr>
            <w:top w:val="none" w:sz="0" w:space="0" w:color="auto"/>
            <w:left w:val="none" w:sz="0" w:space="0" w:color="auto"/>
            <w:bottom w:val="none" w:sz="0" w:space="0" w:color="auto"/>
            <w:right w:val="none" w:sz="0" w:space="0" w:color="auto"/>
          </w:divBdr>
        </w:div>
        <w:div w:id="1273706995">
          <w:marLeft w:val="0"/>
          <w:marRight w:val="0"/>
          <w:marTop w:val="0"/>
          <w:marBottom w:val="0"/>
          <w:divBdr>
            <w:top w:val="none" w:sz="0" w:space="0" w:color="auto"/>
            <w:left w:val="none" w:sz="0" w:space="0" w:color="auto"/>
            <w:bottom w:val="none" w:sz="0" w:space="0" w:color="auto"/>
            <w:right w:val="none" w:sz="0" w:space="0" w:color="auto"/>
          </w:divBdr>
        </w:div>
        <w:div w:id="1345937781">
          <w:marLeft w:val="0"/>
          <w:marRight w:val="0"/>
          <w:marTop w:val="0"/>
          <w:marBottom w:val="0"/>
          <w:divBdr>
            <w:top w:val="none" w:sz="0" w:space="0" w:color="auto"/>
            <w:left w:val="none" w:sz="0" w:space="0" w:color="auto"/>
            <w:bottom w:val="none" w:sz="0" w:space="0" w:color="auto"/>
            <w:right w:val="none" w:sz="0" w:space="0" w:color="auto"/>
          </w:divBdr>
        </w:div>
        <w:div w:id="1557013039">
          <w:marLeft w:val="0"/>
          <w:marRight w:val="0"/>
          <w:marTop w:val="0"/>
          <w:marBottom w:val="0"/>
          <w:divBdr>
            <w:top w:val="none" w:sz="0" w:space="0" w:color="auto"/>
            <w:left w:val="none" w:sz="0" w:space="0" w:color="auto"/>
            <w:bottom w:val="none" w:sz="0" w:space="0" w:color="auto"/>
            <w:right w:val="none" w:sz="0" w:space="0" w:color="auto"/>
          </w:divBdr>
        </w:div>
        <w:div w:id="2137020387">
          <w:marLeft w:val="0"/>
          <w:marRight w:val="0"/>
          <w:marTop w:val="0"/>
          <w:marBottom w:val="0"/>
          <w:divBdr>
            <w:top w:val="none" w:sz="0" w:space="0" w:color="auto"/>
            <w:left w:val="none" w:sz="0" w:space="0" w:color="auto"/>
            <w:bottom w:val="none" w:sz="0" w:space="0" w:color="auto"/>
            <w:right w:val="none" w:sz="0" w:space="0" w:color="auto"/>
          </w:divBdr>
        </w:div>
      </w:divsChild>
    </w:div>
    <w:div w:id="1880700555">
      <w:bodyDiv w:val="1"/>
      <w:marLeft w:val="0"/>
      <w:marRight w:val="0"/>
      <w:marTop w:val="0"/>
      <w:marBottom w:val="0"/>
      <w:divBdr>
        <w:top w:val="none" w:sz="0" w:space="0" w:color="auto"/>
        <w:left w:val="none" w:sz="0" w:space="0" w:color="auto"/>
        <w:bottom w:val="none" w:sz="0" w:space="0" w:color="auto"/>
        <w:right w:val="none" w:sz="0" w:space="0" w:color="auto"/>
      </w:divBdr>
    </w:div>
    <w:div w:id="1887835346">
      <w:bodyDiv w:val="1"/>
      <w:marLeft w:val="0"/>
      <w:marRight w:val="0"/>
      <w:marTop w:val="0"/>
      <w:marBottom w:val="0"/>
      <w:divBdr>
        <w:top w:val="none" w:sz="0" w:space="0" w:color="auto"/>
        <w:left w:val="none" w:sz="0" w:space="0" w:color="auto"/>
        <w:bottom w:val="none" w:sz="0" w:space="0" w:color="auto"/>
        <w:right w:val="none" w:sz="0" w:space="0" w:color="auto"/>
      </w:divBdr>
    </w:div>
    <w:div w:id="1932395217">
      <w:bodyDiv w:val="1"/>
      <w:marLeft w:val="0"/>
      <w:marRight w:val="0"/>
      <w:marTop w:val="0"/>
      <w:marBottom w:val="0"/>
      <w:divBdr>
        <w:top w:val="none" w:sz="0" w:space="0" w:color="auto"/>
        <w:left w:val="none" w:sz="0" w:space="0" w:color="auto"/>
        <w:bottom w:val="none" w:sz="0" w:space="0" w:color="auto"/>
        <w:right w:val="none" w:sz="0" w:space="0" w:color="auto"/>
      </w:divBdr>
    </w:div>
    <w:div w:id="1974366745">
      <w:bodyDiv w:val="1"/>
      <w:marLeft w:val="0"/>
      <w:marRight w:val="0"/>
      <w:marTop w:val="0"/>
      <w:marBottom w:val="0"/>
      <w:divBdr>
        <w:top w:val="none" w:sz="0" w:space="0" w:color="auto"/>
        <w:left w:val="none" w:sz="0" w:space="0" w:color="auto"/>
        <w:bottom w:val="none" w:sz="0" w:space="0" w:color="auto"/>
        <w:right w:val="none" w:sz="0" w:space="0" w:color="auto"/>
      </w:divBdr>
    </w:div>
    <w:div w:id="1979384112">
      <w:bodyDiv w:val="1"/>
      <w:marLeft w:val="0"/>
      <w:marRight w:val="0"/>
      <w:marTop w:val="0"/>
      <w:marBottom w:val="0"/>
      <w:divBdr>
        <w:top w:val="none" w:sz="0" w:space="0" w:color="auto"/>
        <w:left w:val="none" w:sz="0" w:space="0" w:color="auto"/>
        <w:bottom w:val="none" w:sz="0" w:space="0" w:color="auto"/>
        <w:right w:val="none" w:sz="0" w:space="0" w:color="auto"/>
      </w:divBdr>
    </w:div>
    <w:div w:id="1995639950">
      <w:bodyDiv w:val="1"/>
      <w:marLeft w:val="0"/>
      <w:marRight w:val="0"/>
      <w:marTop w:val="0"/>
      <w:marBottom w:val="0"/>
      <w:divBdr>
        <w:top w:val="none" w:sz="0" w:space="0" w:color="auto"/>
        <w:left w:val="none" w:sz="0" w:space="0" w:color="auto"/>
        <w:bottom w:val="none" w:sz="0" w:space="0" w:color="auto"/>
        <w:right w:val="none" w:sz="0" w:space="0" w:color="auto"/>
      </w:divBdr>
    </w:div>
    <w:div w:id="1997343884">
      <w:bodyDiv w:val="1"/>
      <w:marLeft w:val="0"/>
      <w:marRight w:val="0"/>
      <w:marTop w:val="0"/>
      <w:marBottom w:val="0"/>
      <w:divBdr>
        <w:top w:val="none" w:sz="0" w:space="0" w:color="auto"/>
        <w:left w:val="none" w:sz="0" w:space="0" w:color="auto"/>
        <w:bottom w:val="none" w:sz="0" w:space="0" w:color="auto"/>
        <w:right w:val="none" w:sz="0" w:space="0" w:color="auto"/>
      </w:divBdr>
    </w:div>
    <w:div w:id="2065257082">
      <w:bodyDiv w:val="1"/>
      <w:marLeft w:val="0"/>
      <w:marRight w:val="0"/>
      <w:marTop w:val="0"/>
      <w:marBottom w:val="0"/>
      <w:divBdr>
        <w:top w:val="none" w:sz="0" w:space="0" w:color="auto"/>
        <w:left w:val="none" w:sz="0" w:space="0" w:color="auto"/>
        <w:bottom w:val="none" w:sz="0" w:space="0" w:color="auto"/>
        <w:right w:val="none" w:sz="0" w:space="0" w:color="auto"/>
      </w:divBdr>
    </w:div>
    <w:div w:id="2075664605">
      <w:bodyDiv w:val="1"/>
      <w:marLeft w:val="0"/>
      <w:marRight w:val="0"/>
      <w:marTop w:val="0"/>
      <w:marBottom w:val="0"/>
      <w:divBdr>
        <w:top w:val="none" w:sz="0" w:space="0" w:color="auto"/>
        <w:left w:val="none" w:sz="0" w:space="0" w:color="auto"/>
        <w:bottom w:val="none" w:sz="0" w:space="0" w:color="auto"/>
        <w:right w:val="none" w:sz="0" w:space="0" w:color="auto"/>
      </w:divBdr>
    </w:div>
    <w:div w:id="2094935122">
      <w:bodyDiv w:val="1"/>
      <w:marLeft w:val="0"/>
      <w:marRight w:val="0"/>
      <w:marTop w:val="0"/>
      <w:marBottom w:val="0"/>
      <w:divBdr>
        <w:top w:val="none" w:sz="0" w:space="0" w:color="auto"/>
        <w:left w:val="none" w:sz="0" w:space="0" w:color="auto"/>
        <w:bottom w:val="none" w:sz="0" w:space="0" w:color="auto"/>
        <w:right w:val="none" w:sz="0" w:space="0" w:color="auto"/>
      </w:divBdr>
    </w:div>
    <w:div w:id="2103187046">
      <w:bodyDiv w:val="1"/>
      <w:marLeft w:val="0"/>
      <w:marRight w:val="0"/>
      <w:marTop w:val="0"/>
      <w:marBottom w:val="0"/>
      <w:divBdr>
        <w:top w:val="none" w:sz="0" w:space="0" w:color="auto"/>
        <w:left w:val="none" w:sz="0" w:space="0" w:color="auto"/>
        <w:bottom w:val="none" w:sz="0" w:space="0" w:color="auto"/>
        <w:right w:val="none" w:sz="0" w:space="0" w:color="auto"/>
      </w:divBdr>
    </w:div>
    <w:div w:id="2116055615">
      <w:bodyDiv w:val="1"/>
      <w:marLeft w:val="0"/>
      <w:marRight w:val="0"/>
      <w:marTop w:val="0"/>
      <w:marBottom w:val="0"/>
      <w:divBdr>
        <w:top w:val="none" w:sz="0" w:space="0" w:color="auto"/>
        <w:left w:val="none" w:sz="0" w:space="0" w:color="auto"/>
        <w:bottom w:val="none" w:sz="0" w:space="0" w:color="auto"/>
        <w:right w:val="none" w:sz="0" w:space="0" w:color="auto"/>
      </w:divBdr>
      <w:divsChild>
        <w:div w:id="2135784086">
          <w:marLeft w:val="0"/>
          <w:marRight w:val="0"/>
          <w:marTop w:val="0"/>
          <w:marBottom w:val="0"/>
          <w:divBdr>
            <w:top w:val="none" w:sz="0" w:space="0" w:color="auto"/>
            <w:left w:val="none" w:sz="0" w:space="0" w:color="auto"/>
            <w:bottom w:val="none" w:sz="0" w:space="0" w:color="auto"/>
            <w:right w:val="none" w:sz="0" w:space="0" w:color="auto"/>
          </w:divBdr>
          <w:divsChild>
            <w:div w:id="472646904">
              <w:marLeft w:val="0"/>
              <w:marRight w:val="0"/>
              <w:marTop w:val="0"/>
              <w:marBottom w:val="0"/>
              <w:divBdr>
                <w:top w:val="none" w:sz="0" w:space="0" w:color="auto"/>
                <w:left w:val="none" w:sz="0" w:space="0" w:color="auto"/>
                <w:bottom w:val="none" w:sz="0" w:space="0" w:color="auto"/>
                <w:right w:val="none" w:sz="0" w:space="0" w:color="auto"/>
              </w:divBdr>
            </w:div>
            <w:div w:id="869562565">
              <w:marLeft w:val="0"/>
              <w:marRight w:val="0"/>
              <w:marTop w:val="0"/>
              <w:marBottom w:val="0"/>
              <w:divBdr>
                <w:top w:val="none" w:sz="0" w:space="0" w:color="auto"/>
                <w:left w:val="none" w:sz="0" w:space="0" w:color="auto"/>
                <w:bottom w:val="none" w:sz="0" w:space="0" w:color="auto"/>
                <w:right w:val="none" w:sz="0" w:space="0" w:color="auto"/>
              </w:divBdr>
            </w:div>
            <w:div w:id="1080366691">
              <w:marLeft w:val="0"/>
              <w:marRight w:val="0"/>
              <w:marTop w:val="0"/>
              <w:marBottom w:val="0"/>
              <w:divBdr>
                <w:top w:val="none" w:sz="0" w:space="0" w:color="auto"/>
                <w:left w:val="none" w:sz="0" w:space="0" w:color="auto"/>
                <w:bottom w:val="none" w:sz="0" w:space="0" w:color="auto"/>
                <w:right w:val="none" w:sz="0" w:space="0" w:color="auto"/>
              </w:divBdr>
            </w:div>
            <w:div w:id="1124234702">
              <w:marLeft w:val="0"/>
              <w:marRight w:val="0"/>
              <w:marTop w:val="0"/>
              <w:marBottom w:val="0"/>
              <w:divBdr>
                <w:top w:val="none" w:sz="0" w:space="0" w:color="auto"/>
                <w:left w:val="none" w:sz="0" w:space="0" w:color="auto"/>
                <w:bottom w:val="none" w:sz="0" w:space="0" w:color="auto"/>
                <w:right w:val="none" w:sz="0" w:space="0" w:color="auto"/>
              </w:divBdr>
            </w:div>
            <w:div w:id="1532836146">
              <w:marLeft w:val="0"/>
              <w:marRight w:val="0"/>
              <w:marTop w:val="0"/>
              <w:marBottom w:val="0"/>
              <w:divBdr>
                <w:top w:val="none" w:sz="0" w:space="0" w:color="auto"/>
                <w:left w:val="none" w:sz="0" w:space="0" w:color="auto"/>
                <w:bottom w:val="none" w:sz="0" w:space="0" w:color="auto"/>
                <w:right w:val="none" w:sz="0" w:space="0" w:color="auto"/>
              </w:divBdr>
            </w:div>
            <w:div w:id="15917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520">
      <w:bodyDiv w:val="1"/>
      <w:marLeft w:val="0"/>
      <w:marRight w:val="0"/>
      <w:marTop w:val="0"/>
      <w:marBottom w:val="0"/>
      <w:divBdr>
        <w:top w:val="none" w:sz="0" w:space="0" w:color="auto"/>
        <w:left w:val="none" w:sz="0" w:space="0" w:color="auto"/>
        <w:bottom w:val="none" w:sz="0" w:space="0" w:color="auto"/>
        <w:right w:val="none" w:sz="0" w:space="0" w:color="auto"/>
      </w:divBdr>
    </w:div>
    <w:div w:id="2129279056">
      <w:bodyDiv w:val="1"/>
      <w:marLeft w:val="0"/>
      <w:marRight w:val="0"/>
      <w:marTop w:val="0"/>
      <w:marBottom w:val="0"/>
      <w:divBdr>
        <w:top w:val="none" w:sz="0" w:space="0" w:color="auto"/>
        <w:left w:val="none" w:sz="0" w:space="0" w:color="auto"/>
        <w:bottom w:val="none" w:sz="0" w:space="0" w:color="auto"/>
        <w:right w:val="none" w:sz="0" w:space="0" w:color="auto"/>
      </w:divBdr>
    </w:div>
    <w:div w:id="214134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7D332-2C1A-4B10-997C-C60284FCB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5407</TotalTime>
  <Pages>37</Pages>
  <Words>12438</Words>
  <Characters>70903</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ТехЭксерго</Company>
  <LinksUpToDate>false</LinksUpToDate>
  <CharactersWithSpaces>83175</CharactersWithSpaces>
  <SharedDoc>false</SharedDoc>
  <HLinks>
    <vt:vector size="60" baseType="variant">
      <vt:variant>
        <vt:i4>2031670</vt:i4>
      </vt:variant>
      <vt:variant>
        <vt:i4>32</vt:i4>
      </vt:variant>
      <vt:variant>
        <vt:i4>0</vt:i4>
      </vt:variant>
      <vt:variant>
        <vt:i4>5</vt:i4>
      </vt:variant>
      <vt:variant>
        <vt:lpwstr/>
      </vt:variant>
      <vt:variant>
        <vt:lpwstr>_Toc384214065</vt:lpwstr>
      </vt:variant>
      <vt:variant>
        <vt:i4>2031670</vt:i4>
      </vt:variant>
      <vt:variant>
        <vt:i4>29</vt:i4>
      </vt:variant>
      <vt:variant>
        <vt:i4>0</vt:i4>
      </vt:variant>
      <vt:variant>
        <vt:i4>5</vt:i4>
      </vt:variant>
      <vt:variant>
        <vt:lpwstr/>
      </vt:variant>
      <vt:variant>
        <vt:lpwstr>_Toc384214065</vt:lpwstr>
      </vt:variant>
      <vt:variant>
        <vt:i4>2031670</vt:i4>
      </vt:variant>
      <vt:variant>
        <vt:i4>26</vt:i4>
      </vt:variant>
      <vt:variant>
        <vt:i4>0</vt:i4>
      </vt:variant>
      <vt:variant>
        <vt:i4>5</vt:i4>
      </vt:variant>
      <vt:variant>
        <vt:lpwstr/>
      </vt:variant>
      <vt:variant>
        <vt:lpwstr>_Toc384214065</vt:lpwstr>
      </vt:variant>
      <vt:variant>
        <vt:i4>2031670</vt:i4>
      </vt:variant>
      <vt:variant>
        <vt:i4>23</vt:i4>
      </vt:variant>
      <vt:variant>
        <vt:i4>0</vt:i4>
      </vt:variant>
      <vt:variant>
        <vt:i4>5</vt:i4>
      </vt:variant>
      <vt:variant>
        <vt:lpwstr/>
      </vt:variant>
      <vt:variant>
        <vt:lpwstr>_Toc384214065</vt:lpwstr>
      </vt:variant>
      <vt:variant>
        <vt:i4>2031670</vt:i4>
      </vt:variant>
      <vt:variant>
        <vt:i4>20</vt:i4>
      </vt:variant>
      <vt:variant>
        <vt:i4>0</vt:i4>
      </vt:variant>
      <vt:variant>
        <vt:i4>5</vt:i4>
      </vt:variant>
      <vt:variant>
        <vt:lpwstr/>
      </vt:variant>
      <vt:variant>
        <vt:lpwstr>_Toc384214065</vt:lpwstr>
      </vt:variant>
      <vt:variant>
        <vt:i4>2031670</vt:i4>
      </vt:variant>
      <vt:variant>
        <vt:i4>17</vt:i4>
      </vt:variant>
      <vt:variant>
        <vt:i4>0</vt:i4>
      </vt:variant>
      <vt:variant>
        <vt:i4>5</vt:i4>
      </vt:variant>
      <vt:variant>
        <vt:lpwstr/>
      </vt:variant>
      <vt:variant>
        <vt:lpwstr>_Toc384214065</vt:lpwstr>
      </vt:variant>
      <vt:variant>
        <vt:i4>2031670</vt:i4>
      </vt:variant>
      <vt:variant>
        <vt:i4>14</vt:i4>
      </vt:variant>
      <vt:variant>
        <vt:i4>0</vt:i4>
      </vt:variant>
      <vt:variant>
        <vt:i4>5</vt:i4>
      </vt:variant>
      <vt:variant>
        <vt:lpwstr/>
      </vt:variant>
      <vt:variant>
        <vt:lpwstr>_Toc384214065</vt:lpwstr>
      </vt:variant>
      <vt:variant>
        <vt:i4>2031670</vt:i4>
      </vt:variant>
      <vt:variant>
        <vt:i4>11</vt:i4>
      </vt:variant>
      <vt:variant>
        <vt:i4>0</vt:i4>
      </vt:variant>
      <vt:variant>
        <vt:i4>5</vt:i4>
      </vt:variant>
      <vt:variant>
        <vt:lpwstr/>
      </vt:variant>
      <vt:variant>
        <vt:lpwstr>_Toc384214065</vt:lpwstr>
      </vt:variant>
      <vt:variant>
        <vt:i4>2031670</vt:i4>
      </vt:variant>
      <vt:variant>
        <vt:i4>8</vt:i4>
      </vt:variant>
      <vt:variant>
        <vt:i4>0</vt:i4>
      </vt:variant>
      <vt:variant>
        <vt:i4>5</vt:i4>
      </vt:variant>
      <vt:variant>
        <vt:lpwstr/>
      </vt:variant>
      <vt:variant>
        <vt:lpwstr>_Toc384214064</vt:lpwstr>
      </vt:variant>
      <vt:variant>
        <vt:i4>2031670</vt:i4>
      </vt:variant>
      <vt:variant>
        <vt:i4>2</vt:i4>
      </vt:variant>
      <vt:variant>
        <vt:i4>0</vt:i4>
      </vt:variant>
      <vt:variant>
        <vt:i4>5</vt:i4>
      </vt:variant>
      <vt:variant>
        <vt:lpwstr/>
      </vt:variant>
      <vt:variant>
        <vt:lpwstr>_Toc384214063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Пользователь Windows</dc:creator>
  <cp:lastModifiedBy>GKH-SP</cp:lastModifiedBy>
  <cp:revision>65</cp:revision>
  <cp:lastPrinted>2022-12-06T11:29:00Z</cp:lastPrinted>
  <dcterms:created xsi:type="dcterms:W3CDTF">2023-10-31T03:31:00Z</dcterms:created>
  <dcterms:modified xsi:type="dcterms:W3CDTF">2023-12-13T05:32:00Z</dcterms:modified>
</cp:coreProperties>
</file>